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6"/>
        <w:gridCol w:w="4696"/>
      </w:tblGrid>
      <w:tr w:rsidR="00235A84" w:rsidRPr="00DB1489" w:rsidTr="009B2BE9"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87"/>
              <w:gridCol w:w="4688"/>
            </w:tblGrid>
            <w:tr w:rsidR="008D2A49" w:rsidTr="00B91D70">
              <w:tc>
                <w:tcPr>
                  <w:tcW w:w="4687" w:type="dxa"/>
                </w:tcPr>
                <w:p w:rsidR="008D2A49" w:rsidRDefault="008D2A49" w:rsidP="00B91D70">
                  <w:pPr>
                    <w:tabs>
                      <w:tab w:val="left" w:pos="6600"/>
                      <w:tab w:val="right" w:pos="9390"/>
                    </w:tabs>
                  </w:pPr>
                  <w:bookmarkStart w:id="0" w:name="_GoBack"/>
                  <w:bookmarkEnd w:id="0"/>
                </w:p>
              </w:tc>
              <w:tc>
                <w:tcPr>
                  <w:tcW w:w="4688" w:type="dxa"/>
                </w:tcPr>
                <w:p w:rsidR="008D2A49" w:rsidRPr="001D00CF" w:rsidRDefault="008D2A49" w:rsidP="00B91D70">
                  <w:pPr>
                    <w:ind w:right="-994"/>
                  </w:pPr>
                  <w:r w:rsidRPr="001D00CF">
                    <w:t>Постано</w:t>
                  </w:r>
                  <w:r>
                    <w:t>вление</w:t>
                  </w:r>
                  <w:r w:rsidRPr="001D00CF">
                    <w:t xml:space="preserve"> администрации ра</w:t>
                  </w:r>
                  <w:r w:rsidRPr="001D00CF">
                    <w:t>й</w:t>
                  </w:r>
                  <w:r w:rsidRPr="001D00CF">
                    <w:t>она</w:t>
                  </w:r>
                </w:p>
                <w:p w:rsidR="008D2A49" w:rsidRDefault="008D2A49" w:rsidP="00B91D70">
                  <w:pPr>
                    <w:ind w:right="-994"/>
                    <w:jc w:val="right"/>
                  </w:pPr>
                  <w:r w:rsidRPr="001D00CF">
                    <w:t>от _________</w:t>
                  </w:r>
                  <w:r>
                    <w:t>___</w:t>
                  </w:r>
                  <w:r w:rsidRPr="001D00CF">
                    <w:t xml:space="preserve">_ № </w:t>
                  </w:r>
                  <w:r>
                    <w:t>________</w:t>
                  </w:r>
                  <w:r w:rsidRPr="001D00CF">
                    <w:t>____________</w:t>
                  </w:r>
                </w:p>
                <w:p w:rsidR="008D2A49" w:rsidRPr="00B91D70" w:rsidRDefault="008D2A49" w:rsidP="00E86B96">
                  <w:pPr>
                    <w:tabs>
                      <w:tab w:val="right" w:pos="5466"/>
                    </w:tabs>
                    <w:ind w:right="-994"/>
                    <w:rPr>
                      <w:b/>
                    </w:rPr>
                  </w:pPr>
                </w:p>
              </w:tc>
            </w:tr>
          </w:tbl>
          <w:p w:rsidR="008D2A49" w:rsidRPr="00DB1489" w:rsidRDefault="008D2A49" w:rsidP="008D2A49">
            <w:pPr>
              <w:tabs>
                <w:tab w:val="left" w:pos="6600"/>
                <w:tab w:val="right" w:pos="9390"/>
              </w:tabs>
            </w:pPr>
          </w:p>
        </w:tc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:rsidR="00235A84" w:rsidRPr="00DB1489" w:rsidRDefault="00235A84" w:rsidP="00C52BC4">
            <w:pPr>
              <w:jc w:val="right"/>
            </w:pPr>
          </w:p>
        </w:tc>
      </w:tr>
    </w:tbl>
    <w:p w:rsidR="000F2286" w:rsidRPr="00EC3F3A" w:rsidRDefault="000F2286" w:rsidP="000F2286">
      <w:pPr>
        <w:ind w:right="5952"/>
        <w:jc w:val="both"/>
      </w:pPr>
      <w:r w:rsidRPr="00DB1489">
        <w:t>Об утверждении муниципальной программы «</w:t>
      </w:r>
      <w:r>
        <w:t>Жилищно-коммунальный комплекс и городская среда</w:t>
      </w:r>
      <w:r w:rsidRPr="00EC3F3A">
        <w:rPr>
          <w:sz w:val="24"/>
          <w:szCs w:val="24"/>
        </w:rPr>
        <w:t xml:space="preserve"> </w:t>
      </w:r>
      <w:r w:rsidRPr="00EC3F3A">
        <w:t>в Нижневарто</w:t>
      </w:r>
      <w:r w:rsidRPr="00EC3F3A">
        <w:t>в</w:t>
      </w:r>
      <w:r w:rsidRPr="00EC3F3A">
        <w:t>ском районе»</w:t>
      </w:r>
    </w:p>
    <w:p w:rsidR="00293F23" w:rsidRDefault="00293F23" w:rsidP="00B0026F">
      <w:pPr>
        <w:autoSpaceDE w:val="0"/>
        <w:autoSpaceDN w:val="0"/>
        <w:adjustRightInd w:val="0"/>
        <w:ind w:firstLine="709"/>
        <w:jc w:val="both"/>
      </w:pPr>
    </w:p>
    <w:p w:rsidR="00CB1F0F" w:rsidRDefault="00CB1F0F" w:rsidP="00B0026F">
      <w:pPr>
        <w:autoSpaceDE w:val="0"/>
        <w:autoSpaceDN w:val="0"/>
        <w:adjustRightInd w:val="0"/>
        <w:ind w:firstLine="709"/>
        <w:jc w:val="both"/>
      </w:pPr>
    </w:p>
    <w:p w:rsidR="008D15C5" w:rsidRDefault="00592B48" w:rsidP="008D15C5">
      <w:pPr>
        <w:widowControl w:val="0"/>
        <w:tabs>
          <w:tab w:val="left" w:pos="284"/>
          <w:tab w:val="left" w:pos="4253"/>
        </w:tabs>
        <w:autoSpaceDE w:val="0"/>
        <w:autoSpaceDN w:val="0"/>
        <w:adjustRightInd w:val="0"/>
        <w:ind w:right="-1"/>
        <w:jc w:val="both"/>
      </w:pPr>
      <w:r>
        <w:tab/>
      </w:r>
      <w:r w:rsidR="008D15C5">
        <w:t>В соответствии со статьей 179 Бюджетного кодекса Российской Федер</w:t>
      </w:r>
      <w:r w:rsidR="008D15C5">
        <w:t>а</w:t>
      </w:r>
      <w:r w:rsidR="008D15C5">
        <w:t>ции,</w:t>
      </w:r>
      <w:r w:rsidR="008D15C5" w:rsidRPr="006D0B82">
        <w:rPr>
          <w:sz w:val="30"/>
          <w:szCs w:val="30"/>
        </w:rPr>
        <w:t xml:space="preserve"> </w:t>
      </w:r>
      <w:r w:rsidR="008D15C5" w:rsidRPr="000C7969">
        <w:t>рук</w:t>
      </w:r>
      <w:r w:rsidR="008D15C5" w:rsidRPr="000C7969">
        <w:t>о</w:t>
      </w:r>
      <w:r w:rsidR="008D15C5" w:rsidRPr="000C7969">
        <w:t>водствуясь постановлением адми</w:t>
      </w:r>
      <w:r w:rsidR="008D15C5">
        <w:t xml:space="preserve">нистрации </w:t>
      </w:r>
      <w:r w:rsidR="00BE0F38" w:rsidRPr="00BE0F38">
        <w:t>16.09.2021 № 1663 «О порядке разработки и реализации муниципальных программ Нижневартовского района»</w:t>
      </w:r>
      <w:r w:rsidR="008D15C5" w:rsidRPr="007C2EDE">
        <w:t xml:space="preserve">: </w:t>
      </w:r>
    </w:p>
    <w:p w:rsidR="008D15C5" w:rsidRDefault="008D15C5" w:rsidP="008D15C5">
      <w:pPr>
        <w:autoSpaceDE w:val="0"/>
        <w:autoSpaceDN w:val="0"/>
        <w:adjustRightInd w:val="0"/>
        <w:ind w:firstLine="709"/>
        <w:jc w:val="both"/>
      </w:pPr>
    </w:p>
    <w:p w:rsidR="008D15C5" w:rsidRPr="003D633C" w:rsidRDefault="008D15C5" w:rsidP="008D15C5">
      <w:pPr>
        <w:pStyle w:val="afffff5"/>
        <w:widowControl w:val="0"/>
        <w:suppressAutoHyphens w:val="0"/>
        <w:autoSpaceDE w:val="0"/>
        <w:autoSpaceDN w:val="0"/>
        <w:adjustRightInd w:val="0"/>
        <w:spacing w:line="240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1. </w:t>
      </w:r>
      <w:r w:rsidRPr="003D633C">
        <w:rPr>
          <w:sz w:val="28"/>
          <w:szCs w:val="28"/>
        </w:rPr>
        <w:t xml:space="preserve">Утвердить </w:t>
      </w:r>
      <w:r>
        <w:rPr>
          <w:sz w:val="28"/>
          <w:szCs w:val="28"/>
          <w:lang w:val="ru-RU"/>
        </w:rPr>
        <w:t>муниципальную</w:t>
      </w:r>
      <w:r w:rsidRPr="003D633C">
        <w:rPr>
          <w:sz w:val="28"/>
          <w:szCs w:val="28"/>
        </w:rPr>
        <w:t xml:space="preserve"> программу </w:t>
      </w:r>
      <w:r>
        <w:rPr>
          <w:sz w:val="28"/>
          <w:szCs w:val="28"/>
          <w:lang w:val="ru-RU"/>
        </w:rPr>
        <w:t>Нижневарто</w:t>
      </w:r>
      <w:r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ского района</w:t>
      </w:r>
      <w:r w:rsidRPr="003D633C">
        <w:rPr>
          <w:sz w:val="28"/>
          <w:szCs w:val="28"/>
        </w:rPr>
        <w:t xml:space="preserve"> «</w:t>
      </w:r>
      <w:r>
        <w:rPr>
          <w:sz w:val="28"/>
          <w:szCs w:val="28"/>
          <w:lang w:val="ru-RU"/>
        </w:rPr>
        <w:t>Жилищно-коммунальный комплекс и городская среда в Нижн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вартовском районе</w:t>
      </w:r>
      <w:r w:rsidRPr="006A47EA">
        <w:rPr>
          <w:sz w:val="28"/>
          <w:szCs w:val="28"/>
        </w:rPr>
        <w:t>» (</w:t>
      </w:r>
      <w:r>
        <w:rPr>
          <w:sz w:val="28"/>
          <w:szCs w:val="28"/>
        </w:rPr>
        <w:t>далее – муниципальная</w:t>
      </w:r>
      <w:r w:rsidRPr="003D633C">
        <w:rPr>
          <w:sz w:val="28"/>
          <w:szCs w:val="28"/>
        </w:rPr>
        <w:t xml:space="preserve"> программа).</w:t>
      </w:r>
    </w:p>
    <w:p w:rsidR="008D15C5" w:rsidRDefault="008D15C5" w:rsidP="008D15C5">
      <w:pPr>
        <w:pStyle w:val="afffff5"/>
        <w:widowControl w:val="0"/>
        <w:suppressAutoHyphens w:val="0"/>
        <w:autoSpaceDE w:val="0"/>
        <w:autoSpaceDN w:val="0"/>
        <w:adjustRightInd w:val="0"/>
        <w:spacing w:line="240" w:lineRule="auto"/>
        <w:ind w:left="0"/>
        <w:contextualSpacing/>
        <w:rPr>
          <w:sz w:val="28"/>
          <w:szCs w:val="28"/>
        </w:rPr>
      </w:pPr>
    </w:p>
    <w:p w:rsidR="008D15C5" w:rsidRPr="006A4611" w:rsidRDefault="008D15C5" w:rsidP="008D15C5">
      <w:pPr>
        <w:pStyle w:val="afffff5"/>
        <w:widowControl w:val="0"/>
        <w:suppressAutoHyphens w:val="0"/>
        <w:autoSpaceDE w:val="0"/>
        <w:autoSpaceDN w:val="0"/>
        <w:adjustRightInd w:val="0"/>
        <w:spacing w:line="240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2. </w:t>
      </w:r>
      <w:r w:rsidRPr="003D633C">
        <w:rPr>
          <w:sz w:val="28"/>
          <w:szCs w:val="28"/>
        </w:rPr>
        <w:t>Признать утратившим</w:t>
      </w:r>
      <w:r>
        <w:rPr>
          <w:sz w:val="28"/>
          <w:szCs w:val="28"/>
          <w:lang w:val="ru-RU"/>
        </w:rPr>
        <w:t>и</w:t>
      </w:r>
      <w:r w:rsidRPr="003D633C">
        <w:rPr>
          <w:sz w:val="28"/>
          <w:szCs w:val="28"/>
        </w:rPr>
        <w:t xml:space="preserve"> силу</w:t>
      </w:r>
      <w:r>
        <w:rPr>
          <w:sz w:val="28"/>
          <w:szCs w:val="28"/>
          <w:lang w:val="ru-RU"/>
        </w:rPr>
        <w:t xml:space="preserve"> п</w:t>
      </w:r>
      <w:r w:rsidRPr="006A4611">
        <w:rPr>
          <w:sz w:val="28"/>
          <w:szCs w:val="28"/>
          <w:lang w:val="ru-RU"/>
        </w:rPr>
        <w:t>остановления администрации района:</w:t>
      </w:r>
    </w:p>
    <w:p w:rsidR="008D15C5" w:rsidRDefault="008D15C5" w:rsidP="00097E1D">
      <w:pPr>
        <w:ind w:firstLine="709"/>
        <w:jc w:val="both"/>
      </w:pPr>
      <w:r w:rsidRPr="008D15C5">
        <w:t>от 26.10.2018 № 2452 «Об утверждении муниципальной программы «Жилищно-коммунальный комплекс и городская среда</w:t>
      </w:r>
      <w:r w:rsidRPr="008D15C5">
        <w:rPr>
          <w:sz w:val="24"/>
          <w:szCs w:val="24"/>
        </w:rPr>
        <w:t xml:space="preserve"> </w:t>
      </w:r>
      <w:r w:rsidRPr="008D15C5">
        <w:t>в Нижневартовском районе»</w:t>
      </w:r>
      <w:r>
        <w:t>;</w:t>
      </w:r>
    </w:p>
    <w:p w:rsidR="008D15C5" w:rsidRDefault="008D15C5" w:rsidP="008D15C5">
      <w:pPr>
        <w:autoSpaceDE w:val="0"/>
        <w:autoSpaceDN w:val="0"/>
        <w:adjustRightInd w:val="0"/>
        <w:ind w:firstLine="708"/>
      </w:pPr>
      <w:r w:rsidRPr="008D15C5">
        <w:t xml:space="preserve">от 25.12.2018 № 3007 </w:t>
      </w:r>
      <w:r>
        <w:t>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A41EF2" w:rsidRDefault="008D15C5" w:rsidP="00A41EF2">
      <w:pPr>
        <w:autoSpaceDE w:val="0"/>
        <w:autoSpaceDN w:val="0"/>
        <w:adjustRightInd w:val="0"/>
        <w:ind w:firstLine="708"/>
      </w:pPr>
      <w:r w:rsidRPr="008D15C5">
        <w:t>от 07.02.2019 № 302</w:t>
      </w:r>
      <w:r w:rsidR="00A41EF2" w:rsidRPr="00A41EF2">
        <w:t xml:space="preserve"> </w:t>
      </w:r>
      <w:r w:rsidR="00A41EF2">
        <w:t>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A41EF2" w:rsidRDefault="00A41EF2" w:rsidP="00A41EF2">
      <w:pPr>
        <w:autoSpaceDE w:val="0"/>
        <w:autoSpaceDN w:val="0"/>
        <w:adjustRightInd w:val="0"/>
        <w:ind w:firstLine="708"/>
      </w:pPr>
      <w:r>
        <w:t>от 15.03.2019 № 576</w:t>
      </w:r>
      <w:r w:rsidR="008D15C5" w:rsidRPr="008D15C5">
        <w:t xml:space="preserve"> </w:t>
      </w:r>
      <w:r>
        <w:t>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A41EF2" w:rsidRDefault="008D15C5" w:rsidP="00097E1D">
      <w:pPr>
        <w:ind w:firstLine="709"/>
        <w:jc w:val="both"/>
      </w:pPr>
      <w:r w:rsidRPr="008D15C5">
        <w:t>от 29.03.2019 № 721</w:t>
      </w:r>
      <w:r w:rsidR="00A41EF2">
        <w:t>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18257E">
      <w:pPr>
        <w:ind w:firstLine="709"/>
        <w:jc w:val="both"/>
      </w:pPr>
      <w:r w:rsidRPr="008D15C5">
        <w:t>от 30.04.2019 № 937</w:t>
      </w:r>
      <w:r w:rsidR="0018257E">
        <w:t>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18257E" w:rsidP="0018257E">
      <w:pPr>
        <w:ind w:firstLine="709"/>
        <w:jc w:val="both"/>
      </w:pPr>
      <w:r>
        <w:lastRenderedPageBreak/>
        <w:t>от 14.05.2019</w:t>
      </w:r>
      <w:r w:rsidR="008D15C5" w:rsidRPr="008D15C5">
        <w:t xml:space="preserve"> № 976</w:t>
      </w:r>
      <w:r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18257E">
      <w:pPr>
        <w:ind w:firstLine="709"/>
        <w:jc w:val="both"/>
      </w:pPr>
      <w:r w:rsidRPr="008D15C5">
        <w:t>от 16.05.2019 № 994</w:t>
      </w:r>
      <w:r w:rsidR="0018257E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28.05.2019 № 1067</w:t>
      </w:r>
      <w:r w:rsidR="00185AE5" w:rsidRPr="00185AE5">
        <w:t xml:space="preserve"> </w:t>
      </w:r>
      <w:r w:rsidR="00185AE5">
        <w:t>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25.06.2019 № 1285</w:t>
      </w:r>
      <w:r w:rsidR="00185AE5" w:rsidRPr="00185AE5">
        <w:t xml:space="preserve"> </w:t>
      </w:r>
      <w:r w:rsidR="00185AE5">
        <w:t>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4652E8" w:rsidRDefault="008D15C5" w:rsidP="004652E8">
      <w:pPr>
        <w:ind w:firstLine="709"/>
        <w:jc w:val="both"/>
      </w:pPr>
      <w:r w:rsidRPr="008D15C5">
        <w:t>от 22.07.2019 № 1455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4652E8" w:rsidRDefault="008D15C5" w:rsidP="004652E8">
      <w:pPr>
        <w:ind w:firstLine="709"/>
        <w:jc w:val="both"/>
      </w:pPr>
      <w:r w:rsidRPr="008D15C5">
        <w:t>от 02.08.2019 № 1538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4652E8" w:rsidRDefault="008D15C5" w:rsidP="004652E8">
      <w:pPr>
        <w:ind w:firstLine="709"/>
        <w:jc w:val="both"/>
      </w:pPr>
      <w:r w:rsidRPr="008D15C5">
        <w:t>от 21.08.2019 № 1673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13.09.2019 № 1805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26.09.2019 № 1927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22.10.2019 № 2097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30.10.2019 № 2157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lastRenderedPageBreak/>
        <w:t>от 30.10.2019 № 2160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04.12.2019 № 2384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12.12.2019 № 2468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31.01.2020 № 139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31.01.2020 № 141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4652E8" w:rsidRDefault="008D15C5" w:rsidP="004652E8">
      <w:pPr>
        <w:ind w:firstLine="709"/>
        <w:jc w:val="both"/>
      </w:pPr>
      <w:r w:rsidRPr="008D15C5">
        <w:t>от 31.01.2020 № 142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18257E" w:rsidP="00097E1D">
      <w:pPr>
        <w:ind w:firstLine="709"/>
        <w:jc w:val="both"/>
      </w:pPr>
    </w:p>
    <w:p w:rsidR="0018257E" w:rsidRDefault="008D15C5" w:rsidP="00097E1D">
      <w:pPr>
        <w:ind w:firstLine="709"/>
        <w:jc w:val="both"/>
      </w:pPr>
      <w:r w:rsidRPr="008D15C5">
        <w:t>от 21.02.2020 № 298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03.03.2020 № 358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23.03.2020 № 484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06.04.2020 № 553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4652E8" w:rsidRDefault="008D15C5" w:rsidP="004652E8">
      <w:pPr>
        <w:ind w:firstLine="709"/>
        <w:jc w:val="both"/>
      </w:pPr>
      <w:r w:rsidRPr="008D15C5">
        <w:t>от 24.04.2020 № 624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18257E" w:rsidP="00097E1D">
      <w:pPr>
        <w:ind w:firstLine="709"/>
        <w:jc w:val="both"/>
      </w:pPr>
      <w:r>
        <w:t>от 22.05.2020</w:t>
      </w:r>
      <w:r w:rsidR="008D15C5" w:rsidRPr="008D15C5">
        <w:t>№ 742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01.06.2020 № 792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06.07.2020 № 1012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14.07.2020 № 1047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 </w:t>
      </w:r>
    </w:p>
    <w:p w:rsidR="0018257E" w:rsidRDefault="008D15C5" w:rsidP="00097E1D">
      <w:pPr>
        <w:ind w:firstLine="709"/>
        <w:jc w:val="both"/>
      </w:pPr>
      <w:r w:rsidRPr="008D15C5">
        <w:t>от 12.08.2020 № 1226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01.09.2020 № 1322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</w:t>
      </w:r>
      <w:r w:rsidRPr="008D15C5">
        <w:rPr>
          <w:color w:val="FF0000"/>
        </w:rPr>
        <w:t xml:space="preserve"> </w:t>
      </w:r>
      <w:r w:rsidRPr="008D15C5">
        <w:t>24.09.2020 № 1434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06.10.2020 № 1511</w:t>
      </w:r>
      <w:r w:rsidR="004652E8">
        <w:t>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30.10.2020 № 1678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13.11.2020 № 1720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20.11.2020 № 1767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23.11.2020 № 1808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4652E8" w:rsidP="00097E1D">
      <w:pPr>
        <w:ind w:firstLine="709"/>
        <w:jc w:val="both"/>
      </w:pPr>
      <w:r>
        <w:t>от 11.12.2020 № 1909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22.12.2020 № 2016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30.12.2020 № 2109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11.03.2021 № 294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18257E" w:rsidP="00097E1D">
      <w:pPr>
        <w:ind w:firstLine="709"/>
        <w:jc w:val="both"/>
      </w:pPr>
      <w:r>
        <w:t>от 16.03.2021 № 306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19.03.2021 № 379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02.04.2021 № 466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12.04.2021 № 549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097E1D">
      <w:pPr>
        <w:ind w:firstLine="709"/>
        <w:jc w:val="both"/>
      </w:pPr>
      <w:r w:rsidRPr="008D15C5">
        <w:t>от 14.04.2021 № 560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18257E" w:rsidP="0018257E">
      <w:pPr>
        <w:ind w:firstLine="709"/>
        <w:jc w:val="both"/>
      </w:pPr>
      <w:r>
        <w:t xml:space="preserve">от 11.05.2021 </w:t>
      </w:r>
      <w:r w:rsidR="008D15C5" w:rsidRPr="008D15C5">
        <w:t>№ 712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18257E">
      <w:pPr>
        <w:ind w:firstLine="709"/>
        <w:jc w:val="both"/>
      </w:pPr>
      <w:r w:rsidRPr="008D15C5">
        <w:t>от 25.05.2021 № 835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18257E">
      <w:pPr>
        <w:ind w:firstLine="709"/>
        <w:jc w:val="both"/>
      </w:pPr>
      <w:r w:rsidRPr="008D15C5">
        <w:t>от 25.05.2021 № 836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18257E">
      <w:pPr>
        <w:ind w:firstLine="709"/>
        <w:jc w:val="both"/>
      </w:pPr>
      <w:r w:rsidRPr="008D15C5">
        <w:t>от 26.05.2021 № 842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4652E8" w:rsidRDefault="008D15C5" w:rsidP="004652E8">
      <w:pPr>
        <w:ind w:firstLine="709"/>
        <w:jc w:val="both"/>
      </w:pPr>
      <w:r w:rsidRPr="008D15C5">
        <w:t>от 17.06.2021 № 1018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18257E">
      <w:pPr>
        <w:ind w:firstLine="709"/>
        <w:jc w:val="both"/>
      </w:pPr>
      <w:r w:rsidRPr="008D15C5">
        <w:t>от 17.06.2021 № 1019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18257E">
      <w:pPr>
        <w:ind w:firstLine="709"/>
        <w:jc w:val="both"/>
      </w:pPr>
      <w:r w:rsidRPr="008D15C5">
        <w:t>от 23.07.2021 № 1363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18257E" w:rsidRDefault="008D15C5" w:rsidP="0018257E">
      <w:pPr>
        <w:ind w:firstLine="709"/>
        <w:jc w:val="both"/>
      </w:pPr>
      <w:r w:rsidRPr="008D15C5">
        <w:t>от 09.08.2021 № 1427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CB1F0F" w:rsidRPr="0018257E" w:rsidRDefault="008D15C5" w:rsidP="0018257E">
      <w:pPr>
        <w:ind w:firstLine="709"/>
        <w:jc w:val="both"/>
      </w:pPr>
      <w:r w:rsidRPr="008D15C5">
        <w:t>от 09.08.2021 № 1428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4652E8" w:rsidRDefault="00185AE5" w:rsidP="004652E8">
      <w:pPr>
        <w:ind w:firstLine="709"/>
        <w:jc w:val="both"/>
      </w:pPr>
      <w:r>
        <w:t>от 08.09.2021 №1546</w:t>
      </w:r>
      <w:r w:rsidR="004652E8">
        <w:t xml:space="preserve"> «О внесении изменений в приложение к постановлению администрации района от 26.10.2018 N 2452 "Об утверждении муниципальной программы «Жилищно-коммунальный комплекс и городская среда в Нижневартовском районе»;</w:t>
      </w:r>
    </w:p>
    <w:p w:rsidR="004652E8" w:rsidRDefault="004652E8" w:rsidP="004652E8">
      <w:pPr>
        <w:ind w:firstLine="709"/>
        <w:jc w:val="both"/>
      </w:pPr>
    </w:p>
    <w:p w:rsidR="00CB1F0F" w:rsidRPr="002460B4" w:rsidRDefault="004652E8" w:rsidP="004652E8">
      <w:pPr>
        <w:ind w:firstLine="709"/>
        <w:jc w:val="both"/>
      </w:pPr>
      <w:r w:rsidRPr="002460B4">
        <w:t xml:space="preserve"> </w:t>
      </w:r>
    </w:p>
    <w:p w:rsidR="00640330" w:rsidRDefault="00640330" w:rsidP="0094572F">
      <w:pPr>
        <w:ind w:firstLine="708"/>
        <w:jc w:val="both"/>
      </w:pPr>
    </w:p>
    <w:p w:rsidR="00126294" w:rsidRPr="002460B4" w:rsidRDefault="00126294" w:rsidP="00126294">
      <w:pPr>
        <w:ind w:firstLine="709"/>
        <w:jc w:val="both"/>
      </w:pPr>
      <w:r w:rsidRPr="002460B4">
        <w:t xml:space="preserve">2. </w:t>
      </w:r>
      <w:r w:rsidR="00B026D0" w:rsidRPr="002460B4">
        <w:t>Отделу делопроизводства, контроля и обеспечения работы руководства управления обеспечения деятельности администрации района (Ю.В. Мороз) разместить постановление на официальном веб-сайте администрации района: www.nvraion.ru.</w:t>
      </w:r>
    </w:p>
    <w:p w:rsidR="00126294" w:rsidRPr="002460B4" w:rsidRDefault="00126294" w:rsidP="00126294">
      <w:pPr>
        <w:ind w:firstLine="709"/>
        <w:jc w:val="both"/>
      </w:pPr>
      <w:r w:rsidRPr="002460B4">
        <w:t xml:space="preserve">3. </w:t>
      </w:r>
      <w:r w:rsidR="00231468" w:rsidRPr="002460B4">
        <w:t>Управлению общественных связей и информационной политики администрации района (Л.Д. Михеева) опубликовать постановление в приложении «Официальный бюллетень» к районной газете «Новости Приобья».</w:t>
      </w:r>
    </w:p>
    <w:p w:rsidR="00126294" w:rsidRPr="00AC095C" w:rsidRDefault="00126294" w:rsidP="00126294">
      <w:pPr>
        <w:ind w:firstLine="709"/>
        <w:jc w:val="both"/>
        <w:rPr>
          <w:color w:val="FF0000"/>
        </w:rPr>
      </w:pPr>
      <w:r w:rsidRPr="002460B4">
        <w:t xml:space="preserve">4. </w:t>
      </w:r>
      <w:r w:rsidRPr="00AC095C">
        <w:rPr>
          <w:color w:val="FF0000"/>
        </w:rPr>
        <w:t>Постановление вступает в силу после его официального опубликования (обнар</w:t>
      </w:r>
      <w:r w:rsidRPr="00AC095C">
        <w:rPr>
          <w:color w:val="FF0000"/>
        </w:rPr>
        <w:t>о</w:t>
      </w:r>
      <w:r w:rsidRPr="00AC095C">
        <w:rPr>
          <w:color w:val="FF0000"/>
        </w:rPr>
        <w:t>дования).</w:t>
      </w:r>
    </w:p>
    <w:p w:rsidR="001D75A7" w:rsidRPr="002460B4" w:rsidRDefault="001D75A7" w:rsidP="001D75A7">
      <w:pPr>
        <w:ind w:firstLine="709"/>
        <w:jc w:val="both"/>
      </w:pPr>
      <w:r w:rsidRPr="002460B4">
        <w:t xml:space="preserve">5. Контроль за выполнением постановления возложить </w:t>
      </w:r>
      <w:r w:rsidR="00775896" w:rsidRPr="002460B4">
        <w:t>на начальника отдела по развитию жилищно-коммунального комплекса, энергетики и строительства управления градостроительства, развития жилищно-коммунального комплекса и энергетики администрации района М.Ю. Канышеву</w:t>
      </w:r>
      <w:r w:rsidRPr="002460B4">
        <w:t>.</w:t>
      </w:r>
    </w:p>
    <w:p w:rsidR="00293F23" w:rsidRPr="002460B4" w:rsidRDefault="00293F23" w:rsidP="00B91B22">
      <w:pPr>
        <w:jc w:val="both"/>
      </w:pPr>
    </w:p>
    <w:p w:rsidR="00CB1F0F" w:rsidRDefault="00CB1F0F" w:rsidP="00B91B22">
      <w:pPr>
        <w:jc w:val="both"/>
      </w:pPr>
    </w:p>
    <w:p w:rsidR="005B3134" w:rsidRDefault="005B3134" w:rsidP="00B91B22">
      <w:pPr>
        <w:jc w:val="both"/>
      </w:pPr>
    </w:p>
    <w:p w:rsidR="005B3134" w:rsidRDefault="005B3134" w:rsidP="00B91B22">
      <w:pPr>
        <w:jc w:val="both"/>
      </w:pPr>
    </w:p>
    <w:p w:rsidR="005B3134" w:rsidRDefault="005B3134" w:rsidP="00B91B22">
      <w:pPr>
        <w:jc w:val="both"/>
      </w:pPr>
    </w:p>
    <w:p w:rsidR="005B3134" w:rsidRDefault="005B3134" w:rsidP="00B91B22">
      <w:pPr>
        <w:jc w:val="both"/>
      </w:pPr>
    </w:p>
    <w:p w:rsidR="005B3134" w:rsidRDefault="005B3134" w:rsidP="00B91B22">
      <w:pPr>
        <w:jc w:val="both"/>
      </w:pPr>
    </w:p>
    <w:p w:rsidR="006D3D6F" w:rsidRDefault="005332E5" w:rsidP="00B91B22">
      <w:pPr>
        <w:jc w:val="both"/>
        <w:sectPr w:rsidR="006D3D6F" w:rsidSect="005F7C07">
          <w:headerReference w:type="default" r:id="rId8"/>
          <w:pgSz w:w="11906" w:h="16838"/>
          <w:pgMar w:top="0" w:right="567" w:bottom="993" w:left="1701" w:header="720" w:footer="720" w:gutter="0"/>
          <w:cols w:space="720"/>
          <w:docGrid w:linePitch="381"/>
        </w:sectPr>
      </w:pPr>
      <w:r w:rsidRPr="00E700BF">
        <w:t xml:space="preserve">Глава района                     </w:t>
      </w:r>
      <w:r w:rsidR="00FF5322" w:rsidRPr="00E700BF">
        <w:t xml:space="preserve">  </w:t>
      </w:r>
      <w:r w:rsidR="00B62CC6" w:rsidRPr="00E700BF">
        <w:t xml:space="preserve">             </w:t>
      </w:r>
      <w:r w:rsidRPr="00E700BF">
        <w:t xml:space="preserve">             </w:t>
      </w:r>
      <w:r w:rsidR="006C22A5">
        <w:t xml:space="preserve">       </w:t>
      </w:r>
      <w:r w:rsidR="00FB246C">
        <w:t xml:space="preserve">        </w:t>
      </w:r>
      <w:r w:rsidR="006C22A5">
        <w:t xml:space="preserve">          </w:t>
      </w:r>
      <w:r w:rsidRPr="00E700BF">
        <w:t xml:space="preserve">           Б.А. Салом</w:t>
      </w:r>
      <w:r w:rsidRPr="00E700BF">
        <w:t>а</w:t>
      </w:r>
      <w:r w:rsidR="006F1A30">
        <w:t>тин</w:t>
      </w:r>
    </w:p>
    <w:p w:rsidR="00E7648C" w:rsidRPr="00E7648C" w:rsidRDefault="00E7648C" w:rsidP="00E7648C">
      <w:pPr>
        <w:widowControl w:val="0"/>
        <w:autoSpaceDE w:val="0"/>
        <w:autoSpaceDN w:val="0"/>
        <w:adjustRightInd w:val="0"/>
        <w:jc w:val="right"/>
      </w:pPr>
      <w:r w:rsidRPr="00E7648C">
        <w:t>Таблица</w:t>
      </w:r>
    </w:p>
    <w:p w:rsidR="00E7648C" w:rsidRPr="00E7648C" w:rsidRDefault="00E7648C" w:rsidP="00E7648C">
      <w:pPr>
        <w:widowControl w:val="0"/>
        <w:autoSpaceDE w:val="0"/>
        <w:autoSpaceDN w:val="0"/>
        <w:adjustRightInd w:val="0"/>
        <w:jc w:val="center"/>
      </w:pPr>
      <w:r w:rsidRPr="00E7648C">
        <w:t>Паспорт</w:t>
      </w:r>
    </w:p>
    <w:p w:rsidR="00E7648C" w:rsidRPr="00E7648C" w:rsidRDefault="00E7648C" w:rsidP="00E7648C">
      <w:pPr>
        <w:widowControl w:val="0"/>
        <w:autoSpaceDE w:val="0"/>
        <w:autoSpaceDN w:val="0"/>
        <w:jc w:val="center"/>
      </w:pPr>
      <w:r w:rsidRPr="00E7648C">
        <w:t xml:space="preserve">муниципальной программы </w:t>
      </w:r>
    </w:p>
    <w:p w:rsidR="00E7648C" w:rsidRPr="00E7648C" w:rsidRDefault="00E7648C" w:rsidP="00E7648C">
      <w:pPr>
        <w:tabs>
          <w:tab w:val="left" w:pos="3810"/>
        </w:tabs>
        <w:jc w:val="center"/>
        <w:rPr>
          <w:sz w:val="24"/>
          <w:szCs w:val="24"/>
        </w:rPr>
      </w:pPr>
    </w:p>
    <w:p w:rsidR="00E7648C" w:rsidRPr="00E7648C" w:rsidRDefault="00E7648C" w:rsidP="00E7648C">
      <w:pPr>
        <w:tabs>
          <w:tab w:val="left" w:pos="3810"/>
        </w:tabs>
        <w:rPr>
          <w:sz w:val="24"/>
          <w:szCs w:val="24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 w:firstRow="0" w:lastRow="0" w:firstColumn="0" w:lastColumn="0" w:noHBand="0" w:noVBand="0"/>
      </w:tblPr>
      <w:tblGrid>
        <w:gridCol w:w="3544"/>
        <w:gridCol w:w="709"/>
        <w:gridCol w:w="1420"/>
        <w:gridCol w:w="1840"/>
        <w:gridCol w:w="1134"/>
        <w:gridCol w:w="70"/>
        <w:gridCol w:w="781"/>
        <w:gridCol w:w="850"/>
        <w:gridCol w:w="77"/>
        <w:gridCol w:w="65"/>
        <w:gridCol w:w="709"/>
        <w:gridCol w:w="708"/>
        <w:gridCol w:w="1278"/>
        <w:gridCol w:w="286"/>
        <w:gridCol w:w="1697"/>
      </w:tblGrid>
      <w:tr w:rsidR="00E7648C" w:rsidRPr="00E7648C" w:rsidTr="003D63D9">
        <w:trPr>
          <w:trHeight w:val="475"/>
        </w:trPr>
        <w:tc>
          <w:tcPr>
            <w:tcW w:w="3544" w:type="dxa"/>
          </w:tcPr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Наименование муниципальной программы</w:t>
            </w:r>
          </w:p>
        </w:tc>
        <w:tc>
          <w:tcPr>
            <w:tcW w:w="3969" w:type="dxa"/>
            <w:gridSpan w:val="3"/>
          </w:tcPr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rPr>
                <w:i/>
                <w:sz w:val="22"/>
                <w:szCs w:val="22"/>
              </w:rPr>
            </w:pPr>
            <w:r w:rsidRPr="00E7648C">
              <w:rPr>
                <w:i/>
                <w:sz w:val="22"/>
                <w:szCs w:val="22"/>
              </w:rPr>
              <w:t xml:space="preserve"> </w:t>
            </w:r>
            <w:r w:rsidRPr="00AD4D5A">
              <w:rPr>
                <w:sz w:val="22"/>
                <w:szCs w:val="22"/>
              </w:rPr>
              <w:t>Жилищно-коммунальный комплекс и городская среда в Нижн</w:t>
            </w:r>
            <w:r w:rsidRPr="00AD4D5A">
              <w:rPr>
                <w:sz w:val="22"/>
                <w:szCs w:val="22"/>
              </w:rPr>
              <w:t>е</w:t>
            </w:r>
            <w:r w:rsidRPr="00AD4D5A">
              <w:rPr>
                <w:sz w:val="22"/>
                <w:szCs w:val="22"/>
              </w:rPr>
              <w:t>вартовском районе</w:t>
            </w:r>
          </w:p>
        </w:tc>
        <w:tc>
          <w:tcPr>
            <w:tcW w:w="5672" w:type="dxa"/>
            <w:gridSpan w:val="9"/>
          </w:tcPr>
          <w:p w:rsidR="00E7648C" w:rsidRPr="00E7648C" w:rsidRDefault="00E7648C" w:rsidP="00E7648C">
            <w:pPr>
              <w:widowControl w:val="0"/>
              <w:autoSpaceDE w:val="0"/>
              <w:autoSpaceDN w:val="0"/>
              <w:ind w:firstLine="147"/>
              <w:contextualSpacing/>
              <w:rPr>
                <w:i/>
                <w:sz w:val="22"/>
                <w:szCs w:val="22"/>
              </w:rPr>
            </w:pPr>
            <w:r w:rsidRPr="00E7648C">
              <w:rPr>
                <w:sz w:val="22"/>
                <w:szCs w:val="22"/>
              </w:rPr>
              <w:t xml:space="preserve">Сроки реализации муниципальной программы </w:t>
            </w:r>
          </w:p>
        </w:tc>
        <w:tc>
          <w:tcPr>
            <w:tcW w:w="1983" w:type="dxa"/>
            <w:gridSpan w:val="2"/>
          </w:tcPr>
          <w:p w:rsidR="00E7648C" w:rsidRPr="00E7648C" w:rsidRDefault="00E7648C" w:rsidP="005B36C8">
            <w:pPr>
              <w:widowControl w:val="0"/>
              <w:autoSpaceDE w:val="0"/>
              <w:autoSpaceDN w:val="0"/>
              <w:contextualSpacing/>
              <w:jc w:val="center"/>
              <w:rPr>
                <w:i/>
                <w:sz w:val="22"/>
                <w:szCs w:val="22"/>
              </w:rPr>
            </w:pPr>
            <w:r w:rsidRPr="00AD4D5A">
              <w:rPr>
                <w:sz w:val="22"/>
                <w:szCs w:val="22"/>
              </w:rPr>
              <w:t>2022−202</w:t>
            </w:r>
            <w:r w:rsidR="005B36C8">
              <w:rPr>
                <w:sz w:val="22"/>
                <w:szCs w:val="22"/>
              </w:rPr>
              <w:t>5</w:t>
            </w:r>
            <w:r w:rsidRPr="00AD4D5A">
              <w:rPr>
                <w:sz w:val="22"/>
                <w:szCs w:val="22"/>
              </w:rPr>
              <w:t xml:space="preserve"> годы и на период до 2030 года</w:t>
            </w:r>
            <w:r w:rsidRPr="00E7648C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E7648C" w:rsidRPr="00E7648C" w:rsidTr="003D63D9">
        <w:trPr>
          <w:trHeight w:val="464"/>
        </w:trPr>
        <w:tc>
          <w:tcPr>
            <w:tcW w:w="3544" w:type="dxa"/>
          </w:tcPr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Тип муниципальной программы</w:t>
            </w:r>
          </w:p>
        </w:tc>
        <w:tc>
          <w:tcPr>
            <w:tcW w:w="11624" w:type="dxa"/>
            <w:gridSpan w:val="14"/>
          </w:tcPr>
          <w:p w:rsidR="00E7648C" w:rsidRPr="00E7648C" w:rsidRDefault="001A185F" w:rsidP="001A185F">
            <w:pPr>
              <w:widowControl w:val="0"/>
              <w:autoSpaceDE w:val="0"/>
              <w:autoSpaceDN w:val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муниципальная программа</w:t>
            </w:r>
          </w:p>
        </w:tc>
      </w:tr>
      <w:tr w:rsidR="00E7648C" w:rsidRPr="00E7648C" w:rsidTr="003D63D9">
        <w:trPr>
          <w:trHeight w:val="338"/>
        </w:trPr>
        <w:tc>
          <w:tcPr>
            <w:tcW w:w="3544" w:type="dxa"/>
          </w:tcPr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Куратор муниципальной программы</w:t>
            </w:r>
          </w:p>
        </w:tc>
        <w:tc>
          <w:tcPr>
            <w:tcW w:w="11624" w:type="dxa"/>
            <w:gridSpan w:val="14"/>
          </w:tcPr>
          <w:p w:rsidR="008A1DED" w:rsidRPr="00AD4D5A" w:rsidRDefault="001A185F" w:rsidP="008A1DED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Заместитель главы</w:t>
            </w:r>
            <w:r w:rsidR="008A1DED">
              <w:rPr>
                <w:color w:val="000000"/>
                <w:sz w:val="22"/>
                <w:szCs w:val="22"/>
              </w:rPr>
              <w:t xml:space="preserve"> района – начальник управления</w:t>
            </w:r>
            <w:r w:rsidR="008A1DED" w:rsidRPr="00AD4D5A">
              <w:rPr>
                <w:color w:val="000000"/>
                <w:sz w:val="22"/>
                <w:szCs w:val="22"/>
              </w:rPr>
              <w:t xml:space="preserve"> градостроительства, развития жилищно-коммунального комплекса и энергетики администрации района </w:t>
            </w:r>
          </w:p>
          <w:p w:rsidR="00AA09C8" w:rsidRPr="00AD4D5A" w:rsidRDefault="00AA09C8" w:rsidP="00AA09C8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rPr>
                <w:i/>
                <w:sz w:val="22"/>
                <w:szCs w:val="22"/>
              </w:rPr>
            </w:pPr>
          </w:p>
        </w:tc>
      </w:tr>
      <w:tr w:rsidR="00E7648C" w:rsidRPr="00E7648C" w:rsidTr="003D63D9">
        <w:trPr>
          <w:trHeight w:val="572"/>
        </w:trPr>
        <w:tc>
          <w:tcPr>
            <w:tcW w:w="3544" w:type="dxa"/>
          </w:tcPr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Ответственный исполнитель</w:t>
            </w:r>
          </w:p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муниципальной программы</w:t>
            </w:r>
          </w:p>
        </w:tc>
        <w:tc>
          <w:tcPr>
            <w:tcW w:w="11624" w:type="dxa"/>
            <w:gridSpan w:val="14"/>
          </w:tcPr>
          <w:p w:rsidR="00AD4D5A" w:rsidRPr="00AD4D5A" w:rsidRDefault="00AD4D5A" w:rsidP="00AD4D5A">
            <w:pPr>
              <w:jc w:val="both"/>
              <w:rPr>
                <w:color w:val="000000"/>
                <w:sz w:val="22"/>
                <w:szCs w:val="22"/>
              </w:rPr>
            </w:pPr>
            <w:r w:rsidRPr="00AD4D5A">
              <w:rPr>
                <w:color w:val="000000"/>
                <w:sz w:val="22"/>
                <w:szCs w:val="22"/>
              </w:rPr>
              <w:t xml:space="preserve">управление градостроительства, развития жилищно-коммунального комплекса и энергетики администрации района </w:t>
            </w:r>
          </w:p>
          <w:p w:rsidR="00E7648C" w:rsidRPr="00E7648C" w:rsidRDefault="00E7648C" w:rsidP="00E7648C">
            <w:pPr>
              <w:widowControl w:val="0"/>
              <w:autoSpaceDE w:val="0"/>
              <w:autoSpaceDN w:val="0"/>
              <w:rPr>
                <w:i/>
                <w:sz w:val="22"/>
                <w:szCs w:val="22"/>
              </w:rPr>
            </w:pPr>
          </w:p>
        </w:tc>
      </w:tr>
      <w:tr w:rsidR="00E7648C" w:rsidRPr="00E7648C" w:rsidTr="003D63D9">
        <w:trPr>
          <w:trHeight w:val="582"/>
        </w:trPr>
        <w:tc>
          <w:tcPr>
            <w:tcW w:w="3544" w:type="dxa"/>
          </w:tcPr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Соисполнители муниципальной программы</w:t>
            </w:r>
          </w:p>
        </w:tc>
        <w:tc>
          <w:tcPr>
            <w:tcW w:w="11624" w:type="dxa"/>
            <w:gridSpan w:val="14"/>
          </w:tcPr>
          <w:p w:rsidR="00AA09C8" w:rsidRPr="00E918D4" w:rsidRDefault="00AA09C8" w:rsidP="00AA09C8">
            <w:pPr>
              <w:jc w:val="both"/>
              <w:rPr>
                <w:sz w:val="22"/>
                <w:szCs w:val="22"/>
              </w:rPr>
            </w:pPr>
            <w:r w:rsidRPr="00E918D4">
              <w:rPr>
                <w:sz w:val="22"/>
                <w:szCs w:val="22"/>
              </w:rPr>
              <w:t>муниципальное казенное учреждение «Управление капитального строительства по застройке Нижневартовского района»</w:t>
            </w:r>
            <w:r w:rsidR="008B3647">
              <w:rPr>
                <w:sz w:val="22"/>
                <w:szCs w:val="22"/>
              </w:rPr>
              <w:t xml:space="preserve"> (далее – МКУ «УКС»)</w:t>
            </w:r>
            <w:r w:rsidRPr="00E918D4">
              <w:rPr>
                <w:sz w:val="22"/>
                <w:szCs w:val="22"/>
              </w:rPr>
              <w:t>;</w:t>
            </w:r>
          </w:p>
          <w:p w:rsidR="00AA09C8" w:rsidRPr="00E918D4" w:rsidRDefault="00AA09C8" w:rsidP="00AA09C8">
            <w:pPr>
              <w:jc w:val="both"/>
              <w:rPr>
                <w:sz w:val="22"/>
                <w:szCs w:val="22"/>
              </w:rPr>
            </w:pPr>
            <w:r w:rsidRPr="00E918D4">
              <w:rPr>
                <w:color w:val="000000"/>
                <w:sz w:val="22"/>
                <w:szCs w:val="22"/>
              </w:rPr>
              <w:t>управление обеспечения деятельности администрации района</w:t>
            </w:r>
            <w:r w:rsidRPr="00E918D4">
              <w:rPr>
                <w:sz w:val="22"/>
                <w:szCs w:val="22"/>
              </w:rPr>
              <w:t>;</w:t>
            </w:r>
          </w:p>
          <w:p w:rsidR="00AA09C8" w:rsidRPr="00E918D4" w:rsidRDefault="00AA09C8" w:rsidP="00AA09C8">
            <w:pPr>
              <w:jc w:val="both"/>
              <w:rPr>
                <w:sz w:val="22"/>
                <w:szCs w:val="22"/>
              </w:rPr>
            </w:pPr>
            <w:r w:rsidRPr="00E918D4">
              <w:rPr>
                <w:sz w:val="22"/>
                <w:szCs w:val="22"/>
              </w:rPr>
              <w:t>администрации городских и сельских поселений района;</w:t>
            </w:r>
          </w:p>
          <w:p w:rsidR="00AA09C8" w:rsidRPr="00E918D4" w:rsidRDefault="00AA09C8" w:rsidP="00AA09C8">
            <w:pPr>
              <w:jc w:val="both"/>
              <w:rPr>
                <w:sz w:val="22"/>
                <w:szCs w:val="22"/>
              </w:rPr>
            </w:pPr>
            <w:r w:rsidRPr="00E918D4">
              <w:rPr>
                <w:color w:val="000000"/>
                <w:sz w:val="22"/>
                <w:szCs w:val="22"/>
              </w:rPr>
              <w:t>управление экологии, природопользования, земельных ресурсов, по жилищным вопросам и муниципальной собственности администрации района</w:t>
            </w:r>
            <w:r w:rsidRPr="00E918D4">
              <w:rPr>
                <w:sz w:val="22"/>
                <w:szCs w:val="22"/>
              </w:rPr>
              <w:t>;</w:t>
            </w:r>
          </w:p>
          <w:p w:rsidR="00E7648C" w:rsidRPr="00E7648C" w:rsidRDefault="00AA09C8" w:rsidP="00AA09C8">
            <w:pPr>
              <w:widowControl w:val="0"/>
              <w:autoSpaceDE w:val="0"/>
              <w:autoSpaceDN w:val="0"/>
              <w:rPr>
                <w:i/>
                <w:sz w:val="22"/>
                <w:szCs w:val="22"/>
              </w:rPr>
            </w:pPr>
            <w:r w:rsidRPr="00E918D4">
              <w:rPr>
                <w:sz w:val="22"/>
                <w:szCs w:val="22"/>
              </w:rPr>
              <w:t>муниципальное бюджетное учреждение Нижневартовского района «Управление имущественными и земельными ресурсами»</w:t>
            </w:r>
          </w:p>
        </w:tc>
      </w:tr>
      <w:tr w:rsidR="00E7648C" w:rsidRPr="00E7648C" w:rsidTr="003D63D9">
        <w:trPr>
          <w:trHeight w:val="438"/>
        </w:trPr>
        <w:tc>
          <w:tcPr>
            <w:tcW w:w="3544" w:type="dxa"/>
          </w:tcPr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Национальная цель</w:t>
            </w:r>
          </w:p>
        </w:tc>
        <w:tc>
          <w:tcPr>
            <w:tcW w:w="11624" w:type="dxa"/>
            <w:gridSpan w:val="14"/>
          </w:tcPr>
          <w:p w:rsidR="004F55F2" w:rsidRPr="004F55F2" w:rsidRDefault="00592B48" w:rsidP="004F55F2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="004F55F2" w:rsidRPr="004F55F2">
              <w:rPr>
                <w:rFonts w:eastAsia="Calibri"/>
                <w:sz w:val="24"/>
                <w:szCs w:val="24"/>
                <w:lang w:eastAsia="en-US"/>
              </w:rPr>
              <w:t>омфортная и безопасная среда для жизни</w:t>
            </w:r>
          </w:p>
          <w:p w:rsidR="00E7648C" w:rsidRPr="00E7648C" w:rsidRDefault="00E7648C" w:rsidP="00AA09C8">
            <w:pPr>
              <w:widowControl w:val="0"/>
              <w:autoSpaceDE w:val="0"/>
              <w:autoSpaceDN w:val="0"/>
              <w:rPr>
                <w:i/>
                <w:sz w:val="22"/>
                <w:szCs w:val="22"/>
              </w:rPr>
            </w:pPr>
          </w:p>
        </w:tc>
      </w:tr>
      <w:tr w:rsidR="00E7648C" w:rsidRPr="00E7648C" w:rsidTr="003D63D9">
        <w:trPr>
          <w:trHeight w:val="446"/>
        </w:trPr>
        <w:tc>
          <w:tcPr>
            <w:tcW w:w="3544" w:type="dxa"/>
          </w:tcPr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Цели муниципальной программы</w:t>
            </w:r>
          </w:p>
        </w:tc>
        <w:tc>
          <w:tcPr>
            <w:tcW w:w="11624" w:type="dxa"/>
            <w:gridSpan w:val="14"/>
          </w:tcPr>
          <w:p w:rsidR="00DD3D23" w:rsidRPr="00E918D4" w:rsidRDefault="00626E1F" w:rsidP="00DD3D23">
            <w:pPr>
              <w:jc w:val="both"/>
              <w:rPr>
                <w:sz w:val="22"/>
                <w:szCs w:val="22"/>
                <w:lang w:eastAsia="en-US"/>
              </w:rPr>
            </w:pPr>
            <w:r w:rsidRPr="00E918D4">
              <w:rPr>
                <w:sz w:val="22"/>
                <w:szCs w:val="22"/>
                <w:lang w:eastAsia="ar-SA"/>
              </w:rPr>
              <w:t>1.</w:t>
            </w:r>
            <w:r w:rsidR="00DD3D23" w:rsidRPr="00E918D4">
              <w:rPr>
                <w:sz w:val="22"/>
                <w:szCs w:val="22"/>
                <w:lang w:eastAsia="ar-SA"/>
              </w:rPr>
              <w:t>Повышение надежности и качества предоставления жилищно-коммунальных услуг.</w:t>
            </w:r>
          </w:p>
          <w:p w:rsidR="00626E1F" w:rsidRPr="00E918D4" w:rsidRDefault="00626E1F" w:rsidP="00DD3D23">
            <w:pPr>
              <w:jc w:val="both"/>
              <w:rPr>
                <w:sz w:val="22"/>
                <w:szCs w:val="22"/>
                <w:lang w:eastAsia="ar-SA"/>
              </w:rPr>
            </w:pPr>
            <w:r w:rsidRPr="00E918D4">
              <w:rPr>
                <w:sz w:val="22"/>
                <w:szCs w:val="22"/>
                <w:lang w:eastAsia="ar-SA"/>
              </w:rPr>
              <w:t>2.</w:t>
            </w:r>
            <w:r w:rsidR="00DD3D23" w:rsidRPr="00E918D4">
              <w:rPr>
                <w:sz w:val="22"/>
                <w:szCs w:val="22"/>
                <w:lang w:eastAsia="ar-SA"/>
              </w:rPr>
              <w:t>Повышение эффективности использования топливно-энергетических ресурсов.</w:t>
            </w:r>
          </w:p>
          <w:p w:rsidR="00E7648C" w:rsidRPr="001A185F" w:rsidRDefault="00626E1F" w:rsidP="001A185F">
            <w:pPr>
              <w:jc w:val="both"/>
              <w:rPr>
                <w:sz w:val="22"/>
                <w:szCs w:val="22"/>
              </w:rPr>
            </w:pPr>
            <w:r w:rsidRPr="00E918D4">
              <w:rPr>
                <w:sz w:val="22"/>
                <w:szCs w:val="22"/>
              </w:rPr>
              <w:t>3.</w:t>
            </w:r>
            <w:r w:rsidR="00DD3D23" w:rsidRPr="00E918D4">
              <w:rPr>
                <w:sz w:val="22"/>
                <w:szCs w:val="22"/>
              </w:rPr>
              <w:t>Повышение уровня благоустройства территории городских и сельских поселений района.</w:t>
            </w:r>
          </w:p>
        </w:tc>
      </w:tr>
      <w:tr w:rsidR="00E7648C" w:rsidRPr="00E7648C" w:rsidTr="003D63D9">
        <w:trPr>
          <w:trHeight w:val="311"/>
        </w:trPr>
        <w:tc>
          <w:tcPr>
            <w:tcW w:w="3544" w:type="dxa"/>
          </w:tcPr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Задачи муниципальной программы</w:t>
            </w:r>
          </w:p>
        </w:tc>
        <w:tc>
          <w:tcPr>
            <w:tcW w:w="11624" w:type="dxa"/>
            <w:gridSpan w:val="14"/>
          </w:tcPr>
          <w:p w:rsidR="00DD3D23" w:rsidRPr="00E918D4" w:rsidRDefault="00DD3D23" w:rsidP="00DD3D23">
            <w:pPr>
              <w:jc w:val="both"/>
              <w:rPr>
                <w:sz w:val="22"/>
                <w:szCs w:val="22"/>
              </w:rPr>
            </w:pPr>
            <w:r w:rsidRPr="00E918D4">
              <w:rPr>
                <w:sz w:val="22"/>
                <w:szCs w:val="22"/>
              </w:rPr>
              <w:t>1. Обеспечение условий для выполнения полномочий по предоставлению качественных коммунальных услуг.</w:t>
            </w:r>
          </w:p>
          <w:p w:rsidR="00DD3D23" w:rsidRPr="00E918D4" w:rsidRDefault="00DD3D23" w:rsidP="00DD3D23">
            <w:pPr>
              <w:jc w:val="both"/>
              <w:rPr>
                <w:sz w:val="22"/>
                <w:szCs w:val="22"/>
              </w:rPr>
            </w:pPr>
            <w:r w:rsidRPr="00E918D4">
              <w:rPr>
                <w:sz w:val="22"/>
                <w:szCs w:val="22"/>
              </w:rPr>
              <w:t>2. Повышение энергетической эффективности при производстве и передаче энергетических ресурсов.</w:t>
            </w:r>
          </w:p>
          <w:p w:rsidR="00E7648C" w:rsidRPr="001A185F" w:rsidRDefault="007B59B7" w:rsidP="001A185F">
            <w:pPr>
              <w:jc w:val="both"/>
              <w:rPr>
                <w:sz w:val="22"/>
                <w:szCs w:val="22"/>
              </w:rPr>
            </w:pPr>
            <w:r w:rsidRPr="00E918D4">
              <w:rPr>
                <w:sz w:val="22"/>
                <w:szCs w:val="22"/>
              </w:rPr>
              <w:t>3.</w:t>
            </w:r>
            <w:r w:rsidRPr="007B59B7">
              <w:t>П</w:t>
            </w:r>
            <w:r w:rsidRPr="007B59B7">
              <w:rPr>
                <w:sz w:val="22"/>
                <w:szCs w:val="22"/>
              </w:rPr>
              <w:t>овышение уровня благоустройства территории Нижневартовского района.</w:t>
            </w:r>
          </w:p>
        </w:tc>
      </w:tr>
      <w:tr w:rsidR="00E7648C" w:rsidRPr="00E7648C" w:rsidTr="003D63D9">
        <w:trPr>
          <w:trHeight w:val="438"/>
        </w:trPr>
        <w:tc>
          <w:tcPr>
            <w:tcW w:w="3544" w:type="dxa"/>
          </w:tcPr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Подпрограммы</w:t>
            </w:r>
          </w:p>
        </w:tc>
        <w:tc>
          <w:tcPr>
            <w:tcW w:w="11624" w:type="dxa"/>
            <w:gridSpan w:val="14"/>
          </w:tcPr>
          <w:p w:rsidR="00DD3D23" w:rsidRPr="00E918D4" w:rsidRDefault="00DD3D23" w:rsidP="00DD3D23">
            <w:pPr>
              <w:jc w:val="both"/>
              <w:rPr>
                <w:sz w:val="22"/>
                <w:szCs w:val="22"/>
                <w:lang w:eastAsia="ko-KR"/>
              </w:rPr>
            </w:pPr>
            <w:r w:rsidRPr="00E918D4">
              <w:rPr>
                <w:sz w:val="22"/>
                <w:szCs w:val="22"/>
              </w:rPr>
              <w:t xml:space="preserve">1. Подпрограмма 1. Создание условий для обеспечения качественными коммунальными услугами. </w:t>
            </w:r>
          </w:p>
          <w:p w:rsidR="00DD3D23" w:rsidRPr="00E918D4" w:rsidRDefault="00DD3D23" w:rsidP="00DD3D23">
            <w:pPr>
              <w:jc w:val="both"/>
              <w:rPr>
                <w:sz w:val="22"/>
                <w:szCs w:val="22"/>
              </w:rPr>
            </w:pPr>
            <w:r w:rsidRPr="00E918D4">
              <w:rPr>
                <w:sz w:val="22"/>
                <w:szCs w:val="22"/>
              </w:rPr>
              <w:t>2. Подпрограмма 2. Обеспечение равных прав потребителей на получение энергетических ресурсов.</w:t>
            </w:r>
          </w:p>
          <w:p w:rsidR="007B59B7" w:rsidRPr="007B59B7" w:rsidRDefault="007B59B7" w:rsidP="007B59B7">
            <w:pPr>
              <w:jc w:val="both"/>
              <w:rPr>
                <w:sz w:val="22"/>
                <w:szCs w:val="22"/>
              </w:rPr>
            </w:pPr>
            <w:r w:rsidRPr="00E918D4">
              <w:rPr>
                <w:sz w:val="22"/>
                <w:szCs w:val="22"/>
              </w:rPr>
              <w:t xml:space="preserve">3. Повышение уровня благоустройства </w:t>
            </w:r>
            <w:r w:rsidRPr="007B59B7">
              <w:rPr>
                <w:sz w:val="22"/>
                <w:szCs w:val="22"/>
              </w:rPr>
              <w:t>дворовых и общественных территорий городских и сельских поселений района.</w:t>
            </w:r>
          </w:p>
          <w:p w:rsidR="00E7648C" w:rsidRPr="00E7648C" w:rsidRDefault="007B59B7" w:rsidP="007B59B7">
            <w:pPr>
              <w:widowControl w:val="0"/>
              <w:autoSpaceDE w:val="0"/>
              <w:autoSpaceDN w:val="0"/>
              <w:jc w:val="both"/>
              <w:rPr>
                <w:i/>
                <w:sz w:val="22"/>
                <w:szCs w:val="22"/>
              </w:rPr>
            </w:pPr>
            <w:r w:rsidRPr="007B59B7">
              <w:rPr>
                <w:sz w:val="22"/>
                <w:szCs w:val="22"/>
              </w:rPr>
              <w:t>4. Повышение вовлеченности заинтересованных граждан, организаций в реализацию мероприятий по благоустройству дворовых и общественных территорий.</w:t>
            </w:r>
          </w:p>
        </w:tc>
      </w:tr>
      <w:tr w:rsidR="00E7648C" w:rsidRPr="00B56DC9" w:rsidTr="003D63D9">
        <w:trPr>
          <w:trHeight w:val="20"/>
        </w:trPr>
        <w:tc>
          <w:tcPr>
            <w:tcW w:w="3544" w:type="dxa"/>
            <w:vMerge w:val="restart"/>
          </w:tcPr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Целевые показатели муниципальной программы</w:t>
            </w:r>
          </w:p>
        </w:tc>
        <w:tc>
          <w:tcPr>
            <w:tcW w:w="709" w:type="dxa"/>
            <w:vMerge w:val="restart"/>
          </w:tcPr>
          <w:p w:rsidR="00E7648C" w:rsidRPr="00B56DC9" w:rsidRDefault="00E7648C" w:rsidP="00E7648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56DC9">
              <w:rPr>
                <w:sz w:val="22"/>
                <w:szCs w:val="22"/>
              </w:rPr>
              <w:t>№ п/п</w:t>
            </w:r>
          </w:p>
        </w:tc>
        <w:tc>
          <w:tcPr>
            <w:tcW w:w="1420" w:type="dxa"/>
            <w:vMerge w:val="restart"/>
          </w:tcPr>
          <w:p w:rsidR="00E7648C" w:rsidRPr="00B56DC9" w:rsidRDefault="00E7648C" w:rsidP="00E7648C">
            <w:pPr>
              <w:widowControl w:val="0"/>
              <w:autoSpaceDE w:val="0"/>
              <w:autoSpaceDN w:val="0"/>
              <w:ind w:firstLine="12"/>
              <w:jc w:val="center"/>
              <w:rPr>
                <w:sz w:val="22"/>
                <w:szCs w:val="22"/>
              </w:rPr>
            </w:pPr>
            <w:r w:rsidRPr="00B56DC9">
              <w:rPr>
                <w:sz w:val="22"/>
                <w:szCs w:val="22"/>
              </w:rPr>
              <w:t xml:space="preserve">Наименование целевого показателя </w:t>
            </w:r>
          </w:p>
        </w:tc>
        <w:tc>
          <w:tcPr>
            <w:tcW w:w="1840" w:type="dxa"/>
            <w:vMerge w:val="restart"/>
          </w:tcPr>
          <w:p w:rsidR="00E7648C" w:rsidRPr="00B56DC9" w:rsidRDefault="00E7648C" w:rsidP="00E7648C">
            <w:pPr>
              <w:widowControl w:val="0"/>
              <w:autoSpaceDE w:val="0"/>
              <w:autoSpaceDN w:val="0"/>
              <w:ind w:firstLine="13"/>
              <w:jc w:val="center"/>
              <w:rPr>
                <w:strike/>
                <w:sz w:val="22"/>
                <w:szCs w:val="22"/>
              </w:rPr>
            </w:pPr>
            <w:r w:rsidRPr="00B56DC9">
              <w:rPr>
                <w:sz w:val="22"/>
                <w:szCs w:val="22"/>
              </w:rPr>
              <w:t xml:space="preserve">Документ-основание </w:t>
            </w:r>
          </w:p>
        </w:tc>
        <w:tc>
          <w:tcPr>
            <w:tcW w:w="7655" w:type="dxa"/>
            <w:gridSpan w:val="11"/>
          </w:tcPr>
          <w:p w:rsidR="00E7648C" w:rsidRPr="00B56DC9" w:rsidRDefault="00E7648C" w:rsidP="00E7648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56DC9">
              <w:rPr>
                <w:sz w:val="22"/>
                <w:szCs w:val="22"/>
              </w:rPr>
              <w:t xml:space="preserve">Значение показателя по годам  </w:t>
            </w:r>
          </w:p>
        </w:tc>
      </w:tr>
      <w:tr w:rsidR="00E7648C" w:rsidRPr="00B56DC9" w:rsidTr="003D63D9">
        <w:trPr>
          <w:trHeight w:val="477"/>
        </w:trPr>
        <w:tc>
          <w:tcPr>
            <w:tcW w:w="3544" w:type="dxa"/>
            <w:vMerge/>
          </w:tcPr>
          <w:p w:rsidR="00E7648C" w:rsidRPr="00E7648C" w:rsidRDefault="00E7648C" w:rsidP="00E7648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709" w:type="dxa"/>
            <w:vMerge/>
          </w:tcPr>
          <w:p w:rsidR="00E7648C" w:rsidRPr="00B56DC9" w:rsidRDefault="00E7648C" w:rsidP="00E7648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20" w:type="dxa"/>
            <w:vMerge/>
          </w:tcPr>
          <w:p w:rsidR="00E7648C" w:rsidRPr="00B56DC9" w:rsidRDefault="00E7648C" w:rsidP="00E7648C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0" w:type="dxa"/>
            <w:vMerge/>
          </w:tcPr>
          <w:p w:rsidR="00E7648C" w:rsidRPr="00B56DC9" w:rsidRDefault="00E7648C" w:rsidP="00E7648C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E7648C" w:rsidRPr="00B56DC9" w:rsidRDefault="00E7648C" w:rsidP="00E7648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56DC9">
              <w:rPr>
                <w:sz w:val="22"/>
                <w:szCs w:val="22"/>
              </w:rPr>
              <w:t xml:space="preserve">Базовое значение </w:t>
            </w:r>
          </w:p>
        </w:tc>
        <w:tc>
          <w:tcPr>
            <w:tcW w:w="851" w:type="dxa"/>
            <w:gridSpan w:val="2"/>
          </w:tcPr>
          <w:p w:rsidR="00E7648C" w:rsidRPr="00B56DC9" w:rsidRDefault="00A65B41" w:rsidP="00A65B41">
            <w:pPr>
              <w:widowControl w:val="0"/>
              <w:autoSpaceDE w:val="0"/>
              <w:autoSpaceDN w:val="0"/>
              <w:ind w:left="-921" w:hanging="142"/>
              <w:jc w:val="right"/>
              <w:rPr>
                <w:sz w:val="22"/>
                <w:szCs w:val="22"/>
              </w:rPr>
            </w:pPr>
            <w:r w:rsidRPr="00B56DC9">
              <w:rPr>
                <w:sz w:val="22"/>
                <w:szCs w:val="22"/>
              </w:rPr>
              <w:t>2022</w:t>
            </w:r>
          </w:p>
        </w:tc>
        <w:tc>
          <w:tcPr>
            <w:tcW w:w="850" w:type="dxa"/>
          </w:tcPr>
          <w:p w:rsidR="00E7648C" w:rsidRPr="00B56DC9" w:rsidRDefault="00E7648C" w:rsidP="00A65B41">
            <w:pPr>
              <w:widowControl w:val="0"/>
              <w:autoSpaceDE w:val="0"/>
              <w:autoSpaceDN w:val="0"/>
              <w:ind w:left="-853" w:firstLine="817"/>
              <w:jc w:val="right"/>
              <w:rPr>
                <w:sz w:val="22"/>
                <w:szCs w:val="22"/>
              </w:rPr>
            </w:pPr>
            <w:r w:rsidRPr="00B56DC9">
              <w:rPr>
                <w:sz w:val="22"/>
                <w:szCs w:val="22"/>
              </w:rPr>
              <w:t>20</w:t>
            </w:r>
            <w:r w:rsidR="00A65B41" w:rsidRPr="00B56DC9">
              <w:rPr>
                <w:sz w:val="22"/>
                <w:szCs w:val="22"/>
              </w:rPr>
              <w:t>23</w:t>
            </w:r>
          </w:p>
        </w:tc>
        <w:tc>
          <w:tcPr>
            <w:tcW w:w="851" w:type="dxa"/>
            <w:gridSpan w:val="3"/>
          </w:tcPr>
          <w:p w:rsidR="00E7648C" w:rsidRPr="00B56DC9" w:rsidRDefault="00E7648C" w:rsidP="00A65B41">
            <w:pPr>
              <w:widowControl w:val="0"/>
              <w:autoSpaceDE w:val="0"/>
              <w:autoSpaceDN w:val="0"/>
              <w:ind w:left="-713"/>
              <w:jc w:val="right"/>
              <w:rPr>
                <w:sz w:val="22"/>
                <w:szCs w:val="22"/>
              </w:rPr>
            </w:pPr>
            <w:r w:rsidRPr="00B56DC9">
              <w:rPr>
                <w:sz w:val="22"/>
                <w:szCs w:val="22"/>
              </w:rPr>
              <w:t>20</w:t>
            </w:r>
            <w:r w:rsidR="00A65B41" w:rsidRPr="00B56DC9">
              <w:rPr>
                <w:sz w:val="22"/>
                <w:szCs w:val="22"/>
              </w:rPr>
              <w:t>24</w:t>
            </w:r>
          </w:p>
        </w:tc>
        <w:tc>
          <w:tcPr>
            <w:tcW w:w="708" w:type="dxa"/>
          </w:tcPr>
          <w:p w:rsidR="00E7648C" w:rsidRPr="00B56DC9" w:rsidRDefault="00A65B41" w:rsidP="00A65B41">
            <w:pPr>
              <w:widowControl w:val="0"/>
              <w:autoSpaceDE w:val="0"/>
              <w:autoSpaceDN w:val="0"/>
              <w:ind w:left="-702"/>
              <w:jc w:val="right"/>
              <w:rPr>
                <w:sz w:val="22"/>
                <w:szCs w:val="22"/>
              </w:rPr>
            </w:pPr>
            <w:r w:rsidRPr="00B56DC9">
              <w:rPr>
                <w:sz w:val="22"/>
                <w:szCs w:val="22"/>
              </w:rPr>
              <w:t>2025</w:t>
            </w:r>
            <w:r w:rsidR="00E7648C" w:rsidRPr="00B56DC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64" w:type="dxa"/>
            <w:gridSpan w:val="2"/>
          </w:tcPr>
          <w:p w:rsidR="00E7648C" w:rsidRPr="00B56DC9" w:rsidRDefault="00A65B41" w:rsidP="00E7648C">
            <w:pPr>
              <w:widowControl w:val="0"/>
              <w:autoSpaceDE w:val="0"/>
              <w:autoSpaceDN w:val="0"/>
              <w:ind w:firstLine="3"/>
              <w:jc w:val="center"/>
              <w:rPr>
                <w:sz w:val="22"/>
                <w:szCs w:val="22"/>
              </w:rPr>
            </w:pPr>
            <w:r w:rsidRPr="00B56DC9">
              <w:rPr>
                <w:sz w:val="22"/>
                <w:szCs w:val="22"/>
              </w:rPr>
              <w:t>2026-2030</w:t>
            </w:r>
          </w:p>
        </w:tc>
        <w:tc>
          <w:tcPr>
            <w:tcW w:w="1697" w:type="dxa"/>
          </w:tcPr>
          <w:p w:rsidR="00E7648C" w:rsidRPr="00B56DC9" w:rsidRDefault="00E7648C" w:rsidP="00E7648C">
            <w:pPr>
              <w:widowControl w:val="0"/>
              <w:autoSpaceDE w:val="0"/>
              <w:autoSpaceDN w:val="0"/>
              <w:ind w:firstLine="2"/>
              <w:jc w:val="center"/>
              <w:rPr>
                <w:sz w:val="22"/>
                <w:szCs w:val="22"/>
              </w:rPr>
            </w:pPr>
            <w:r w:rsidRPr="00B56DC9">
              <w:rPr>
                <w:sz w:val="22"/>
                <w:szCs w:val="22"/>
              </w:rPr>
              <w:t>Ответственный исполнитель/</w:t>
            </w:r>
          </w:p>
          <w:p w:rsidR="00E7648C" w:rsidRPr="00B56DC9" w:rsidRDefault="00E7648C" w:rsidP="003D63D9">
            <w:pPr>
              <w:widowControl w:val="0"/>
              <w:autoSpaceDE w:val="0"/>
              <w:autoSpaceDN w:val="0"/>
              <w:ind w:right="-66" w:firstLine="2"/>
              <w:jc w:val="center"/>
              <w:rPr>
                <w:sz w:val="22"/>
                <w:szCs w:val="22"/>
              </w:rPr>
            </w:pPr>
            <w:r w:rsidRPr="00B56DC9">
              <w:rPr>
                <w:sz w:val="22"/>
                <w:szCs w:val="22"/>
              </w:rPr>
              <w:t>соисполнитель за достижение показателя</w:t>
            </w:r>
          </w:p>
        </w:tc>
      </w:tr>
      <w:tr w:rsidR="006E18DC" w:rsidRPr="00B56DC9" w:rsidTr="005B3F23">
        <w:trPr>
          <w:trHeight w:val="336"/>
        </w:trPr>
        <w:tc>
          <w:tcPr>
            <w:tcW w:w="3544" w:type="dxa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709" w:type="dxa"/>
          </w:tcPr>
          <w:p w:rsidR="006E18DC" w:rsidRPr="00BA11C0" w:rsidRDefault="006E18DC" w:rsidP="006E18DC">
            <w:pPr>
              <w:widowControl w:val="0"/>
              <w:autoSpaceDE w:val="0"/>
              <w:autoSpaceDN w:val="0"/>
              <w:jc w:val="center"/>
              <w:rPr>
                <w:color w:val="0070C0"/>
                <w:sz w:val="22"/>
                <w:szCs w:val="22"/>
              </w:rPr>
            </w:pPr>
            <w:r w:rsidRPr="00BA11C0">
              <w:rPr>
                <w:color w:val="0070C0"/>
                <w:sz w:val="22"/>
                <w:szCs w:val="22"/>
              </w:rPr>
              <w:t>1</w:t>
            </w:r>
          </w:p>
          <w:p w:rsidR="006E18DC" w:rsidRPr="00BA11C0" w:rsidRDefault="006E18DC" w:rsidP="006E18DC">
            <w:pPr>
              <w:widowControl w:val="0"/>
              <w:autoSpaceDE w:val="0"/>
              <w:autoSpaceDN w:val="0"/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18DC" w:rsidRPr="00B56DC9" w:rsidRDefault="006E18DC" w:rsidP="006E18DC">
            <w:pPr>
              <w:jc w:val="both"/>
              <w:rPr>
                <w:color w:val="000000"/>
                <w:sz w:val="22"/>
                <w:szCs w:val="22"/>
              </w:rPr>
            </w:pPr>
            <w:r w:rsidRPr="00B56DC9">
              <w:rPr>
                <w:color w:val="000000"/>
                <w:sz w:val="22"/>
                <w:szCs w:val="22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среды, %</w:t>
            </w:r>
          </w:p>
        </w:tc>
        <w:tc>
          <w:tcPr>
            <w:tcW w:w="1840" w:type="dxa"/>
            <w:vMerge w:val="restart"/>
            <w:shd w:val="clear" w:color="auto" w:fill="auto"/>
          </w:tcPr>
          <w:p w:rsidR="006E18DC" w:rsidRPr="00956BB2" w:rsidRDefault="006E18DC" w:rsidP="006E18DC">
            <w:pPr>
              <w:autoSpaceDE w:val="0"/>
              <w:autoSpaceDN w:val="0"/>
              <w:adjustRightInd w:val="0"/>
              <w:jc w:val="both"/>
              <w:rPr>
                <w:bCs/>
                <w:color w:val="0070C0"/>
                <w:sz w:val="22"/>
                <w:szCs w:val="22"/>
              </w:rPr>
            </w:pPr>
            <w:r w:rsidRPr="00956BB2">
              <w:rPr>
                <w:bCs/>
                <w:color w:val="0070C0"/>
                <w:sz w:val="22"/>
                <w:szCs w:val="22"/>
              </w:rPr>
              <w:t>Паспорт национального проекта "Жилье и городская среда", утвержденного протоколом заседания президиума Совета при Президенте Российской Федерации по стратегическому развитию и национальным проектам от 24 декабря 2018 г. № 16.</w:t>
            </w:r>
          </w:p>
          <w:p w:rsidR="006E18DC" w:rsidRPr="00956BB2" w:rsidRDefault="006E18DC" w:rsidP="006E18DC">
            <w:pPr>
              <w:autoSpaceDE w:val="0"/>
              <w:autoSpaceDN w:val="0"/>
              <w:adjustRightInd w:val="0"/>
              <w:jc w:val="both"/>
              <w:rPr>
                <w:bCs/>
                <w:color w:val="0070C0"/>
                <w:sz w:val="22"/>
                <w:szCs w:val="22"/>
              </w:rPr>
            </w:pPr>
            <w:r w:rsidRPr="00956BB2">
              <w:rPr>
                <w:color w:val="0070C0"/>
                <w:sz w:val="22"/>
                <w:szCs w:val="22"/>
              </w:rPr>
              <w:t>Рассчитываются, в соответствии с Приказом министерства строительства и жилищно-коммунального хозяйства Российской Федерации от 18.04.2019 № 228/пр «Об утверждении официальной статистической методологии мониторинга достижения целей национального проекта «Жилье и городская среда»</w:t>
            </w:r>
          </w:p>
          <w:p w:rsidR="006E18DC" w:rsidRPr="00B56DC9" w:rsidRDefault="006E18DC" w:rsidP="006E18DC">
            <w:pPr>
              <w:widowControl w:val="0"/>
              <w:autoSpaceDE w:val="0"/>
              <w:autoSpaceDN w:val="0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B56DC9"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851" w:type="dxa"/>
            <w:gridSpan w:val="2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B56DC9">
              <w:rPr>
                <w:i/>
                <w:sz w:val="22"/>
                <w:szCs w:val="22"/>
              </w:rPr>
              <w:t>20</w:t>
            </w:r>
          </w:p>
        </w:tc>
        <w:tc>
          <w:tcPr>
            <w:tcW w:w="850" w:type="dxa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B56DC9">
              <w:rPr>
                <w:i/>
                <w:sz w:val="22"/>
                <w:szCs w:val="22"/>
              </w:rPr>
              <w:t>25</w:t>
            </w:r>
          </w:p>
        </w:tc>
        <w:tc>
          <w:tcPr>
            <w:tcW w:w="851" w:type="dxa"/>
            <w:gridSpan w:val="3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B56DC9"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708" w:type="dxa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B56DC9">
              <w:rPr>
                <w:i/>
                <w:sz w:val="22"/>
                <w:szCs w:val="22"/>
              </w:rPr>
              <w:t>3</w:t>
            </w:r>
            <w:r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64" w:type="dxa"/>
            <w:gridSpan w:val="2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B56DC9">
              <w:rPr>
                <w:i/>
                <w:sz w:val="22"/>
                <w:szCs w:val="22"/>
              </w:rPr>
              <w:t>3</w:t>
            </w:r>
            <w:r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697" w:type="dxa"/>
          </w:tcPr>
          <w:p w:rsidR="006E18DC" w:rsidRPr="00956BB2" w:rsidRDefault="006E18DC" w:rsidP="006E18DC">
            <w:pPr>
              <w:jc w:val="both"/>
              <w:rPr>
                <w:color w:val="0070C0"/>
                <w:sz w:val="22"/>
                <w:szCs w:val="22"/>
              </w:rPr>
            </w:pPr>
            <w:r w:rsidRPr="00956BB2">
              <w:rPr>
                <w:color w:val="0070C0"/>
                <w:sz w:val="22"/>
                <w:szCs w:val="22"/>
              </w:rPr>
              <w:t>управление градостроительства, развития жилищно-коммунального комплекса и энергетики администрации района;</w:t>
            </w:r>
          </w:p>
          <w:p w:rsidR="006E18DC" w:rsidRPr="00956BB2" w:rsidRDefault="006E18DC" w:rsidP="006E18DC">
            <w:pPr>
              <w:jc w:val="both"/>
              <w:rPr>
                <w:color w:val="0070C0"/>
                <w:sz w:val="22"/>
                <w:szCs w:val="22"/>
              </w:rPr>
            </w:pPr>
            <w:r w:rsidRPr="00956BB2">
              <w:rPr>
                <w:color w:val="0070C0"/>
                <w:sz w:val="22"/>
                <w:szCs w:val="22"/>
              </w:rPr>
              <w:t>администрации городских и сельских поселений района;</w:t>
            </w:r>
          </w:p>
          <w:p w:rsidR="006E18DC" w:rsidRPr="00956BB2" w:rsidRDefault="006E18DC" w:rsidP="006E18DC">
            <w:pPr>
              <w:jc w:val="both"/>
              <w:rPr>
                <w:color w:val="0070C0"/>
                <w:sz w:val="22"/>
                <w:szCs w:val="22"/>
              </w:rPr>
            </w:pPr>
          </w:p>
          <w:p w:rsidR="006E18DC" w:rsidRPr="00956BB2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</w:tr>
      <w:tr w:rsidR="006E18DC" w:rsidRPr="00B56DC9" w:rsidTr="005B3F23">
        <w:trPr>
          <w:trHeight w:val="336"/>
        </w:trPr>
        <w:tc>
          <w:tcPr>
            <w:tcW w:w="3544" w:type="dxa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709" w:type="dxa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A11C0">
              <w:rPr>
                <w:color w:val="0070C0"/>
                <w:sz w:val="22"/>
                <w:szCs w:val="22"/>
              </w:rPr>
              <w:t>2</w:t>
            </w:r>
          </w:p>
        </w:tc>
        <w:tc>
          <w:tcPr>
            <w:tcW w:w="1420" w:type="dxa"/>
          </w:tcPr>
          <w:p w:rsidR="006E18DC" w:rsidRDefault="006E18DC" w:rsidP="006E18DC">
            <w:pPr>
              <w:jc w:val="both"/>
              <w:rPr>
                <w:color w:val="000000"/>
                <w:sz w:val="22"/>
                <w:szCs w:val="22"/>
              </w:rPr>
            </w:pPr>
            <w:r w:rsidRPr="00B56DC9">
              <w:rPr>
                <w:color w:val="000000"/>
                <w:sz w:val="22"/>
                <w:szCs w:val="22"/>
              </w:rPr>
              <w:t xml:space="preserve">Количество благоустроенных общественных </w:t>
            </w:r>
            <w:r>
              <w:rPr>
                <w:color w:val="000000"/>
                <w:sz w:val="22"/>
                <w:szCs w:val="22"/>
              </w:rPr>
              <w:t>территорий</w:t>
            </w:r>
          </w:p>
          <w:p w:rsidR="006E18DC" w:rsidRPr="00B56DC9" w:rsidRDefault="006E18DC" w:rsidP="006E18DC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</w:t>
            </w:r>
            <w:r w:rsidRPr="00B56DC9">
              <w:rPr>
                <w:color w:val="000000"/>
                <w:sz w:val="22"/>
                <w:szCs w:val="22"/>
              </w:rPr>
              <w:t>включенных в государственные (муниципальные) программы формирования современной городской среды</w:t>
            </w:r>
            <w:r>
              <w:rPr>
                <w:color w:val="000000"/>
                <w:sz w:val="22"/>
                <w:szCs w:val="22"/>
              </w:rPr>
              <w:t>)</w:t>
            </w:r>
            <w:r w:rsidRPr="00B56DC9">
              <w:rPr>
                <w:color w:val="000000"/>
                <w:sz w:val="22"/>
                <w:szCs w:val="22"/>
              </w:rPr>
              <w:t>, ед.</w:t>
            </w:r>
          </w:p>
        </w:tc>
        <w:tc>
          <w:tcPr>
            <w:tcW w:w="1840" w:type="dxa"/>
            <w:vMerge/>
            <w:shd w:val="clear" w:color="auto" w:fill="auto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9</w:t>
            </w:r>
          </w:p>
        </w:tc>
        <w:tc>
          <w:tcPr>
            <w:tcW w:w="851" w:type="dxa"/>
            <w:gridSpan w:val="2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3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564" w:type="dxa"/>
            <w:gridSpan w:val="2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9</w:t>
            </w:r>
          </w:p>
        </w:tc>
        <w:tc>
          <w:tcPr>
            <w:tcW w:w="1697" w:type="dxa"/>
          </w:tcPr>
          <w:p w:rsidR="006E18DC" w:rsidRPr="00956BB2" w:rsidRDefault="006E18DC" w:rsidP="006E18DC">
            <w:pPr>
              <w:jc w:val="both"/>
              <w:rPr>
                <w:color w:val="0070C0"/>
                <w:sz w:val="22"/>
                <w:szCs w:val="22"/>
              </w:rPr>
            </w:pPr>
            <w:r w:rsidRPr="00956BB2">
              <w:rPr>
                <w:color w:val="0070C0"/>
                <w:sz w:val="22"/>
                <w:szCs w:val="22"/>
              </w:rPr>
              <w:t>управление градостроительства, развития жилищно-коммунального комплекса и энергетики администрации района;</w:t>
            </w:r>
          </w:p>
          <w:p w:rsidR="006E18DC" w:rsidRPr="00956BB2" w:rsidRDefault="006E18DC" w:rsidP="006E18DC">
            <w:pPr>
              <w:jc w:val="both"/>
              <w:rPr>
                <w:color w:val="0070C0"/>
                <w:sz w:val="22"/>
                <w:szCs w:val="22"/>
              </w:rPr>
            </w:pPr>
            <w:r w:rsidRPr="00956BB2">
              <w:rPr>
                <w:color w:val="0070C0"/>
                <w:sz w:val="22"/>
                <w:szCs w:val="22"/>
              </w:rPr>
              <w:t>администрации городских и сельских поселений района;</w:t>
            </w:r>
          </w:p>
          <w:p w:rsidR="006E18DC" w:rsidRPr="00956BB2" w:rsidRDefault="006E18DC" w:rsidP="006E18DC">
            <w:pPr>
              <w:jc w:val="both"/>
              <w:rPr>
                <w:color w:val="0070C0"/>
                <w:sz w:val="22"/>
                <w:szCs w:val="22"/>
              </w:rPr>
            </w:pPr>
          </w:p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</w:tr>
      <w:tr w:rsidR="006E18DC" w:rsidRPr="00B56DC9" w:rsidTr="005B3F23">
        <w:trPr>
          <w:trHeight w:val="336"/>
        </w:trPr>
        <w:tc>
          <w:tcPr>
            <w:tcW w:w="3544" w:type="dxa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709" w:type="dxa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A11C0">
              <w:rPr>
                <w:color w:val="0070C0"/>
                <w:sz w:val="22"/>
                <w:szCs w:val="22"/>
              </w:rPr>
              <w:t>3</w:t>
            </w:r>
          </w:p>
        </w:tc>
        <w:tc>
          <w:tcPr>
            <w:tcW w:w="1420" w:type="dxa"/>
          </w:tcPr>
          <w:p w:rsidR="006E18DC" w:rsidRPr="00B56DC9" w:rsidRDefault="006E18DC" w:rsidP="006E18DC">
            <w:pPr>
              <w:jc w:val="both"/>
              <w:rPr>
                <w:color w:val="000000"/>
                <w:sz w:val="22"/>
                <w:szCs w:val="22"/>
              </w:rPr>
            </w:pPr>
            <w:r w:rsidRPr="00B56DC9">
              <w:rPr>
                <w:sz w:val="22"/>
                <w:szCs w:val="22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городской среды, %</w:t>
            </w:r>
          </w:p>
        </w:tc>
        <w:tc>
          <w:tcPr>
            <w:tcW w:w="1840" w:type="dxa"/>
            <w:vMerge/>
            <w:shd w:val="clear" w:color="auto" w:fill="auto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90</w:t>
            </w:r>
          </w:p>
        </w:tc>
        <w:tc>
          <w:tcPr>
            <w:tcW w:w="851" w:type="dxa"/>
            <w:gridSpan w:val="2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90</w:t>
            </w:r>
          </w:p>
        </w:tc>
        <w:tc>
          <w:tcPr>
            <w:tcW w:w="850" w:type="dxa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90</w:t>
            </w:r>
          </w:p>
        </w:tc>
        <w:tc>
          <w:tcPr>
            <w:tcW w:w="851" w:type="dxa"/>
            <w:gridSpan w:val="3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90</w:t>
            </w:r>
          </w:p>
        </w:tc>
        <w:tc>
          <w:tcPr>
            <w:tcW w:w="708" w:type="dxa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90</w:t>
            </w:r>
          </w:p>
        </w:tc>
        <w:tc>
          <w:tcPr>
            <w:tcW w:w="1564" w:type="dxa"/>
            <w:gridSpan w:val="2"/>
          </w:tcPr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90</w:t>
            </w:r>
          </w:p>
        </w:tc>
        <w:tc>
          <w:tcPr>
            <w:tcW w:w="1697" w:type="dxa"/>
          </w:tcPr>
          <w:p w:rsidR="006E18DC" w:rsidRPr="00956BB2" w:rsidRDefault="006E18DC" w:rsidP="006E18DC">
            <w:pPr>
              <w:jc w:val="both"/>
              <w:rPr>
                <w:color w:val="0070C0"/>
                <w:sz w:val="22"/>
                <w:szCs w:val="22"/>
              </w:rPr>
            </w:pPr>
            <w:r w:rsidRPr="00956BB2">
              <w:rPr>
                <w:color w:val="0070C0"/>
                <w:sz w:val="22"/>
                <w:szCs w:val="22"/>
              </w:rPr>
              <w:t>управление градостроительства, развития жилищно-коммунального комплекса и энергетики администрации района;</w:t>
            </w:r>
          </w:p>
          <w:p w:rsidR="006E18DC" w:rsidRPr="00956BB2" w:rsidRDefault="006E18DC" w:rsidP="006E18DC">
            <w:pPr>
              <w:jc w:val="both"/>
              <w:rPr>
                <w:color w:val="0070C0"/>
                <w:sz w:val="22"/>
                <w:szCs w:val="22"/>
              </w:rPr>
            </w:pPr>
            <w:r w:rsidRPr="00956BB2">
              <w:rPr>
                <w:color w:val="0070C0"/>
                <w:sz w:val="22"/>
                <w:szCs w:val="22"/>
              </w:rPr>
              <w:t>администрации городских и сельских поселений района;</w:t>
            </w:r>
          </w:p>
          <w:p w:rsidR="006E18DC" w:rsidRPr="00956BB2" w:rsidRDefault="006E18DC" w:rsidP="006E18DC">
            <w:pPr>
              <w:jc w:val="both"/>
              <w:rPr>
                <w:color w:val="0070C0"/>
                <w:sz w:val="22"/>
                <w:szCs w:val="22"/>
              </w:rPr>
            </w:pPr>
          </w:p>
          <w:p w:rsidR="006E18DC" w:rsidRPr="00B56DC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</w:tr>
      <w:tr w:rsidR="006E18DC" w:rsidRPr="00E7648C" w:rsidTr="003D63D9">
        <w:trPr>
          <w:trHeight w:val="20"/>
        </w:trPr>
        <w:tc>
          <w:tcPr>
            <w:tcW w:w="3544" w:type="dxa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709" w:type="dxa"/>
          </w:tcPr>
          <w:p w:rsidR="006E18D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20" w:type="dxa"/>
          </w:tcPr>
          <w:p w:rsidR="006E18DC" w:rsidRPr="009F23AA" w:rsidRDefault="006E18DC" w:rsidP="006E18DC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</w:rPr>
            </w:pPr>
            <w:r w:rsidRPr="00926CC2">
              <w:rPr>
                <w:color w:val="000000"/>
                <w:sz w:val="18"/>
                <w:szCs w:val="16"/>
              </w:rPr>
              <w:t>Доля площади жилищного фонда, обеспеченного всеми видами благоустройства, в общей площади жилищного фонда, %</w:t>
            </w:r>
          </w:p>
        </w:tc>
        <w:tc>
          <w:tcPr>
            <w:tcW w:w="1840" w:type="dxa"/>
          </w:tcPr>
          <w:p w:rsidR="006E18DC" w:rsidRPr="009F23AA" w:rsidRDefault="006E18DC" w:rsidP="006E18DC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476694">
              <w:rPr>
                <w:sz w:val="20"/>
                <w:szCs w:val="20"/>
              </w:rPr>
              <w:t xml:space="preserve">Рассчитывается как соотношение площади жилищного фонда, обеспеченного </w:t>
            </w:r>
            <w:r w:rsidRPr="00476694">
              <w:rPr>
                <w:sz w:val="18"/>
                <w:szCs w:val="18"/>
              </w:rPr>
              <w:t>всеми видами благоустройства</w:t>
            </w:r>
            <w:r w:rsidRPr="00476694">
              <w:rPr>
                <w:sz w:val="20"/>
                <w:szCs w:val="20"/>
              </w:rPr>
              <w:t>, к общей площади жилищного фонда Нижневартовского района на основании данных из статистической формы № 1-жилфонд «Сведения о жилищном фонде», ежегодно утверждаемой приказом Росстата.</w:t>
            </w:r>
          </w:p>
        </w:tc>
        <w:tc>
          <w:tcPr>
            <w:tcW w:w="1134" w:type="dxa"/>
          </w:tcPr>
          <w:p w:rsidR="006E18DC" w:rsidRPr="009F23AA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71</w:t>
            </w:r>
          </w:p>
        </w:tc>
        <w:tc>
          <w:tcPr>
            <w:tcW w:w="851" w:type="dxa"/>
            <w:gridSpan w:val="2"/>
          </w:tcPr>
          <w:p w:rsidR="006E18DC" w:rsidRPr="009F23AA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71</w:t>
            </w:r>
          </w:p>
        </w:tc>
        <w:tc>
          <w:tcPr>
            <w:tcW w:w="850" w:type="dxa"/>
          </w:tcPr>
          <w:p w:rsidR="006E18DC" w:rsidRPr="009F23AA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72</w:t>
            </w:r>
          </w:p>
        </w:tc>
        <w:tc>
          <w:tcPr>
            <w:tcW w:w="851" w:type="dxa"/>
            <w:gridSpan w:val="3"/>
          </w:tcPr>
          <w:p w:rsidR="006E18DC" w:rsidRPr="009F23AA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73</w:t>
            </w:r>
          </w:p>
        </w:tc>
        <w:tc>
          <w:tcPr>
            <w:tcW w:w="708" w:type="dxa"/>
          </w:tcPr>
          <w:p w:rsidR="006E18DC" w:rsidRPr="009F23AA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74</w:t>
            </w:r>
          </w:p>
        </w:tc>
        <w:tc>
          <w:tcPr>
            <w:tcW w:w="1564" w:type="dxa"/>
            <w:gridSpan w:val="2"/>
          </w:tcPr>
          <w:p w:rsidR="006E18DC" w:rsidRPr="009F23AA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78</w:t>
            </w:r>
          </w:p>
        </w:tc>
        <w:tc>
          <w:tcPr>
            <w:tcW w:w="1697" w:type="dxa"/>
          </w:tcPr>
          <w:p w:rsidR="006E18DC" w:rsidRPr="00B56DC9" w:rsidRDefault="006E18DC" w:rsidP="006E18DC">
            <w:pPr>
              <w:jc w:val="both"/>
              <w:rPr>
                <w:color w:val="000000"/>
                <w:sz w:val="22"/>
                <w:szCs w:val="22"/>
              </w:rPr>
            </w:pPr>
            <w:r w:rsidRPr="00B56DC9">
              <w:rPr>
                <w:color w:val="000000"/>
                <w:sz w:val="22"/>
                <w:szCs w:val="22"/>
              </w:rPr>
              <w:t xml:space="preserve">управление градостроительства, развития жилищно-коммунального комплекса и энергетики администрации района </w:t>
            </w:r>
          </w:p>
          <w:p w:rsidR="006E18DC" w:rsidRPr="009F23AA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</w:tr>
      <w:tr w:rsidR="006E18DC" w:rsidRPr="00E7648C" w:rsidTr="00174364">
        <w:tc>
          <w:tcPr>
            <w:tcW w:w="3544" w:type="dxa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709" w:type="dxa"/>
          </w:tcPr>
          <w:p w:rsidR="006E18DC" w:rsidRPr="009F23AA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E18DC" w:rsidRPr="00926CC2" w:rsidRDefault="006E18DC" w:rsidP="006E18DC">
            <w:pPr>
              <w:jc w:val="both"/>
              <w:rPr>
                <w:color w:val="000000"/>
                <w:sz w:val="18"/>
                <w:szCs w:val="16"/>
              </w:rPr>
            </w:pPr>
            <w:r w:rsidRPr="00926CC2">
              <w:rPr>
                <w:color w:val="000000"/>
                <w:sz w:val="18"/>
                <w:szCs w:val="16"/>
              </w:rPr>
              <w:t>Доля площади жилищного фонда, обеспеченного централизованным теплоснабжением, %</w:t>
            </w:r>
            <w:r w:rsidRPr="00926CC2">
              <w:rPr>
                <w:color w:val="000000"/>
                <w:sz w:val="18"/>
                <w:szCs w:val="16"/>
                <w:vertAlign w:val="superscript"/>
              </w:rPr>
              <w:t>&lt;6&gt;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:rsidR="006E18DC" w:rsidRDefault="006E18DC" w:rsidP="006E18D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476694">
              <w:rPr>
                <w:sz w:val="20"/>
                <w:szCs w:val="20"/>
              </w:rPr>
              <w:t>Рассчитывается как соотношение площади жилищного фонда, обеспеченного централизованным теплоснабжением, к общей площади жилищного фонда Нижневартовского района на основании данных из статистической формы № 1-жилфонд «Сведения о жилищном фонде», ежегодно утверждаемой приказом Росстата.</w:t>
            </w:r>
          </w:p>
          <w:p w:rsidR="006E18DC" w:rsidRPr="009F23AA" w:rsidRDefault="006E18DC" w:rsidP="006E18DC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E18DC" w:rsidRPr="009F23AA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926CC2">
              <w:rPr>
                <w:color w:val="000000"/>
                <w:sz w:val="18"/>
                <w:szCs w:val="16"/>
              </w:rPr>
              <w:t>92,7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6E18DC" w:rsidRPr="003D63D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3D63D9">
              <w:rPr>
                <w:color w:val="000000"/>
                <w:sz w:val="18"/>
                <w:szCs w:val="16"/>
              </w:rPr>
              <w:t>93,1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E18DC" w:rsidRPr="003D63D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3D63D9">
              <w:rPr>
                <w:color w:val="000000"/>
                <w:sz w:val="18"/>
                <w:szCs w:val="16"/>
              </w:rPr>
              <w:t>93,5</w:t>
            </w: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:rsidR="006E18DC" w:rsidRPr="003D63D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3D63D9">
              <w:rPr>
                <w:color w:val="000000"/>
                <w:sz w:val="18"/>
                <w:szCs w:val="16"/>
              </w:rPr>
              <w:t>93,9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E18DC" w:rsidRPr="003D63D9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3D63D9">
              <w:rPr>
                <w:color w:val="000000"/>
                <w:sz w:val="18"/>
                <w:szCs w:val="16"/>
              </w:rPr>
              <w:t>93,9</w:t>
            </w:r>
          </w:p>
        </w:tc>
        <w:tc>
          <w:tcPr>
            <w:tcW w:w="1564" w:type="dxa"/>
            <w:gridSpan w:val="2"/>
            <w:tcBorders>
              <w:bottom w:val="single" w:sz="4" w:space="0" w:color="auto"/>
            </w:tcBorders>
          </w:tcPr>
          <w:p w:rsidR="006E18DC" w:rsidRPr="009F23AA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3D63D9">
              <w:rPr>
                <w:color w:val="000000"/>
                <w:sz w:val="18"/>
                <w:szCs w:val="16"/>
              </w:rPr>
              <w:t>93,9</w:t>
            </w: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:rsidR="006E18DC" w:rsidRPr="00B56DC9" w:rsidRDefault="006E18DC" w:rsidP="006E18DC">
            <w:pPr>
              <w:jc w:val="both"/>
              <w:rPr>
                <w:color w:val="000000"/>
                <w:sz w:val="22"/>
                <w:szCs w:val="22"/>
              </w:rPr>
            </w:pPr>
            <w:r w:rsidRPr="00B56DC9">
              <w:rPr>
                <w:color w:val="000000"/>
                <w:sz w:val="22"/>
                <w:szCs w:val="22"/>
              </w:rPr>
              <w:t xml:space="preserve">управление градостроительства, развития жилищно-коммунального комплекса и энергетики администрации района </w:t>
            </w:r>
          </w:p>
          <w:p w:rsidR="006E18DC" w:rsidRPr="009F23AA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</w:tr>
      <w:tr w:rsidR="006E18DC" w:rsidRPr="00E7648C" w:rsidTr="002C181E">
        <w:trPr>
          <w:trHeight w:val="20"/>
        </w:trPr>
        <w:tc>
          <w:tcPr>
            <w:tcW w:w="3544" w:type="dxa"/>
            <w:vMerge w:val="restart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Параметры финансового обеспечения муниципальной программы</w:t>
            </w:r>
          </w:p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center"/>
              <w:rPr>
                <w:sz w:val="22"/>
                <w:szCs w:val="20"/>
              </w:rPr>
            </w:pPr>
          </w:p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60"/>
              <w:contextualSpacing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  <w:vMerge w:val="restart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53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Источники финансирования</w:t>
            </w:r>
          </w:p>
        </w:tc>
        <w:tc>
          <w:tcPr>
            <w:tcW w:w="9495" w:type="dxa"/>
            <w:gridSpan w:val="12"/>
            <w:tcBorders>
              <w:bottom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 xml:space="preserve">Расходы по годам (тыс. рублей) </w:t>
            </w:r>
          </w:p>
        </w:tc>
      </w:tr>
      <w:tr w:rsidR="006E18DC" w:rsidRPr="00E7648C" w:rsidTr="002C181E">
        <w:trPr>
          <w:trHeight w:val="453"/>
        </w:trPr>
        <w:tc>
          <w:tcPr>
            <w:tcW w:w="3544" w:type="dxa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6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  <w:vMerge/>
            <w:tcBorders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53"/>
              <w:jc w:val="both"/>
              <w:rPr>
                <w:sz w:val="22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20</w:t>
            </w:r>
            <w:r w:rsidRPr="00E7648C">
              <w:rPr>
                <w:sz w:val="22"/>
                <w:szCs w:val="20"/>
              </w:rPr>
              <w:softHyphen/>
            </w:r>
            <w:r>
              <w:rPr>
                <w:sz w:val="22"/>
                <w:szCs w:val="20"/>
              </w:rPr>
              <w:t>22</w:t>
            </w:r>
          </w:p>
        </w:tc>
        <w:tc>
          <w:tcPr>
            <w:tcW w:w="17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20</w:t>
            </w:r>
            <w:r>
              <w:rPr>
                <w:sz w:val="22"/>
                <w:szCs w:val="20"/>
              </w:rPr>
              <w:t>23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20</w:t>
            </w:r>
            <w:r>
              <w:rPr>
                <w:sz w:val="22"/>
                <w:szCs w:val="20"/>
              </w:rPr>
              <w:t>24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2025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20</w:t>
            </w:r>
            <w:r>
              <w:rPr>
                <w:sz w:val="22"/>
                <w:szCs w:val="20"/>
              </w:rPr>
              <w:t>26</w:t>
            </w:r>
            <w:r w:rsidRPr="00E7648C">
              <w:rPr>
                <w:sz w:val="22"/>
                <w:szCs w:val="20"/>
              </w:rPr>
              <w:t>- 20</w:t>
            </w:r>
            <w:r>
              <w:rPr>
                <w:sz w:val="22"/>
                <w:szCs w:val="20"/>
              </w:rPr>
              <w:t>30</w:t>
            </w:r>
          </w:p>
        </w:tc>
      </w:tr>
      <w:tr w:rsidR="006E18DC" w:rsidRPr="00E7648C" w:rsidTr="005F6629">
        <w:trPr>
          <w:trHeight w:val="20"/>
        </w:trPr>
        <w:tc>
          <w:tcPr>
            <w:tcW w:w="3544" w:type="dxa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6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  <w:tcBorders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both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всего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1106343,4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220355,1</w:t>
            </w:r>
          </w:p>
        </w:tc>
        <w:tc>
          <w:tcPr>
            <w:tcW w:w="17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171815,8</w:t>
            </w: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180110,2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90842,6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443219,7</w:t>
            </w:r>
          </w:p>
        </w:tc>
      </w:tr>
      <w:tr w:rsidR="006E18DC" w:rsidRPr="00E7648C" w:rsidTr="005F6629">
        <w:trPr>
          <w:trHeight w:val="177"/>
        </w:trPr>
        <w:tc>
          <w:tcPr>
            <w:tcW w:w="3544" w:type="dxa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6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  <w:tcBorders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федеральный бюджет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5134,5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1711,5</w:t>
            </w:r>
          </w:p>
        </w:tc>
        <w:tc>
          <w:tcPr>
            <w:tcW w:w="17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1711,5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1711,5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6E18DC" w:rsidRPr="00E7648C" w:rsidTr="005F6629">
        <w:trPr>
          <w:trHeight w:val="20"/>
        </w:trPr>
        <w:tc>
          <w:tcPr>
            <w:tcW w:w="3544" w:type="dxa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6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  <w:tcBorders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both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бюджет автономного округа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202857,1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64233,5</w:t>
            </w:r>
          </w:p>
        </w:tc>
        <w:tc>
          <w:tcPr>
            <w:tcW w:w="17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65164,6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73459,0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6E18DC" w:rsidRPr="00E7648C" w:rsidTr="005F6629">
        <w:trPr>
          <w:trHeight w:val="20"/>
        </w:trPr>
        <w:tc>
          <w:tcPr>
            <w:tcW w:w="3544" w:type="dxa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6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both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местный бюджет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898351,8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154410,1</w:t>
            </w:r>
          </w:p>
        </w:tc>
        <w:tc>
          <w:tcPr>
            <w:tcW w:w="17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104939,7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104939,7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90842,6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443219,7</w:t>
            </w:r>
          </w:p>
        </w:tc>
      </w:tr>
      <w:tr w:rsidR="006E18DC" w:rsidRPr="00E7648C" w:rsidTr="005F6629">
        <w:tc>
          <w:tcPr>
            <w:tcW w:w="3544" w:type="dxa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6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both"/>
              <w:rPr>
                <w:sz w:val="22"/>
                <w:szCs w:val="20"/>
              </w:rPr>
            </w:pPr>
            <w:r w:rsidRPr="00C04F66">
              <w:rPr>
                <w:sz w:val="22"/>
                <w:szCs w:val="20"/>
              </w:rPr>
              <w:t>в т.ч.  межбюджетные трансферты из местного бюджета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33291,3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11097,1</w:t>
            </w:r>
          </w:p>
        </w:tc>
        <w:tc>
          <w:tcPr>
            <w:tcW w:w="17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11097,1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11097,1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6E18DC" w:rsidRPr="00E7648C" w:rsidTr="003D63D9">
        <w:trPr>
          <w:trHeight w:val="272"/>
        </w:trPr>
        <w:tc>
          <w:tcPr>
            <w:tcW w:w="3544" w:type="dxa"/>
            <w:vMerge w:val="restart"/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center"/>
              <w:rPr>
                <w:sz w:val="22"/>
                <w:szCs w:val="20"/>
                <w:highlight w:val="yellow"/>
              </w:rPr>
            </w:pPr>
            <w:r w:rsidRPr="00E7648C">
              <w:rPr>
                <w:sz w:val="22"/>
                <w:szCs w:val="20"/>
              </w:rPr>
              <w:t xml:space="preserve">Параметры финансового обеспечения портфелей проектов (региональных проектов), проектов </w:t>
            </w:r>
          </w:p>
        </w:tc>
        <w:tc>
          <w:tcPr>
            <w:tcW w:w="2129" w:type="dxa"/>
            <w:gridSpan w:val="2"/>
            <w:vMerge w:val="restart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 xml:space="preserve">Источники финансирования </w:t>
            </w:r>
          </w:p>
        </w:tc>
        <w:tc>
          <w:tcPr>
            <w:tcW w:w="7798" w:type="dxa"/>
            <w:gridSpan w:val="11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Расходы по годам (тыс. рублей)</w:t>
            </w:r>
          </w:p>
        </w:tc>
        <w:tc>
          <w:tcPr>
            <w:tcW w:w="1697" w:type="dxa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</w:p>
        </w:tc>
      </w:tr>
      <w:tr w:rsidR="006E18DC" w:rsidRPr="00E7648C" w:rsidTr="003D63D9">
        <w:trPr>
          <w:trHeight w:val="352"/>
        </w:trPr>
        <w:tc>
          <w:tcPr>
            <w:tcW w:w="3544" w:type="dxa"/>
            <w:vMerge/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53"/>
              <w:jc w:val="both"/>
              <w:rPr>
                <w:sz w:val="22"/>
                <w:szCs w:val="20"/>
              </w:rPr>
            </w:pPr>
          </w:p>
        </w:tc>
        <w:tc>
          <w:tcPr>
            <w:tcW w:w="1840" w:type="dxa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Всего</w:t>
            </w:r>
          </w:p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0"/>
              </w:rPr>
            </w:pPr>
          </w:p>
        </w:tc>
        <w:tc>
          <w:tcPr>
            <w:tcW w:w="1204" w:type="dxa"/>
            <w:gridSpan w:val="2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20</w:t>
            </w:r>
            <w:r w:rsidRPr="00E7648C">
              <w:rPr>
                <w:sz w:val="22"/>
                <w:szCs w:val="20"/>
              </w:rPr>
              <w:softHyphen/>
            </w:r>
            <w:r>
              <w:rPr>
                <w:sz w:val="22"/>
                <w:szCs w:val="20"/>
              </w:rPr>
              <w:t>22</w:t>
            </w:r>
          </w:p>
        </w:tc>
        <w:tc>
          <w:tcPr>
            <w:tcW w:w="1773" w:type="dxa"/>
            <w:gridSpan w:val="4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20</w:t>
            </w:r>
            <w:r>
              <w:rPr>
                <w:sz w:val="22"/>
                <w:szCs w:val="20"/>
              </w:rPr>
              <w:t>23</w:t>
            </w:r>
          </w:p>
        </w:tc>
        <w:tc>
          <w:tcPr>
            <w:tcW w:w="1417" w:type="dxa"/>
            <w:gridSpan w:val="2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20</w:t>
            </w:r>
            <w:r>
              <w:rPr>
                <w:sz w:val="22"/>
                <w:szCs w:val="20"/>
              </w:rPr>
              <w:t>24</w:t>
            </w:r>
          </w:p>
        </w:tc>
        <w:tc>
          <w:tcPr>
            <w:tcW w:w="1564" w:type="dxa"/>
            <w:gridSpan w:val="2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2025</w:t>
            </w:r>
          </w:p>
        </w:tc>
        <w:tc>
          <w:tcPr>
            <w:tcW w:w="1697" w:type="dxa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20</w:t>
            </w:r>
            <w:r>
              <w:rPr>
                <w:sz w:val="22"/>
                <w:szCs w:val="20"/>
              </w:rPr>
              <w:t>26</w:t>
            </w:r>
            <w:r w:rsidRPr="00E7648C">
              <w:rPr>
                <w:sz w:val="22"/>
                <w:szCs w:val="20"/>
              </w:rPr>
              <w:t>- 20</w:t>
            </w:r>
            <w:r>
              <w:rPr>
                <w:sz w:val="22"/>
                <w:szCs w:val="20"/>
              </w:rPr>
              <w:t>30</w:t>
            </w:r>
          </w:p>
        </w:tc>
      </w:tr>
      <w:tr w:rsidR="006E18DC" w:rsidRPr="00E7648C" w:rsidTr="003D63D9">
        <w:trPr>
          <w:trHeight w:val="20"/>
        </w:trPr>
        <w:tc>
          <w:tcPr>
            <w:tcW w:w="3544" w:type="dxa"/>
            <w:vMerge/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11624" w:type="dxa"/>
            <w:gridSpan w:val="14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53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Наименование портфеля проектов</w:t>
            </w:r>
            <w:r>
              <w:rPr>
                <w:sz w:val="22"/>
                <w:szCs w:val="20"/>
              </w:rPr>
              <w:t xml:space="preserve"> «Жилье и городская среда»</w:t>
            </w:r>
            <w:r w:rsidRPr="00E7648C">
              <w:rPr>
                <w:sz w:val="22"/>
                <w:szCs w:val="20"/>
              </w:rPr>
              <w:t xml:space="preserve"> (срок реализации </w:t>
            </w:r>
            <w:r>
              <w:rPr>
                <w:sz w:val="22"/>
                <w:szCs w:val="20"/>
              </w:rPr>
              <w:t>01.01.2022</w:t>
            </w:r>
            <w:r w:rsidRPr="00E7648C">
              <w:rPr>
                <w:sz w:val="22"/>
                <w:szCs w:val="20"/>
              </w:rPr>
              <w:t xml:space="preserve"> – </w:t>
            </w:r>
            <w:r>
              <w:rPr>
                <w:sz w:val="22"/>
                <w:szCs w:val="20"/>
              </w:rPr>
              <w:t>01.01.2025г</w:t>
            </w:r>
            <w:r w:rsidRPr="00E7648C">
              <w:rPr>
                <w:sz w:val="22"/>
                <w:szCs w:val="20"/>
              </w:rPr>
              <w:t>г)</w:t>
            </w:r>
          </w:p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53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 xml:space="preserve"> </w:t>
            </w:r>
          </w:p>
        </w:tc>
      </w:tr>
      <w:tr w:rsidR="006E18DC" w:rsidRPr="00E7648C" w:rsidTr="004D3D3A">
        <w:trPr>
          <w:trHeight w:val="20"/>
        </w:trPr>
        <w:tc>
          <w:tcPr>
            <w:tcW w:w="3544" w:type="dxa"/>
            <w:vMerge/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всего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16456,5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5485,5</w:t>
            </w:r>
          </w:p>
        </w:tc>
        <w:tc>
          <w:tcPr>
            <w:tcW w:w="17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5485,5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5485,5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6E18DC" w:rsidRPr="00E7648C" w:rsidTr="004D3D3A">
        <w:trPr>
          <w:trHeight w:val="20"/>
        </w:trPr>
        <w:tc>
          <w:tcPr>
            <w:tcW w:w="3544" w:type="dxa"/>
            <w:vMerge/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федеральный бюджет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5134,5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1711,5</w:t>
            </w:r>
          </w:p>
        </w:tc>
        <w:tc>
          <w:tcPr>
            <w:tcW w:w="17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1711,5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1711,5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6E18DC" w:rsidRPr="00E7648C" w:rsidTr="004D3D3A">
        <w:trPr>
          <w:trHeight w:val="608"/>
        </w:trPr>
        <w:tc>
          <w:tcPr>
            <w:tcW w:w="3544" w:type="dxa"/>
            <w:vMerge/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both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бюджет автономного округа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8030,7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2676,9</w:t>
            </w:r>
          </w:p>
        </w:tc>
        <w:tc>
          <w:tcPr>
            <w:tcW w:w="17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2676,9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2676,9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6E18DC" w:rsidRPr="00E7648C" w:rsidTr="004D3D3A">
        <w:trPr>
          <w:trHeight w:val="29"/>
        </w:trPr>
        <w:tc>
          <w:tcPr>
            <w:tcW w:w="3544" w:type="dxa"/>
            <w:vMerge/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both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местный бюджет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3291,3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1097,1</w:t>
            </w:r>
          </w:p>
        </w:tc>
        <w:tc>
          <w:tcPr>
            <w:tcW w:w="17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1097,1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1097,1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6E18DC" w:rsidRPr="00E7648C" w:rsidTr="006377FE">
        <w:trPr>
          <w:trHeight w:val="29"/>
        </w:trPr>
        <w:tc>
          <w:tcPr>
            <w:tcW w:w="3544" w:type="dxa"/>
            <w:vMerge/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  <w:tcBorders>
              <w:bottom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both"/>
              <w:rPr>
                <w:sz w:val="22"/>
                <w:szCs w:val="20"/>
              </w:rPr>
            </w:pPr>
            <w:r w:rsidRPr="00C04F66">
              <w:rPr>
                <w:sz w:val="22"/>
                <w:szCs w:val="20"/>
              </w:rPr>
              <w:t>в т.ч.  межбюджетные трансферты из местного бюджета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3291,3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1097,1</w:t>
            </w:r>
          </w:p>
        </w:tc>
        <w:tc>
          <w:tcPr>
            <w:tcW w:w="17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1097,1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1097,1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6E18DC" w:rsidRPr="00E7648C" w:rsidTr="006377FE">
        <w:trPr>
          <w:trHeight w:val="476"/>
        </w:trPr>
        <w:tc>
          <w:tcPr>
            <w:tcW w:w="3544" w:type="dxa"/>
            <w:vMerge/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11624" w:type="dxa"/>
            <w:gridSpan w:val="14"/>
            <w:tcBorders>
              <w:bottom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tabs>
                <w:tab w:val="left" w:pos="5480"/>
              </w:tabs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 xml:space="preserve">Наименование </w:t>
            </w:r>
            <w:r>
              <w:rPr>
                <w:sz w:val="22"/>
                <w:szCs w:val="20"/>
              </w:rPr>
              <w:t>регионального проекта «Формирование комфортной городской среды</w:t>
            </w:r>
            <w:r w:rsidRPr="00E7648C">
              <w:rPr>
                <w:sz w:val="22"/>
                <w:szCs w:val="20"/>
              </w:rPr>
              <w:t xml:space="preserve"> (срок реализации </w:t>
            </w:r>
            <w:r>
              <w:rPr>
                <w:sz w:val="22"/>
                <w:szCs w:val="20"/>
              </w:rPr>
              <w:t>01.01.2022</w:t>
            </w:r>
            <w:r w:rsidRPr="00E7648C">
              <w:rPr>
                <w:sz w:val="22"/>
                <w:szCs w:val="20"/>
              </w:rPr>
              <w:t xml:space="preserve"> – </w:t>
            </w:r>
            <w:r>
              <w:rPr>
                <w:sz w:val="22"/>
                <w:szCs w:val="20"/>
              </w:rPr>
              <w:t>01.01.2025г</w:t>
            </w:r>
            <w:r w:rsidRPr="00E7648C">
              <w:rPr>
                <w:sz w:val="22"/>
                <w:szCs w:val="20"/>
              </w:rPr>
              <w:t xml:space="preserve">г) </w:t>
            </w:r>
          </w:p>
        </w:tc>
      </w:tr>
      <w:tr w:rsidR="006E18DC" w:rsidRPr="00E7648C" w:rsidTr="006377FE">
        <w:trPr>
          <w:trHeight w:val="49"/>
        </w:trPr>
        <w:tc>
          <w:tcPr>
            <w:tcW w:w="354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всего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16456,5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5485,5</w:t>
            </w:r>
          </w:p>
        </w:tc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5485,5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5485,5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6E18DC" w:rsidRPr="00E7648C" w:rsidTr="006377FE">
        <w:trPr>
          <w:trHeight w:val="49"/>
        </w:trPr>
        <w:tc>
          <w:tcPr>
            <w:tcW w:w="354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федеральный бюджет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5134,5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1711,5</w:t>
            </w:r>
          </w:p>
        </w:tc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1711,5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1711,5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6E18DC" w:rsidRPr="00E7648C" w:rsidTr="006377FE">
        <w:trPr>
          <w:trHeight w:val="49"/>
        </w:trPr>
        <w:tc>
          <w:tcPr>
            <w:tcW w:w="354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both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бюджет автономного округа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8030,7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2676,9</w:t>
            </w:r>
          </w:p>
        </w:tc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2676,9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2676,9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6E18DC" w:rsidRPr="00E7648C" w:rsidTr="006377FE">
        <w:trPr>
          <w:trHeight w:val="49"/>
        </w:trPr>
        <w:tc>
          <w:tcPr>
            <w:tcW w:w="354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both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местный бюджет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3291,3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1097,1</w:t>
            </w:r>
          </w:p>
        </w:tc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1097,1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1097,1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6E18DC" w:rsidRPr="00E7648C" w:rsidTr="006377FE">
        <w:trPr>
          <w:trHeight w:val="49"/>
        </w:trPr>
        <w:tc>
          <w:tcPr>
            <w:tcW w:w="354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both"/>
              <w:rPr>
                <w:sz w:val="22"/>
                <w:szCs w:val="20"/>
              </w:rPr>
            </w:pPr>
            <w:r w:rsidRPr="00C04F66">
              <w:rPr>
                <w:sz w:val="22"/>
                <w:szCs w:val="20"/>
              </w:rPr>
              <w:t>в т.ч.  межбюджетные трансферты из местного бюджета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3291,3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1097,1</w:t>
            </w:r>
          </w:p>
        </w:tc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1097,1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1097,1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8DC" w:rsidRDefault="006E18DC" w:rsidP="006E18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6E18DC" w:rsidRPr="00E7648C" w:rsidTr="003D63D9">
        <w:trPr>
          <w:trHeight w:val="20"/>
        </w:trPr>
        <w:tc>
          <w:tcPr>
            <w:tcW w:w="5673" w:type="dxa"/>
            <w:gridSpan w:val="3"/>
            <w:vMerge w:val="restart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60"/>
              <w:contextualSpacing/>
              <w:jc w:val="both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 xml:space="preserve">Объем налоговых расходов района  </w:t>
            </w:r>
            <w:r w:rsidRPr="00E7648C">
              <w:rPr>
                <w:sz w:val="22"/>
                <w:szCs w:val="20"/>
              </w:rPr>
              <w:br/>
            </w:r>
          </w:p>
        </w:tc>
        <w:tc>
          <w:tcPr>
            <w:tcW w:w="9495" w:type="dxa"/>
            <w:gridSpan w:val="12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Расходы по годам (тыс. рублей)</w:t>
            </w:r>
          </w:p>
        </w:tc>
      </w:tr>
      <w:tr w:rsidR="006E18DC" w:rsidRPr="00E7648C" w:rsidTr="003D63D9">
        <w:trPr>
          <w:trHeight w:val="470"/>
        </w:trPr>
        <w:tc>
          <w:tcPr>
            <w:tcW w:w="5673" w:type="dxa"/>
            <w:gridSpan w:val="3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1840" w:type="dxa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13"/>
              <w:jc w:val="center"/>
              <w:rPr>
                <w:i/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Всего</w:t>
            </w:r>
          </w:p>
        </w:tc>
        <w:tc>
          <w:tcPr>
            <w:tcW w:w="1134" w:type="dxa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5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20</w:t>
            </w:r>
            <w:r w:rsidRPr="00E7648C">
              <w:rPr>
                <w:sz w:val="22"/>
                <w:szCs w:val="20"/>
              </w:rPr>
              <w:softHyphen/>
            </w:r>
            <w:r>
              <w:rPr>
                <w:sz w:val="22"/>
                <w:szCs w:val="20"/>
              </w:rPr>
              <w:t>22</w:t>
            </w:r>
          </w:p>
        </w:tc>
        <w:tc>
          <w:tcPr>
            <w:tcW w:w="1778" w:type="dxa"/>
            <w:gridSpan w:val="4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20</w:t>
            </w:r>
            <w:r w:rsidRPr="00E7648C">
              <w:rPr>
                <w:sz w:val="22"/>
                <w:szCs w:val="20"/>
              </w:rPr>
              <w:softHyphen/>
            </w:r>
            <w:r>
              <w:rPr>
                <w:sz w:val="22"/>
                <w:szCs w:val="20"/>
              </w:rPr>
              <w:t>23</w:t>
            </w:r>
          </w:p>
        </w:tc>
        <w:tc>
          <w:tcPr>
            <w:tcW w:w="1482" w:type="dxa"/>
            <w:gridSpan w:val="3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66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20</w:t>
            </w:r>
            <w:r w:rsidRPr="00E7648C">
              <w:rPr>
                <w:sz w:val="22"/>
                <w:szCs w:val="20"/>
              </w:rPr>
              <w:softHyphen/>
            </w:r>
            <w:r>
              <w:rPr>
                <w:sz w:val="22"/>
                <w:szCs w:val="20"/>
              </w:rPr>
              <w:t>24</w:t>
            </w:r>
          </w:p>
        </w:tc>
        <w:tc>
          <w:tcPr>
            <w:tcW w:w="1564" w:type="dxa"/>
            <w:gridSpan w:val="2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3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2025</w:t>
            </w:r>
          </w:p>
        </w:tc>
        <w:tc>
          <w:tcPr>
            <w:tcW w:w="1697" w:type="dxa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ind w:firstLine="2"/>
              <w:jc w:val="center"/>
              <w:rPr>
                <w:sz w:val="22"/>
                <w:szCs w:val="20"/>
              </w:rPr>
            </w:pPr>
            <w:r w:rsidRPr="00E7648C">
              <w:rPr>
                <w:sz w:val="22"/>
                <w:szCs w:val="20"/>
              </w:rPr>
              <w:t>20</w:t>
            </w:r>
            <w:r>
              <w:rPr>
                <w:sz w:val="22"/>
                <w:szCs w:val="20"/>
              </w:rPr>
              <w:t>26</w:t>
            </w:r>
            <w:r w:rsidRPr="00E7648C">
              <w:rPr>
                <w:sz w:val="22"/>
                <w:szCs w:val="20"/>
              </w:rPr>
              <w:t>- 20</w:t>
            </w:r>
            <w:r>
              <w:rPr>
                <w:sz w:val="22"/>
                <w:szCs w:val="20"/>
              </w:rPr>
              <w:t>30</w:t>
            </w:r>
          </w:p>
        </w:tc>
      </w:tr>
      <w:tr w:rsidR="006E18DC" w:rsidRPr="00E7648C" w:rsidTr="003D63D9">
        <w:trPr>
          <w:trHeight w:val="352"/>
        </w:trPr>
        <w:tc>
          <w:tcPr>
            <w:tcW w:w="5673" w:type="dxa"/>
            <w:gridSpan w:val="3"/>
            <w:vMerge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contextualSpacing/>
              <w:jc w:val="both"/>
              <w:rPr>
                <w:sz w:val="22"/>
                <w:szCs w:val="20"/>
              </w:rPr>
            </w:pPr>
          </w:p>
        </w:tc>
        <w:tc>
          <w:tcPr>
            <w:tcW w:w="1840" w:type="dxa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0"/>
              </w:rPr>
            </w:pPr>
            <w:r>
              <w:rPr>
                <w:i/>
                <w:sz w:val="22"/>
                <w:szCs w:val="20"/>
              </w:rPr>
              <w:t>0,0</w:t>
            </w:r>
          </w:p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0"/>
              </w:rPr>
            </w:pPr>
          </w:p>
        </w:tc>
        <w:tc>
          <w:tcPr>
            <w:tcW w:w="1134" w:type="dxa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0,0</w:t>
            </w:r>
          </w:p>
        </w:tc>
        <w:tc>
          <w:tcPr>
            <w:tcW w:w="1778" w:type="dxa"/>
            <w:gridSpan w:val="4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0,0</w:t>
            </w:r>
          </w:p>
        </w:tc>
        <w:tc>
          <w:tcPr>
            <w:tcW w:w="1482" w:type="dxa"/>
            <w:gridSpan w:val="3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0,0</w:t>
            </w:r>
          </w:p>
        </w:tc>
        <w:tc>
          <w:tcPr>
            <w:tcW w:w="1564" w:type="dxa"/>
            <w:gridSpan w:val="2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0,0</w:t>
            </w:r>
          </w:p>
        </w:tc>
        <w:tc>
          <w:tcPr>
            <w:tcW w:w="1697" w:type="dxa"/>
          </w:tcPr>
          <w:p w:rsidR="006E18DC" w:rsidRPr="00E7648C" w:rsidRDefault="006E18DC" w:rsidP="006E18D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0,0</w:t>
            </w:r>
          </w:p>
        </w:tc>
      </w:tr>
    </w:tbl>
    <w:p w:rsidR="009217BA" w:rsidRDefault="009217BA" w:rsidP="00592B48">
      <w:pPr>
        <w:tabs>
          <w:tab w:val="left" w:pos="12648"/>
        </w:tabs>
      </w:pPr>
    </w:p>
    <w:p w:rsidR="00491628" w:rsidRDefault="009217BA" w:rsidP="00491628">
      <w:pPr>
        <w:tabs>
          <w:tab w:val="left" w:pos="12648"/>
        </w:tabs>
        <w:jc w:val="right"/>
      </w:pPr>
      <w:r>
        <w:t>Приложение</w:t>
      </w:r>
      <w:r w:rsidR="006E20C8">
        <w:t xml:space="preserve"> </w:t>
      </w:r>
      <w:r w:rsidR="00491628">
        <w:t>1</w:t>
      </w:r>
    </w:p>
    <w:p w:rsidR="00491628" w:rsidRDefault="00491628" w:rsidP="00491628">
      <w:pPr>
        <w:tabs>
          <w:tab w:val="left" w:pos="12648"/>
        </w:tabs>
        <w:jc w:val="center"/>
      </w:pPr>
      <w:r w:rsidRPr="00962152">
        <w:t>Распределение финансовых ресурсов муниципальной программы</w:t>
      </w:r>
      <w:r w:rsidR="009217BA">
        <w:t xml:space="preserve"> (по годам)</w:t>
      </w:r>
    </w:p>
    <w:p w:rsidR="00491628" w:rsidRDefault="00491628" w:rsidP="00491628">
      <w:pPr>
        <w:tabs>
          <w:tab w:val="left" w:pos="12648"/>
        </w:tabs>
        <w:jc w:val="center"/>
      </w:pPr>
    </w:p>
    <w:tbl>
      <w:tblPr>
        <w:tblW w:w="13989" w:type="dxa"/>
        <w:tblInd w:w="113" w:type="dxa"/>
        <w:tblLook w:val="04A0" w:firstRow="1" w:lastRow="0" w:firstColumn="1" w:lastColumn="0" w:noHBand="0" w:noVBand="1"/>
      </w:tblPr>
      <w:tblGrid>
        <w:gridCol w:w="1251"/>
        <w:gridCol w:w="1942"/>
        <w:gridCol w:w="3039"/>
        <w:gridCol w:w="2268"/>
        <w:gridCol w:w="981"/>
        <w:gridCol w:w="939"/>
        <w:gridCol w:w="894"/>
        <w:gridCol w:w="894"/>
        <w:gridCol w:w="871"/>
        <w:gridCol w:w="894"/>
        <w:gridCol w:w="16"/>
      </w:tblGrid>
      <w:tr w:rsidR="002C4D7C" w:rsidRPr="002C4D7C" w:rsidTr="002C4D7C">
        <w:trPr>
          <w:gridAfter w:val="1"/>
          <w:wAfter w:w="16" w:type="dxa"/>
          <w:trHeight w:val="1092"/>
        </w:trPr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Номер структурного элемента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 xml:space="preserve">Структурный элемент муниципальной программы 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Ответственный исполнитель/соисполнитель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54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2C4D7C" w:rsidRPr="002C4D7C" w:rsidTr="002C4D7C">
        <w:trPr>
          <w:gridAfter w:val="1"/>
          <w:wAfter w:w="16" w:type="dxa"/>
          <w:trHeight w:val="750"/>
        </w:trPr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44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том числе: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2022 г.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2023 г.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2024 г.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2025 г.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2026-2030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</w:t>
            </w:r>
          </w:p>
        </w:tc>
      </w:tr>
      <w:tr w:rsidR="002C4D7C" w:rsidRPr="002C4D7C" w:rsidTr="002C4D7C">
        <w:trPr>
          <w:trHeight w:val="264"/>
        </w:trPr>
        <w:tc>
          <w:tcPr>
            <w:tcW w:w="139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Подпрограмма 1 Создание условий для обеспечения качественными коммунальными услугами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1.1.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Основное меропритие "Реконструкция, расширение, модернизация, строительство объектов системы теплоснабжения, газоснабжения, электроснабжения" № 4, 5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22911,5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22911,5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22911,5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22911,5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1.1.1.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Строительство объекта:  «Сети тепловодоснабжения в с. Покур Нижневартовского района» (1 этап: 450,9м- ул. Советская, 2этап:778,6м-ул. Совхозная)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муниципальное казенное учреждение «Управление капитального строительства по застройке Нижневартовского района» (далее – МКУ «УКС»)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19563,2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19563,2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19563,2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19563,2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1.1.2.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Строительство объекта: «Сети тепловодоснабжения в п. Зайцева Речка Нижневартовского района» (1этап-239,7м., ул,Октябрьская, 2- этап-112,3м.             ул.Гагарина,  3 этап-510,3м. ул.Октябрьская)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МКУ УКС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3348,3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3348,3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3348,3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3348,3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1.2.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Основное меропритие "Капитальный ремонт (с заменой) систем теплоснабжения, водоснабжения и водоотведения для подготовки к осенне-зимнему периоду" № 4, 5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371634,1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42726,9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41462,7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47444,4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200000,0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11634,0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2726,9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1462,7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7444,4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360000,1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200000,0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1.2.1.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Капитальный ремонт (с заменой) систем теплоснабжения, водоснабжения и водоотведения для подготовки к осенне-зимнему периоду № 6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МКУ УКС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371634,1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42726,9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41462,7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47444,4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200000,0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11634,0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2726,9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1462,7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7444,4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360000,1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200000,0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1.3.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Основное мероприятие "Реализация мероприятий в сфере жилищно-коммунального хозяйства и социальной сферы" №6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19213,6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9111,8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5061,6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5040,2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6213,6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2111,8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2061,6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2040,2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13000,0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1.3.1.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Мероприятие по осуществлению деятельности по обращению с животными без владельца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19213,6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9111,8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5061,6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5040,2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6213,6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2111,8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2061,6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2040,2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13000,0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1.3.1.1.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Мероприятие по осуществлению деятельности по обращению с животными без владельца Нижневартовский район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17970,9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8689,4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4649,3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4632,2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4970,9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1689,4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1649,3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1632,2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13000,0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1.3.1.2.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Мероприятие по осуществлению деятельности по обращению с животными без владельца в с.п. Вата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администрация городского (сельского) поселения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270,0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270,0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1.3.1.3.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Мероприятие по осуществлению деятельности по обращению с животными без владельца в с.п. Зайцева Речка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администрация городского (сельского) поселения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1.3.1.4.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Мероприятие по осуществлению деятельности по обращению с животными без владельца в с.п. Ваховск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администрация городского (сельского) поселения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1.3.1.5.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Мероприятие по осуществлению деятельности по обращению с животными без владельца в с.п. Новоаганск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администрация городского (сельского) поселения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372,7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132,4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122,3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118,0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372,7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132,4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122,3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118,0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1.4.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Основное мероприятие "Обеспечение бесперебойной работы объектов жилищно-коммунального хозяйства и социальной сферы" № 4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382456,2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63237,8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40272,3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39849,5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39849,5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199247,2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382456,2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63237,8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40272,3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39849,5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39849,5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199247,2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1.4.1.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Предоставление субсидии на финансовое обеспечение затрат на выполнение мероприятий   по подготовке объектов жилищно-коммунального хозяйства и социальной сферы к работе в осенне-зимний период на территории района, включающих приобретение энергоносителей (нефть, электроэнергия) и убытки, связанные с предоставлением услуги по теплоснабжению для надежного снабжения населения района коммунальными ресурсами, не учтенные Региональной службой по тарифам Ханты-Мансийского автономного округа – Югры в тарифе по услуге теплоснабжения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317009,2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34267,6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35712,7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35289,9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35289,9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176449,2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317009,2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34267,6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35712,7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35289,9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35289,9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176449,2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П. Аган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1750,7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193,4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194,7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194,7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194,7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973,3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1750,7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193,4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194,7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194,7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194,7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973,3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Д. Вата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382,7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42,7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213,5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382,7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41,1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42,7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42,7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42,7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213,5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П. Ваховск, с. Охтеурье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129398,5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14115,0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14780,4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14357,6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14357,6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71788,0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129398,5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14115,0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14780,4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14357,6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14357,6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71788,0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П. Зайцева Речка, Д. Вамугол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38396,8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4123,4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4284,2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4284,2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4284,2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21420,9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38396,8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4123,4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4284,2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4284,2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4284,2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21420,9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С. Ларьяк, с. Корлики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52034,1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5587,9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5805,8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5805,8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5805,8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29028,9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52034,1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5587,9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5805,8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5805,8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5805,8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29028,9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С. Покур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95046,3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10206,9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10604,9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10604,9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10604,9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53024,6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95046,3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10206,9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10604,9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10604,9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10604,9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53024,6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1.4.2.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 xml:space="preserve">Предоставление субсидии на возмещения недополученных доходов организациям, осуществляющим реализацию населению услуг теплоснабжения, водоснабжения, водоотведения 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65447,0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28970,2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4559,6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4559,6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4559,6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22798,0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65447,0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28970,2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4559,6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4559,6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4559,6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22798,0</w:t>
            </w:r>
          </w:p>
        </w:tc>
      </w:tr>
      <w:tr w:rsidR="002C4D7C" w:rsidRPr="002C4D7C" w:rsidTr="002C4D7C">
        <w:trPr>
          <w:gridAfter w:val="1"/>
          <w:wAfter w:w="16" w:type="dxa"/>
          <w:trHeight w:val="552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П. Аган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9235,1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3866,3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671,1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671,1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671,1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3355,5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9235,1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3866,3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671,1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671,1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671,1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3355,5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Д. Вата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1444,8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619,7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103,1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515,7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1444,8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619,7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103,1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515,7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П. Ваховск, с. Охтеурье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35981,4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16223,8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2469,7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2469,7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2469,7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12348,5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35981,4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16223,8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2469,7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2469,7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2469,7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12348,5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П. Зайцева Речка, Д. Вамугол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6201,9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2928,0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409,2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409,2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409,2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2046,2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6201,9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2928,0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409,2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409,2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409,2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2046,2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С. Ларьяк, с. Корлики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6790,0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2593,6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524,6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524,6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524,6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2622,8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6790,0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2593,6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524,6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524,6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524,6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2622,8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С. Покур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5793,7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2738,9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381,9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381,9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381,9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1909,3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5793,7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2738,9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381,9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381,9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381,9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jc w:val="center"/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1909,3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62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Итого по подпрограмме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796215,3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137988,0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86796,6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92334,1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79849,5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399247,2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17847,6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4838,7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3524,3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9484,6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778367,7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133149,3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83272,3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82849,5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79849,5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399247,2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trHeight w:val="264"/>
        </w:trPr>
        <w:tc>
          <w:tcPr>
            <w:tcW w:w="139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Подпрограмма 2 Обеспечение равных прав потребителей на получение энергетических ресурсов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2.1.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Основное мероприятие "Возмещение недополученных доходов организациям, осуществляющим реализацию электрической энергии в зоне децентрализованного электроснабжения " № 4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263671,6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66881,6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69533,7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72290,6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10993,1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43972,5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176978,8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56717,9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58963,4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61297,5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86692,8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10163,7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10570,3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10993,1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10993,1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43972,5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2.1.1.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 xml:space="preserve">Субвенции на возмещение недополученных доходов организациям, осуществляющим реализацию электрической энергии населению и приравненным к нему категориям потребителей в зоне децентрализованного электроснабжения Ханты - Мансийского  автономного округа - Югры по социально ориентированным тарифам 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129388,0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41472,3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43107,9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44807,8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129388,0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41472,3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43107,9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44807,8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2.1.2.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Ханты - Мансийского автономного округа - Югры  по цене электрической энергии зоны централизованного электроснабжения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134283,6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25409,3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26425,8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27482,8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10993,1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43972,5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47590,8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15245,6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15855,5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16489,7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 xml:space="preserve">Софинансирование 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</w:t>
            </w: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86692,8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10163,7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10570,3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10993,1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10993,1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6"/>
                <w:szCs w:val="16"/>
              </w:rPr>
            </w:pPr>
            <w:r w:rsidRPr="002C4D7C">
              <w:rPr>
                <w:sz w:val="16"/>
                <w:szCs w:val="16"/>
              </w:rPr>
              <w:t>43972,5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62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Итого по подпрограмме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263671,6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66881,6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69533,7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72290,6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10993,1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43972,5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176978,8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56717,9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58963,4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61297,5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86692,8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10163,7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10570,3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10993,1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10993,1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43972,5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trHeight w:val="264"/>
        </w:trPr>
        <w:tc>
          <w:tcPr>
            <w:tcW w:w="139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Подпрограмма 3 Повышение энергоэффективности в отраслях экономики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3.1.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Основное мероприятие "Создание условий для повышения энергетической эффективности в отраслях экономики" № 4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62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Итого по подпрограмме 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trHeight w:val="312"/>
        </w:trPr>
        <w:tc>
          <w:tcPr>
            <w:tcW w:w="139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Подпрограмма 4. Формирование комфортной городской среды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4.1.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Региональный проект «Формирование комфортной городской среды» № 1, 2, 3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16456,5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5485,5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5485,5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5485,5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5134,5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8030,7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3291,3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120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т.ч.  межбюджетные трансферты из местного бюджета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3291,3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4.1.1.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Формирование комфортной городской среды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района, администрация городского (сельского) поселения; управление экологии, природопользования, земельных ресурсов, по жилищным вопросам и муниципальной собственности администрации района; МКУ УКС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10990,0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5485,5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5485,5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3429,0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5363,0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2198,0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120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т.ч.  межбюджетные трансферты из местного бюджета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2198,0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3,8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4.1.2.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Благоустройство общественной территории по ул. Таежная в п. Ваховск (устройство спортивной площадки), 1 этап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района, администрация городского (сельского) поселения; управление экологии, природопользования, земельных ресурсов, по жилищным вопросам и муниципальной собственности администрации района, МКУ УКС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4102,5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3005,4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937,7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937,7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1466,7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1466,7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601,1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601,1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601,1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601,1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4.1.3.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Устройство пешеходных тротуаров в пгт. Излучинск (3 этап)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района, администрация городского (сельского) поселения; управление экологии, природопользования, земельных ресурсов, по жилищным вопросам и муниципальной собственности администрации района, МКУ УКС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2461,1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2461,1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767,9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767,9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1201,0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1201,0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492,2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492,2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120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т.ч.  межбюджетные трансферты из местного бюджета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492,2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492,2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4.2.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 xml:space="preserve">Основное мероприятие «Формирование комфортной городской среды в Нижневартовском рай-оне» 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120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т.ч.  межбюджетные трансферты из местного бюджета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4.3.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Основное мероприятие "Инициативное бюджетирование" №1, 2, 3, 4, 5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120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т.ч.  межбюджетные трансферты из местного бюджета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4.3.1.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Инициативное бюджетирование</w:t>
            </w:r>
          </w:p>
        </w:tc>
        <w:tc>
          <w:tcPr>
            <w:tcW w:w="3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управление градостроительства, развития жилищно-коммунального комплекса и энергетики администрации района, администрация городского (сельского) поселения; управление экологии, природопользования, земельных ресурсов, по жилищным вопросам и муниципальной собственности администрации района, МКУ УКС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1200"/>
        </w:trPr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3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т.ч.  межбюджетные трансферты из местного бюджета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 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62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jc w:val="center"/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Итого по подпрограмме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46456,5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15485,5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15485,5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15485,5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5134,5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8030,7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33291,3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120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т.ч.  межбюджетные трансферты из местного бюджета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33291,3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62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 по муниципальной программе: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1106343,4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220355,1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171815,8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180110,2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90842,6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443219,7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5134,5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202857,1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64233,5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65164,6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73459,0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898351,8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154410,1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104939,7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104939,7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90842,6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443219,7</w:t>
            </w:r>
          </w:p>
        </w:tc>
      </w:tr>
      <w:tr w:rsidR="002C4D7C" w:rsidRPr="002C4D7C" w:rsidTr="002C4D7C">
        <w:trPr>
          <w:gridAfter w:val="1"/>
          <w:wAfter w:w="16" w:type="dxa"/>
          <w:trHeight w:val="120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т.ч.  межбюджетные трансферты из местного бюджета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33291,3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trHeight w:val="264"/>
        </w:trPr>
        <w:tc>
          <w:tcPr>
            <w:tcW w:w="139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том числе: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62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Проектная часть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16456,5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5485,5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5485,5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5485,5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5134,5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8030,7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3291,3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120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т.ч.  межбюджетные трансферты из местного бюджета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3291,3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1097,1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62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Процессная часть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1089886,9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214869,6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166330,3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174624,7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90842,6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443219,7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194826,4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61556,6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62487,7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70782,1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895060,5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153313,0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103842,6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103842,6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90842,6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443219,7</w:t>
            </w:r>
          </w:p>
        </w:tc>
      </w:tr>
      <w:tr w:rsidR="002C4D7C" w:rsidRPr="002C4D7C" w:rsidTr="002C4D7C">
        <w:trPr>
          <w:gridAfter w:val="1"/>
          <w:wAfter w:w="16" w:type="dxa"/>
          <w:trHeight w:val="120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т.ч.  межбюджетные трансферты из местного бюджета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30000,0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10000,0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trHeight w:val="264"/>
        </w:trPr>
        <w:tc>
          <w:tcPr>
            <w:tcW w:w="139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том числе: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62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22911,5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22911,5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22911,5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22911,5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120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т.ч.  межбюджетные трансферты из местного бюджета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62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Прочие расходы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1083432,0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197443,6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171815,8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180110,2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90842,6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443219,7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5134,5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202857,1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64233,5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65164,6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73459,0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875440,4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131498,6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104939,7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104939,7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90842,6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443219,7</w:t>
            </w:r>
          </w:p>
        </w:tc>
      </w:tr>
      <w:tr w:rsidR="002C4D7C" w:rsidRPr="002C4D7C" w:rsidTr="002C4D7C">
        <w:trPr>
          <w:gridAfter w:val="1"/>
          <w:wAfter w:w="16" w:type="dxa"/>
          <w:trHeight w:val="120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т.ч.  межбюджетные трансферты из местного бюджета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33291,3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trHeight w:val="264"/>
        </w:trPr>
        <w:tc>
          <w:tcPr>
            <w:tcW w:w="139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том числе: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62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ответственный исполнитель: управление градостроительства, развития жилищно-коммунального комплекса и энергетики администрации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665341,4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139231,2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114867,6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117180,3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50842,6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243219,7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183192,4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58829,7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61025,0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63337,7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482149,0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80401,5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53842,6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53842,6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50842,6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243219,7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62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соисполнитель: МКУ УКС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394545,5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65638,4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41462,7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47444,4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200000,0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11634,0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2726,9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1462,7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7444,4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382911,5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62911,5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40000,0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200000,0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иные источники финансирования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264"/>
        </w:trPr>
        <w:tc>
          <w:tcPr>
            <w:tcW w:w="62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соисполнитель: администрации городских и сельских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всего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46456,5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15485,5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15485,5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15485,5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5134,5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1711,5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72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8030,7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2676,9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48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33291,3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  <w:tr w:rsidR="002C4D7C" w:rsidRPr="002C4D7C" w:rsidTr="002C4D7C">
        <w:trPr>
          <w:gridAfter w:val="1"/>
          <w:wAfter w:w="16" w:type="dxa"/>
          <w:trHeight w:val="1200"/>
        </w:trPr>
        <w:tc>
          <w:tcPr>
            <w:tcW w:w="62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в т.ч.  межбюджетные трансферты из местного бюджета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33291,3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11097,1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4D7C" w:rsidRPr="002C4D7C" w:rsidRDefault="002C4D7C" w:rsidP="002C4D7C">
            <w:pPr>
              <w:rPr>
                <w:sz w:val="18"/>
                <w:szCs w:val="18"/>
              </w:rPr>
            </w:pPr>
            <w:r w:rsidRPr="002C4D7C">
              <w:rPr>
                <w:sz w:val="18"/>
                <w:szCs w:val="18"/>
              </w:rPr>
              <w:t>0,0</w:t>
            </w:r>
          </w:p>
        </w:tc>
      </w:tr>
    </w:tbl>
    <w:p w:rsidR="006E20C8" w:rsidRDefault="006E20C8" w:rsidP="00491628">
      <w:pPr>
        <w:tabs>
          <w:tab w:val="left" w:pos="12648"/>
        </w:tabs>
        <w:jc w:val="center"/>
      </w:pPr>
    </w:p>
    <w:p w:rsidR="008C0B76" w:rsidRDefault="008C0B76" w:rsidP="006E20C8">
      <w:pPr>
        <w:widowControl w:val="0"/>
        <w:autoSpaceDE w:val="0"/>
        <w:autoSpaceDN w:val="0"/>
        <w:jc w:val="right"/>
      </w:pPr>
    </w:p>
    <w:p w:rsidR="008C0B76" w:rsidRDefault="008C0B76" w:rsidP="006E20C8">
      <w:pPr>
        <w:widowControl w:val="0"/>
        <w:autoSpaceDE w:val="0"/>
        <w:autoSpaceDN w:val="0"/>
        <w:jc w:val="right"/>
      </w:pPr>
    </w:p>
    <w:p w:rsidR="008C0B76" w:rsidRDefault="008C0B76" w:rsidP="006E20C8">
      <w:pPr>
        <w:widowControl w:val="0"/>
        <w:autoSpaceDE w:val="0"/>
        <w:autoSpaceDN w:val="0"/>
        <w:jc w:val="right"/>
      </w:pPr>
    </w:p>
    <w:p w:rsidR="006E20C8" w:rsidRPr="006E20C8" w:rsidRDefault="006E20C8" w:rsidP="006E20C8">
      <w:pPr>
        <w:widowControl w:val="0"/>
        <w:autoSpaceDE w:val="0"/>
        <w:autoSpaceDN w:val="0"/>
        <w:jc w:val="right"/>
      </w:pPr>
      <w:r w:rsidRPr="006E20C8">
        <w:t>Приложение № 2</w:t>
      </w:r>
    </w:p>
    <w:p w:rsidR="006E20C8" w:rsidRPr="006E20C8" w:rsidRDefault="006E20C8" w:rsidP="006E20C8">
      <w:pPr>
        <w:widowControl w:val="0"/>
        <w:autoSpaceDE w:val="0"/>
        <w:autoSpaceDN w:val="0"/>
        <w:jc w:val="right"/>
      </w:pPr>
    </w:p>
    <w:p w:rsidR="006E20C8" w:rsidRPr="006E20C8" w:rsidRDefault="006E20C8" w:rsidP="006E20C8">
      <w:pPr>
        <w:widowControl w:val="0"/>
        <w:autoSpaceDE w:val="0"/>
        <w:autoSpaceDN w:val="0"/>
        <w:jc w:val="center"/>
      </w:pPr>
      <w:r w:rsidRPr="006E20C8">
        <w:t>Перечень структурных элементов муниципальной программы</w:t>
      </w:r>
    </w:p>
    <w:p w:rsidR="006E20C8" w:rsidRPr="006E20C8" w:rsidRDefault="006E20C8" w:rsidP="006E20C8">
      <w:pPr>
        <w:widowControl w:val="0"/>
        <w:autoSpaceDE w:val="0"/>
        <w:autoSpaceDN w:val="0"/>
      </w:pPr>
    </w:p>
    <w:tbl>
      <w:tblPr>
        <w:tblpPr w:leftFromText="180" w:rightFromText="180" w:vertAnchor="text" w:tblpY="1"/>
        <w:tblOverlap w:val="never"/>
        <w:tblW w:w="15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985"/>
        <w:gridCol w:w="9922"/>
        <w:gridCol w:w="2126"/>
        <w:gridCol w:w="8"/>
      </w:tblGrid>
      <w:tr w:rsidR="006E20C8" w:rsidRPr="006E20C8" w:rsidTr="00296D3B">
        <w:trPr>
          <w:gridAfter w:val="1"/>
          <w:wAfter w:w="8" w:type="dxa"/>
          <w:trHeight w:val="711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E20C8" w:rsidRPr="006E20C8" w:rsidRDefault="006E20C8" w:rsidP="005B23B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E20C8">
              <w:rPr>
                <w:rFonts w:eastAsia="Calibri"/>
                <w:sz w:val="22"/>
                <w:szCs w:val="22"/>
                <w:lang w:eastAsia="en-US"/>
              </w:rPr>
              <w:t>№ структурного элемента</w:t>
            </w:r>
            <w:r w:rsidRPr="006E20C8">
              <w:rPr>
                <w:sz w:val="22"/>
                <w:szCs w:val="22"/>
              </w:rPr>
              <w:t xml:space="preserve"> &lt;1&gt;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E20C8" w:rsidRPr="006E20C8" w:rsidRDefault="006E20C8" w:rsidP="005B23B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E20C8">
              <w:rPr>
                <w:rFonts w:eastAsia="Calibri"/>
                <w:sz w:val="22"/>
                <w:szCs w:val="22"/>
                <w:lang w:eastAsia="en-US"/>
              </w:rPr>
              <w:t>Наименование структурного элемента</w:t>
            </w:r>
            <w:r w:rsidRPr="006E20C8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2" w:type="dxa"/>
            <w:shd w:val="clear" w:color="auto" w:fill="auto"/>
          </w:tcPr>
          <w:p w:rsidR="006E20C8" w:rsidRPr="006E20C8" w:rsidRDefault="006E20C8" w:rsidP="005B23B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E20C8">
              <w:rPr>
                <w:rFonts w:eastAsia="Calibri"/>
                <w:sz w:val="22"/>
                <w:szCs w:val="22"/>
                <w:lang w:eastAsia="en-US"/>
              </w:rPr>
              <w:t xml:space="preserve">Направления расходов структурного элемента </w:t>
            </w:r>
            <w:r w:rsidRPr="006E20C8">
              <w:rPr>
                <w:sz w:val="22"/>
                <w:szCs w:val="22"/>
              </w:rPr>
              <w:t>&lt;2&gt;</w:t>
            </w:r>
          </w:p>
        </w:tc>
        <w:tc>
          <w:tcPr>
            <w:tcW w:w="2126" w:type="dxa"/>
            <w:shd w:val="clear" w:color="auto" w:fill="auto"/>
          </w:tcPr>
          <w:p w:rsidR="006E20C8" w:rsidRPr="006E20C8" w:rsidRDefault="006E20C8" w:rsidP="005B23B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E20C8">
              <w:rPr>
                <w:rFonts w:eastAsia="Calibri"/>
                <w:sz w:val="22"/>
                <w:szCs w:val="22"/>
              </w:rPr>
              <w:t xml:space="preserve">Наименование порядка, номер приложения </w:t>
            </w:r>
            <w:r w:rsidRPr="006E20C8">
              <w:rPr>
                <w:rFonts w:eastAsia="Calibri"/>
                <w:sz w:val="22"/>
                <w:szCs w:val="22"/>
              </w:rPr>
              <w:br/>
              <w:t>(при наличии)</w:t>
            </w:r>
          </w:p>
        </w:tc>
      </w:tr>
      <w:tr w:rsidR="006E20C8" w:rsidRPr="006E20C8" w:rsidTr="00296D3B">
        <w:trPr>
          <w:gridAfter w:val="1"/>
          <w:wAfter w:w="8" w:type="dxa"/>
        </w:trPr>
        <w:tc>
          <w:tcPr>
            <w:tcW w:w="1242" w:type="dxa"/>
            <w:shd w:val="clear" w:color="auto" w:fill="auto"/>
            <w:hideMark/>
          </w:tcPr>
          <w:p w:rsidR="006E20C8" w:rsidRPr="006E20C8" w:rsidRDefault="006E20C8" w:rsidP="005B23B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E20C8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85" w:type="dxa"/>
            <w:shd w:val="clear" w:color="auto" w:fill="auto"/>
            <w:hideMark/>
          </w:tcPr>
          <w:p w:rsidR="006E20C8" w:rsidRPr="006E20C8" w:rsidRDefault="006E20C8" w:rsidP="005B23B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E20C8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22" w:type="dxa"/>
            <w:shd w:val="clear" w:color="auto" w:fill="auto"/>
            <w:hideMark/>
          </w:tcPr>
          <w:p w:rsidR="006E20C8" w:rsidRPr="006E20C8" w:rsidRDefault="006E20C8" w:rsidP="005B23B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E20C8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6E20C8" w:rsidRPr="006E20C8" w:rsidRDefault="006E20C8" w:rsidP="005B23B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E20C8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</w:tr>
      <w:tr w:rsidR="00296D3B" w:rsidRPr="006E20C8" w:rsidTr="00296D3B">
        <w:trPr>
          <w:gridAfter w:val="1"/>
          <w:wAfter w:w="8" w:type="dxa"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jc w:val="center"/>
              <w:rPr>
                <w:rFonts w:eastAsia="Courier New"/>
                <w:b/>
                <w:sz w:val="24"/>
                <w:szCs w:val="24"/>
              </w:rPr>
            </w:pPr>
            <w:r w:rsidRPr="00740496">
              <w:rPr>
                <w:rFonts w:eastAsia="Courier New"/>
                <w:b/>
                <w:sz w:val="24"/>
                <w:szCs w:val="24"/>
              </w:rPr>
              <w:t>Цель: повышение надежности и качества предоставления жилищно-коммунальных услуг</w:t>
            </w:r>
          </w:p>
        </w:tc>
      </w:tr>
      <w:tr w:rsidR="00296D3B" w:rsidRPr="006E20C8" w:rsidTr="00296D3B">
        <w:trPr>
          <w:gridAfter w:val="1"/>
          <w:wAfter w:w="8" w:type="dxa"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jc w:val="center"/>
              <w:rPr>
                <w:rFonts w:eastAsia="Courier New"/>
                <w:b/>
                <w:sz w:val="24"/>
                <w:szCs w:val="24"/>
              </w:rPr>
            </w:pPr>
            <w:r w:rsidRPr="00740496">
              <w:rPr>
                <w:rFonts w:eastAsia="Courier New"/>
                <w:b/>
                <w:sz w:val="24"/>
                <w:szCs w:val="24"/>
              </w:rPr>
              <w:t>Задача: обеспечение условий для выполнения полномочий по предоставлению качественных коммунальных услуг</w:t>
            </w:r>
          </w:p>
        </w:tc>
      </w:tr>
      <w:tr w:rsidR="00296D3B" w:rsidRPr="006E20C8" w:rsidTr="00296D3B">
        <w:trPr>
          <w:gridAfter w:val="1"/>
          <w:wAfter w:w="8" w:type="dxa"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jc w:val="center"/>
              <w:rPr>
                <w:rFonts w:eastAsia="Courier New"/>
                <w:b/>
                <w:sz w:val="24"/>
                <w:szCs w:val="24"/>
              </w:rPr>
            </w:pPr>
            <w:r w:rsidRPr="00740496">
              <w:rPr>
                <w:rFonts w:eastAsia="Courier New"/>
                <w:b/>
                <w:sz w:val="24"/>
                <w:szCs w:val="24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296D3B" w:rsidRPr="006E20C8" w:rsidTr="00296D3B">
        <w:trPr>
          <w:gridAfter w:val="1"/>
          <w:wAfter w:w="8" w:type="dxa"/>
        </w:trPr>
        <w:tc>
          <w:tcPr>
            <w:tcW w:w="1242" w:type="dxa"/>
            <w:shd w:val="clear" w:color="auto" w:fill="auto"/>
          </w:tcPr>
          <w:p w:rsidR="00296D3B" w:rsidRPr="006E20C8" w:rsidRDefault="00296D3B" w:rsidP="00296D3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1.1.</w:t>
            </w:r>
          </w:p>
        </w:tc>
        <w:tc>
          <w:tcPr>
            <w:tcW w:w="1985" w:type="dxa"/>
            <w:shd w:val="clear" w:color="auto" w:fill="auto"/>
          </w:tcPr>
          <w:p w:rsidR="00296D3B" w:rsidRPr="006E20C8" w:rsidRDefault="00296D3B" w:rsidP="001121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740496">
              <w:rPr>
                <w:rFonts w:eastAsia="Courier New"/>
                <w:sz w:val="24"/>
                <w:szCs w:val="24"/>
              </w:rPr>
              <w:t>Реконструкция, расширение, модернизация, строительство объектов системы теплоснабжения,</w:t>
            </w:r>
            <w:r w:rsidR="00591590" w:rsidRPr="00740496">
              <w:rPr>
                <w:rFonts w:eastAsia="Courier New"/>
                <w:sz w:val="24"/>
                <w:szCs w:val="24"/>
              </w:rPr>
              <w:t xml:space="preserve"> </w:t>
            </w:r>
            <w:r w:rsidRPr="00740496">
              <w:rPr>
                <w:rFonts w:eastAsia="Courier New"/>
                <w:sz w:val="24"/>
                <w:szCs w:val="24"/>
              </w:rPr>
              <w:t xml:space="preserve"> газоснабжения, электроснабжения</w:t>
            </w:r>
          </w:p>
        </w:tc>
        <w:tc>
          <w:tcPr>
            <w:tcW w:w="9922" w:type="dxa"/>
            <w:shd w:val="clear" w:color="auto" w:fill="auto"/>
          </w:tcPr>
          <w:p w:rsidR="00296D3B" w:rsidRDefault="00296D3B" w:rsidP="00296D3B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eastAsia="Courier New"/>
                <w:sz w:val="24"/>
                <w:szCs w:val="24"/>
              </w:rPr>
              <w:t>М</w:t>
            </w:r>
            <w:r w:rsidRPr="00740496">
              <w:rPr>
                <w:rFonts w:eastAsia="Courier New"/>
                <w:sz w:val="24"/>
                <w:szCs w:val="24"/>
              </w:rPr>
              <w:t>ероприятия по реконструкции, расширению, модернизации, строительству коммунальных объектов</w:t>
            </w:r>
            <w:r>
              <w:rPr>
                <w:rFonts w:eastAsia="Courier New"/>
                <w:sz w:val="24"/>
                <w:szCs w:val="24"/>
              </w:rPr>
              <w:t>.</w:t>
            </w:r>
          </w:p>
          <w:p w:rsidR="00296D3B" w:rsidRPr="00856471" w:rsidRDefault="00296D3B" w:rsidP="00296D3B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основного мероприятия о</w:t>
            </w:r>
            <w:r w:rsidRPr="00856471">
              <w:rPr>
                <w:sz w:val="24"/>
                <w:szCs w:val="24"/>
              </w:rPr>
              <w:t>существляется муниципальным казенным учреждением «Управление капитального строительства по застройке Нижневартовского района» (далее – МКУ «УКС») посре</w:t>
            </w:r>
            <w:r>
              <w:rPr>
                <w:sz w:val="24"/>
                <w:szCs w:val="24"/>
              </w:rPr>
              <w:t xml:space="preserve">дством заключения муниципальных </w:t>
            </w:r>
            <w:r w:rsidRPr="00856471">
              <w:rPr>
                <w:sz w:val="24"/>
                <w:szCs w:val="24"/>
              </w:rPr>
              <w:t>контрактов                                      на приобретение товаров (оказание услуг, выполнение работ).</w:t>
            </w:r>
          </w:p>
          <w:p w:rsidR="00296D3B" w:rsidRPr="006E20C8" w:rsidRDefault="00296D3B" w:rsidP="00296D3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296D3B" w:rsidRPr="00D376EB" w:rsidRDefault="00296D3B" w:rsidP="00296D3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376EB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96D3B" w:rsidRPr="006E20C8" w:rsidTr="00296D3B">
        <w:trPr>
          <w:gridAfter w:val="1"/>
          <w:wAfter w:w="8" w:type="dxa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740496">
              <w:rPr>
                <w:rFonts w:eastAsia="Courier New"/>
                <w:sz w:val="24"/>
                <w:szCs w:val="24"/>
              </w:rPr>
              <w:t>1.2.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rPr>
                <w:rFonts w:eastAsia="Courier New"/>
                <w:sz w:val="24"/>
                <w:szCs w:val="24"/>
              </w:rPr>
            </w:pPr>
            <w:r w:rsidRPr="00740496">
              <w:rPr>
                <w:rFonts w:eastAsia="Courier New"/>
                <w:sz w:val="24"/>
                <w:szCs w:val="24"/>
              </w:rPr>
              <w:t>Капитальный ремонт (с заменой) систем теплоснабжения, водоснабжения и водоотведения для подготовки к осенне-зимнему периоду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E90F8C" w:rsidRDefault="00296D3B" w:rsidP="00296D3B">
            <w:pPr>
              <w:rPr>
                <w:rFonts w:eastAsia="Courier New"/>
                <w:sz w:val="24"/>
                <w:szCs w:val="24"/>
              </w:rPr>
            </w:pPr>
            <w:r>
              <w:rPr>
                <w:rFonts w:eastAsia="Courier New"/>
                <w:sz w:val="24"/>
                <w:szCs w:val="24"/>
              </w:rPr>
              <w:t xml:space="preserve">          О</w:t>
            </w:r>
            <w:r w:rsidRPr="00E90F8C">
              <w:rPr>
                <w:rFonts w:eastAsia="Courier New"/>
                <w:sz w:val="24"/>
                <w:szCs w:val="24"/>
              </w:rPr>
              <w:t>беспечение надежности и качества предоставления жилищно-коммунальных услуг населению.</w:t>
            </w:r>
          </w:p>
          <w:p w:rsidR="00296D3B" w:rsidRPr="00E90F8C" w:rsidRDefault="00296D3B" w:rsidP="00296D3B">
            <w:pPr>
              <w:ind w:firstLine="709"/>
              <w:jc w:val="both"/>
              <w:rPr>
                <w:sz w:val="24"/>
                <w:szCs w:val="24"/>
              </w:rPr>
            </w:pPr>
            <w:r w:rsidRPr="00E90F8C">
              <w:rPr>
                <w:sz w:val="24"/>
                <w:szCs w:val="24"/>
              </w:rPr>
              <w:t xml:space="preserve">Предоставление субсидии из бюджета автономного округа осуществляется                          в соответствии с Порядком, приведенным в приложении 3 к государственной программе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</w:t>
            </w:r>
            <w:r>
              <w:rPr>
                <w:sz w:val="24"/>
                <w:szCs w:val="24"/>
              </w:rPr>
              <w:t>_____________</w:t>
            </w:r>
            <w:r w:rsidRPr="00E90F8C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__________</w:t>
            </w:r>
            <w:r w:rsidRPr="00E90F8C">
              <w:rPr>
                <w:sz w:val="24"/>
                <w:szCs w:val="24"/>
              </w:rPr>
              <w:t>.</w:t>
            </w:r>
          </w:p>
          <w:p w:rsidR="00296D3B" w:rsidRPr="00E90F8C" w:rsidRDefault="00296D3B" w:rsidP="00296D3B">
            <w:pPr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D376EB" w:rsidRDefault="00296D3B" w:rsidP="00A55B41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D376EB">
              <w:rPr>
                <w:rFonts w:eastAsia="Courier New"/>
                <w:sz w:val="24"/>
                <w:szCs w:val="24"/>
              </w:rPr>
              <w:t xml:space="preserve">приложение </w:t>
            </w:r>
            <w:r w:rsidR="00A55B41" w:rsidRPr="00D376EB">
              <w:rPr>
                <w:rFonts w:eastAsia="Courier New"/>
                <w:sz w:val="24"/>
                <w:szCs w:val="24"/>
              </w:rPr>
              <w:t xml:space="preserve">7 </w:t>
            </w:r>
            <w:r w:rsidRPr="00D376EB">
              <w:rPr>
                <w:rFonts w:eastAsia="Courier New"/>
                <w:sz w:val="24"/>
                <w:szCs w:val="24"/>
              </w:rPr>
              <w:t>к муниципальной программе</w:t>
            </w:r>
          </w:p>
        </w:tc>
      </w:tr>
      <w:tr w:rsidR="00296D3B" w:rsidRPr="006E20C8" w:rsidTr="00296D3B">
        <w:trPr>
          <w:gridAfter w:val="1"/>
          <w:wAfter w:w="8" w:type="dxa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rPr>
                <w:rFonts w:eastAsia="Courier New"/>
                <w:sz w:val="24"/>
                <w:szCs w:val="24"/>
              </w:rPr>
            </w:pPr>
            <w:r w:rsidRPr="00740496">
              <w:rPr>
                <w:rFonts w:eastAsia="Courier New"/>
                <w:sz w:val="24"/>
                <w:szCs w:val="24"/>
              </w:rPr>
              <w:t>1.3.</w:t>
            </w:r>
          </w:p>
          <w:p w:rsidR="00296D3B" w:rsidRPr="00740496" w:rsidRDefault="00296D3B" w:rsidP="00296D3B">
            <w:pPr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rPr>
                <w:rFonts w:eastAsia="Courier New"/>
                <w:sz w:val="24"/>
                <w:szCs w:val="24"/>
              </w:rPr>
            </w:pPr>
            <w:r w:rsidRPr="00740496">
              <w:rPr>
                <w:rFonts w:eastAsia="Courier New"/>
                <w:sz w:val="24"/>
                <w:szCs w:val="24"/>
              </w:rPr>
              <w:t>Реализация мероприятий в сфере жилищно-коммунального хозяйства и социальной сферы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Default="00296D3B" w:rsidP="00296D3B">
            <w:pPr>
              <w:rPr>
                <w:sz w:val="24"/>
                <w:szCs w:val="24"/>
              </w:rPr>
            </w:pPr>
            <w:r>
              <w:rPr>
                <w:rFonts w:eastAsia="Courier New"/>
                <w:sz w:val="24"/>
                <w:szCs w:val="24"/>
              </w:rPr>
              <w:t xml:space="preserve">     О</w:t>
            </w:r>
            <w:r w:rsidRPr="00740496">
              <w:rPr>
                <w:rFonts w:eastAsia="Courier New"/>
                <w:sz w:val="24"/>
                <w:szCs w:val="24"/>
              </w:rPr>
              <w:t xml:space="preserve">беспечение надежности и качества предоставления жилищно-коммунальных услуг населению; </w:t>
            </w:r>
            <w:r w:rsidRPr="00740496">
              <w:rPr>
                <w:sz w:val="24"/>
                <w:szCs w:val="24"/>
              </w:rPr>
              <w:t>обеспечение стабильной благополучной эпизоотической обстановки в районе.</w:t>
            </w:r>
          </w:p>
          <w:p w:rsidR="00296D3B" w:rsidRPr="00BA1F64" w:rsidRDefault="00296D3B" w:rsidP="00296D3B">
            <w:pPr>
              <w:rPr>
                <w:rFonts w:eastAsia="Courier New"/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основного мероприятия о</w:t>
            </w:r>
            <w:r w:rsidRPr="00BA1F64">
              <w:rPr>
                <w:sz w:val="24"/>
                <w:szCs w:val="24"/>
              </w:rPr>
              <w:t>существляется управлением градостроительства, развития жилищно-коммунального комплекса и энергетики администрации района, муниципальным казенным учреждением «Управление капитального строительства по застройке Нижневартовского района», администрациями городских и сельских поселений района, муниципальным бюджетным учреждением Нижневартовского района «Управление имущественными и земельными ресурсами» посредством заключения муниципальных контрактов, управление экологии, природопользования, земельных ресурсов, по жилищным вопросам и муниципальной собственности администрации района осуществляет контроль и участвует в приемке работ.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D376EB" w:rsidRDefault="00296D3B" w:rsidP="00296D3B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D376EB">
              <w:rPr>
                <w:rFonts w:eastAsia="Courier New"/>
                <w:sz w:val="24"/>
                <w:szCs w:val="24"/>
              </w:rPr>
              <w:t>-</w:t>
            </w:r>
          </w:p>
        </w:tc>
      </w:tr>
      <w:tr w:rsidR="00296D3B" w:rsidRPr="006E20C8" w:rsidTr="00296D3B">
        <w:trPr>
          <w:gridAfter w:val="1"/>
          <w:wAfter w:w="8" w:type="dxa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740496">
              <w:rPr>
                <w:rFonts w:eastAsia="Courier New"/>
                <w:sz w:val="24"/>
                <w:szCs w:val="24"/>
              </w:rPr>
              <w:t>1.4.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rPr>
                <w:rFonts w:eastAsia="Courier New"/>
                <w:sz w:val="24"/>
                <w:szCs w:val="24"/>
              </w:rPr>
            </w:pPr>
            <w:r w:rsidRPr="00740496">
              <w:rPr>
                <w:rFonts w:eastAsia="Courier New"/>
                <w:sz w:val="24"/>
                <w:szCs w:val="24"/>
              </w:rPr>
              <w:t>Обеспечение бесперебойной работы объектов жилищно-коммунального хозяйства и социальной сферы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jc w:val="both"/>
              <w:rPr>
                <w:rFonts w:eastAsia="Courier New"/>
                <w:sz w:val="24"/>
                <w:szCs w:val="24"/>
              </w:rPr>
            </w:pPr>
            <w:r>
              <w:rPr>
                <w:rFonts w:eastAsia="Courier New"/>
                <w:sz w:val="24"/>
                <w:szCs w:val="24"/>
              </w:rPr>
              <w:t>О</w:t>
            </w:r>
            <w:r w:rsidRPr="00740496">
              <w:rPr>
                <w:rFonts w:eastAsia="Courier New"/>
                <w:sz w:val="24"/>
                <w:szCs w:val="24"/>
              </w:rPr>
              <w:t>беспечение надежности и качества предоставления жилищно-коммунальных услуг населению; предоставление су</w:t>
            </w:r>
            <w:r>
              <w:rPr>
                <w:rFonts w:eastAsia="Courier New"/>
                <w:sz w:val="24"/>
                <w:szCs w:val="24"/>
              </w:rPr>
              <w:t>бсидий на финансовое обеспечение</w:t>
            </w:r>
            <w:r w:rsidRPr="00740496">
              <w:rPr>
                <w:rFonts w:eastAsia="Courier New"/>
                <w:sz w:val="24"/>
                <w:szCs w:val="24"/>
              </w:rPr>
              <w:t xml:space="preserve"> затрат на выполнение мероприятий по подготовке объектов жилищно-коммунального хозяйства и социальной сферы к работе в осенне-зимний период на территории района, а именно приобретение энергоносителей в целях обеспечения надежного снабжения населения района коммунальными ресурсами;</w:t>
            </w:r>
          </w:p>
          <w:p w:rsidR="00296D3B" w:rsidRPr="00263811" w:rsidRDefault="00296D3B" w:rsidP="00296D3B">
            <w:pPr>
              <w:ind w:firstLine="709"/>
              <w:jc w:val="both"/>
            </w:pPr>
            <w:r w:rsidRPr="00740496">
              <w:rPr>
                <w:rFonts w:eastAsia="Courier New"/>
                <w:sz w:val="24"/>
                <w:szCs w:val="24"/>
              </w:rPr>
              <w:t>предоставление субсидии на возмещения недополученных доходов организациям, осуществляющим реализацию населению услуг теплоснабжения, водоснабжения, водоотведения</w:t>
            </w:r>
            <w:r>
              <w:rPr>
                <w:rFonts w:eastAsia="Courier New"/>
                <w:sz w:val="24"/>
                <w:szCs w:val="24"/>
              </w:rPr>
              <w:t>.</w:t>
            </w:r>
          </w:p>
          <w:p w:rsidR="00296D3B" w:rsidRDefault="00296D3B" w:rsidP="00296D3B">
            <w:pPr>
              <w:ind w:firstLine="709"/>
              <w:jc w:val="both"/>
              <w:rPr>
                <w:rFonts w:eastAsia="Courier New"/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основного мероприятия о</w:t>
            </w:r>
            <w:r w:rsidRPr="00263811">
              <w:rPr>
                <w:sz w:val="24"/>
                <w:szCs w:val="24"/>
              </w:rPr>
              <w:t>существляется управлением градостроительства, развития жилищно-коммунального комплекса и энергетики администрации района посредством заключения договоров на предоставление субсидии предприятиям жилищно-коммунального хозяйства района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D376EB" w:rsidRDefault="00296D3B" w:rsidP="00A55B41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D376EB">
              <w:rPr>
                <w:rFonts w:eastAsia="Courier New"/>
                <w:sz w:val="24"/>
                <w:szCs w:val="24"/>
              </w:rPr>
              <w:t xml:space="preserve">приложение </w:t>
            </w:r>
            <w:r w:rsidR="00A55B41" w:rsidRPr="00D376EB">
              <w:rPr>
                <w:rFonts w:eastAsia="Courier New"/>
                <w:sz w:val="24"/>
                <w:szCs w:val="24"/>
              </w:rPr>
              <w:t>6</w:t>
            </w:r>
            <w:r w:rsidRPr="00D376EB">
              <w:rPr>
                <w:rFonts w:eastAsia="Courier New"/>
                <w:sz w:val="24"/>
                <w:szCs w:val="24"/>
              </w:rPr>
              <w:t xml:space="preserve"> к муниципальной программе</w:t>
            </w:r>
          </w:p>
        </w:tc>
      </w:tr>
      <w:tr w:rsidR="00296D3B" w:rsidRPr="006E20C8" w:rsidTr="00296D3B">
        <w:tc>
          <w:tcPr>
            <w:tcW w:w="15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D376EB" w:rsidRDefault="00296D3B" w:rsidP="00296D3B">
            <w:pPr>
              <w:jc w:val="center"/>
              <w:rPr>
                <w:rFonts w:eastAsia="Courier New"/>
                <w:b/>
                <w:sz w:val="24"/>
                <w:szCs w:val="24"/>
              </w:rPr>
            </w:pPr>
            <w:r w:rsidRPr="00D376EB">
              <w:rPr>
                <w:rFonts w:eastAsia="Courier New"/>
                <w:b/>
                <w:sz w:val="24"/>
                <w:szCs w:val="24"/>
              </w:rPr>
              <w:t>Подпрограмма 2. Обеспечение равных прав потребителей на получение энергетических ресурсов</w:t>
            </w:r>
          </w:p>
        </w:tc>
      </w:tr>
      <w:tr w:rsidR="00296D3B" w:rsidRPr="006E20C8" w:rsidTr="00296D3B">
        <w:trPr>
          <w:gridAfter w:val="1"/>
          <w:wAfter w:w="8" w:type="dxa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rPr>
                <w:rFonts w:eastAsia="Courier New"/>
                <w:sz w:val="24"/>
                <w:szCs w:val="24"/>
              </w:rPr>
            </w:pPr>
            <w:r w:rsidRPr="00740496">
              <w:rPr>
                <w:rFonts w:eastAsia="Courier New"/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rPr>
                <w:rFonts w:eastAsia="Courier New"/>
                <w:sz w:val="24"/>
                <w:szCs w:val="24"/>
              </w:rPr>
            </w:pPr>
            <w:r w:rsidRPr="00740496">
              <w:rPr>
                <w:rFonts w:eastAsia="Courier New"/>
                <w:sz w:val="24"/>
                <w:szCs w:val="24"/>
              </w:rPr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jc w:val="both"/>
              <w:rPr>
                <w:rFonts w:eastAsia="Courier New"/>
                <w:sz w:val="24"/>
                <w:szCs w:val="24"/>
              </w:rPr>
            </w:pPr>
            <w:r>
              <w:rPr>
                <w:rFonts w:eastAsia="Courier New"/>
                <w:sz w:val="24"/>
                <w:szCs w:val="24"/>
              </w:rPr>
              <w:t>П</w:t>
            </w:r>
            <w:r w:rsidRPr="00740496">
              <w:rPr>
                <w:rFonts w:eastAsia="Courier New"/>
                <w:sz w:val="24"/>
                <w:szCs w:val="24"/>
              </w:rPr>
              <w:t>редоставление субвенции на возмещение недополученных доходов организациям, осуществляющим реализацию электрической энергии населению и приравненным к нему категориям потребителей в зоне децентрализованного электроснабжения Ханты-Мансийского автономного округа − Югры по социально ориентированным тарифам;</w:t>
            </w:r>
          </w:p>
          <w:p w:rsidR="00296D3B" w:rsidRPr="00740496" w:rsidRDefault="00296D3B" w:rsidP="00296D3B">
            <w:pPr>
              <w:jc w:val="both"/>
              <w:rPr>
                <w:rFonts w:eastAsia="Courier New"/>
                <w:sz w:val="24"/>
                <w:szCs w:val="24"/>
              </w:rPr>
            </w:pPr>
            <w:r w:rsidRPr="00740496">
              <w:rPr>
                <w:rFonts w:eastAsia="Courier New"/>
                <w:sz w:val="24"/>
                <w:szCs w:val="24"/>
              </w:rPr>
              <w:t>предоставление 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Ханты-Мансийского автономного округа − Югры по цене электрической энергии зоны централизованного электроснабжения;</w:t>
            </w:r>
          </w:p>
          <w:p w:rsidR="00296D3B" w:rsidRDefault="00296D3B" w:rsidP="00296D3B">
            <w:pPr>
              <w:jc w:val="both"/>
              <w:rPr>
                <w:rFonts w:eastAsia="Courier New"/>
                <w:sz w:val="24"/>
                <w:szCs w:val="24"/>
              </w:rPr>
            </w:pPr>
            <w:r w:rsidRPr="00740496">
              <w:rPr>
                <w:rFonts w:eastAsia="Courier New"/>
                <w:sz w:val="24"/>
                <w:szCs w:val="24"/>
              </w:rPr>
              <w:t>софинансирование 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</w:t>
            </w:r>
            <w:r>
              <w:rPr>
                <w:rFonts w:eastAsia="Courier New"/>
                <w:sz w:val="24"/>
                <w:szCs w:val="24"/>
              </w:rPr>
              <w:t>.</w:t>
            </w:r>
          </w:p>
          <w:p w:rsidR="00296D3B" w:rsidRPr="00F359DC" w:rsidRDefault="00296D3B" w:rsidP="00296D3B">
            <w:pPr>
              <w:jc w:val="both"/>
              <w:rPr>
                <w:rFonts w:eastAsia="Courier New"/>
                <w:sz w:val="24"/>
                <w:szCs w:val="24"/>
              </w:rPr>
            </w:pPr>
            <w:r w:rsidRPr="00F359DC">
              <w:rPr>
                <w:sz w:val="24"/>
                <w:szCs w:val="24"/>
              </w:rPr>
              <w:t>Предоставление субсидии из бюджета ав</w:t>
            </w:r>
            <w:r>
              <w:rPr>
                <w:sz w:val="24"/>
                <w:szCs w:val="24"/>
              </w:rPr>
              <w:t xml:space="preserve">тономного округа осуществляется </w:t>
            </w:r>
            <w:r w:rsidRPr="00F359DC">
              <w:rPr>
                <w:sz w:val="24"/>
                <w:szCs w:val="24"/>
              </w:rPr>
              <w:t xml:space="preserve">в соответствии с Порядками, приведенными </w:t>
            </w:r>
            <w:r w:rsidRPr="009317F4">
              <w:rPr>
                <w:color w:val="FF0000"/>
                <w:sz w:val="24"/>
                <w:szCs w:val="24"/>
              </w:rPr>
              <w:t>в приложениях 5, 6</w:t>
            </w:r>
            <w:r w:rsidRPr="00F359DC">
              <w:rPr>
                <w:sz w:val="24"/>
                <w:szCs w:val="24"/>
              </w:rPr>
              <w:t xml:space="preserve"> к государственной программе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</w:t>
            </w:r>
            <w:r>
              <w:rPr>
                <w:sz w:val="24"/>
                <w:szCs w:val="24"/>
              </w:rPr>
              <w:t>___________</w:t>
            </w:r>
            <w:r w:rsidRPr="00F359DC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_________</w:t>
            </w:r>
          </w:p>
          <w:p w:rsidR="00296D3B" w:rsidRPr="00740496" w:rsidRDefault="00296D3B" w:rsidP="00296D3B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D376EB" w:rsidRDefault="00296D3B" w:rsidP="00A55B41">
            <w:pPr>
              <w:rPr>
                <w:rFonts w:eastAsia="Courier New"/>
                <w:sz w:val="24"/>
                <w:szCs w:val="24"/>
              </w:rPr>
            </w:pPr>
            <w:r w:rsidRPr="00D376EB">
              <w:rPr>
                <w:rFonts w:eastAsia="Courier New"/>
                <w:sz w:val="24"/>
                <w:szCs w:val="24"/>
              </w:rPr>
              <w:t xml:space="preserve">приложение </w:t>
            </w:r>
            <w:r w:rsidR="00A55B41" w:rsidRPr="00D376EB">
              <w:rPr>
                <w:rFonts w:eastAsia="Courier New"/>
                <w:sz w:val="24"/>
                <w:szCs w:val="24"/>
              </w:rPr>
              <w:t>5</w:t>
            </w:r>
            <w:r w:rsidRPr="00D376EB">
              <w:rPr>
                <w:rFonts w:eastAsia="Courier New"/>
                <w:sz w:val="24"/>
                <w:szCs w:val="24"/>
              </w:rPr>
              <w:t xml:space="preserve"> к муниципальной программе</w:t>
            </w:r>
          </w:p>
        </w:tc>
      </w:tr>
      <w:tr w:rsidR="00296D3B" w:rsidRPr="006E20C8" w:rsidTr="00296D3B">
        <w:trPr>
          <w:gridAfter w:val="1"/>
          <w:wAfter w:w="8" w:type="dxa"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jc w:val="center"/>
              <w:rPr>
                <w:rFonts w:eastAsia="Courier New"/>
                <w:b/>
                <w:sz w:val="24"/>
                <w:szCs w:val="24"/>
              </w:rPr>
            </w:pPr>
            <w:r w:rsidRPr="00740496">
              <w:rPr>
                <w:rFonts w:eastAsia="Courier New"/>
                <w:b/>
                <w:sz w:val="24"/>
                <w:szCs w:val="24"/>
              </w:rPr>
              <w:t>Цель: повышение эффективности использования топливно-энергетических ресурсов</w:t>
            </w:r>
          </w:p>
        </w:tc>
      </w:tr>
      <w:tr w:rsidR="00296D3B" w:rsidRPr="006E20C8" w:rsidTr="00296D3B">
        <w:trPr>
          <w:gridAfter w:val="1"/>
          <w:wAfter w:w="8" w:type="dxa"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E61906" w:rsidRDefault="00296D3B" w:rsidP="00296D3B">
            <w:pPr>
              <w:jc w:val="center"/>
              <w:rPr>
                <w:rFonts w:eastAsia="Courier New"/>
                <w:color w:val="FF0000"/>
                <w:sz w:val="24"/>
                <w:szCs w:val="24"/>
              </w:rPr>
            </w:pPr>
            <w:r w:rsidRPr="00740496">
              <w:rPr>
                <w:rFonts w:eastAsia="Courier New"/>
                <w:b/>
                <w:sz w:val="24"/>
                <w:szCs w:val="24"/>
              </w:rPr>
              <w:t>Задача: повышение энергетической эффективности при производстве и передаче энергетических ресурсов</w:t>
            </w:r>
          </w:p>
        </w:tc>
      </w:tr>
      <w:tr w:rsidR="00296D3B" w:rsidRPr="006E20C8" w:rsidTr="00296D3B">
        <w:trPr>
          <w:gridAfter w:val="1"/>
          <w:wAfter w:w="8" w:type="dxa"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jc w:val="center"/>
              <w:rPr>
                <w:rFonts w:eastAsia="Courier New"/>
                <w:b/>
                <w:sz w:val="24"/>
                <w:szCs w:val="24"/>
              </w:rPr>
            </w:pPr>
            <w:r w:rsidRPr="00740496">
              <w:rPr>
                <w:rFonts w:eastAsia="Courier New"/>
                <w:b/>
                <w:sz w:val="24"/>
                <w:szCs w:val="24"/>
              </w:rPr>
              <w:t>Подпрограмма 3. Повышение энергоэффективности в отраслях экономики</w:t>
            </w:r>
          </w:p>
        </w:tc>
      </w:tr>
      <w:tr w:rsidR="00296D3B" w:rsidRPr="006E20C8" w:rsidTr="00296D3B">
        <w:trPr>
          <w:gridAfter w:val="1"/>
          <w:wAfter w:w="8" w:type="dxa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rPr>
                <w:rFonts w:eastAsia="Courier New"/>
                <w:sz w:val="24"/>
                <w:szCs w:val="24"/>
              </w:rPr>
            </w:pPr>
            <w:r w:rsidRPr="00740496">
              <w:rPr>
                <w:rFonts w:eastAsia="Courier New"/>
                <w:sz w:val="24"/>
                <w:szCs w:val="24"/>
              </w:rP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740496" w:rsidRDefault="00296D3B" w:rsidP="00296D3B">
            <w:pPr>
              <w:rPr>
                <w:rFonts w:eastAsia="Courier New"/>
                <w:sz w:val="24"/>
                <w:szCs w:val="24"/>
              </w:rPr>
            </w:pPr>
            <w:r w:rsidRPr="00740496">
              <w:rPr>
                <w:rFonts w:eastAsia="Courier New"/>
                <w:sz w:val="24"/>
                <w:szCs w:val="24"/>
              </w:rPr>
              <w:t>Создание условий для повышения энергетической эффективности в отраслях экономики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Default="00296D3B" w:rsidP="00296D3B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eastAsia="Courier New"/>
                <w:sz w:val="24"/>
                <w:szCs w:val="24"/>
              </w:rPr>
              <w:t>Р</w:t>
            </w:r>
            <w:r w:rsidRPr="00740496">
              <w:rPr>
                <w:rFonts w:eastAsia="Courier New"/>
                <w:sz w:val="24"/>
                <w:szCs w:val="24"/>
              </w:rPr>
              <w:t>еализация энергосберегающих проектов в муниципальных бюджетных учреждениях Нижневартовского района</w:t>
            </w:r>
            <w:r>
              <w:rPr>
                <w:rFonts w:eastAsia="Courier New"/>
                <w:sz w:val="24"/>
                <w:szCs w:val="24"/>
              </w:rPr>
              <w:t>.</w:t>
            </w:r>
          </w:p>
          <w:p w:rsidR="00296D3B" w:rsidRPr="0050782C" w:rsidRDefault="00296D3B" w:rsidP="00296D3B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основного мероприятия о</w:t>
            </w:r>
            <w:r w:rsidRPr="0050782C">
              <w:rPr>
                <w:sz w:val="24"/>
                <w:szCs w:val="24"/>
              </w:rPr>
              <w:t>существляется МКУ «УКС» посредством заключения муниципальных контрактов на приобретение товаров (оказание услуг, выполнение работ).</w:t>
            </w:r>
          </w:p>
          <w:p w:rsidR="00296D3B" w:rsidRDefault="00296D3B" w:rsidP="00296D3B">
            <w:pPr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D3B" w:rsidRPr="00E61906" w:rsidRDefault="00296D3B" w:rsidP="00296D3B">
            <w:pPr>
              <w:jc w:val="center"/>
              <w:rPr>
                <w:rFonts w:eastAsia="Courier New"/>
                <w:color w:val="FF0000"/>
                <w:sz w:val="24"/>
                <w:szCs w:val="24"/>
              </w:rPr>
            </w:pPr>
            <w:r>
              <w:rPr>
                <w:rFonts w:eastAsia="Courier New"/>
                <w:color w:val="FF0000"/>
                <w:sz w:val="24"/>
                <w:szCs w:val="24"/>
              </w:rPr>
              <w:t>-</w:t>
            </w:r>
          </w:p>
        </w:tc>
      </w:tr>
      <w:tr w:rsidR="00943DB8" w:rsidRPr="006E20C8" w:rsidTr="005B3F23">
        <w:trPr>
          <w:gridAfter w:val="1"/>
          <w:wAfter w:w="8" w:type="dxa"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B8" w:rsidRPr="00740496" w:rsidRDefault="00943DB8" w:rsidP="00943DB8">
            <w:pPr>
              <w:jc w:val="center"/>
              <w:rPr>
                <w:rFonts w:eastAsia="Courier New"/>
                <w:b/>
                <w:sz w:val="24"/>
                <w:szCs w:val="24"/>
              </w:rPr>
            </w:pPr>
            <w:r w:rsidRPr="00740496">
              <w:rPr>
                <w:rFonts w:eastAsia="Courier New"/>
                <w:b/>
                <w:sz w:val="24"/>
                <w:szCs w:val="24"/>
              </w:rPr>
              <w:t>Цель:</w:t>
            </w:r>
            <w:r>
              <w:rPr>
                <w:rFonts w:eastAsia="Courier New"/>
                <w:b/>
                <w:sz w:val="24"/>
                <w:szCs w:val="24"/>
              </w:rPr>
              <w:t xml:space="preserve"> </w:t>
            </w:r>
            <w:r w:rsidRPr="00740496">
              <w:rPr>
                <w:rFonts w:eastAsia="Courier New"/>
                <w:b/>
                <w:sz w:val="24"/>
                <w:szCs w:val="24"/>
              </w:rPr>
              <w:t>повышение уровня благоустройства</w:t>
            </w:r>
            <w:r w:rsidRPr="001A3239">
              <w:rPr>
                <w:rFonts w:eastAsia="Courier New"/>
                <w:b/>
                <w:color w:val="0070C0"/>
                <w:sz w:val="24"/>
                <w:szCs w:val="24"/>
              </w:rPr>
              <w:t xml:space="preserve"> территори</w:t>
            </w:r>
            <w:r>
              <w:rPr>
                <w:rFonts w:eastAsia="Courier New"/>
                <w:b/>
                <w:color w:val="0070C0"/>
                <w:sz w:val="24"/>
                <w:szCs w:val="24"/>
              </w:rPr>
              <w:t>и</w:t>
            </w:r>
            <w:r w:rsidRPr="001A3239">
              <w:rPr>
                <w:rFonts w:eastAsia="Courier New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eastAsia="Courier New"/>
                <w:b/>
                <w:color w:val="0070C0"/>
                <w:sz w:val="24"/>
                <w:szCs w:val="24"/>
              </w:rPr>
              <w:t>Нижневартовского</w:t>
            </w:r>
            <w:r w:rsidRPr="001A3239">
              <w:rPr>
                <w:rFonts w:eastAsia="Courier New"/>
                <w:b/>
                <w:color w:val="0070C0"/>
                <w:sz w:val="24"/>
                <w:szCs w:val="24"/>
              </w:rPr>
              <w:t xml:space="preserve"> района</w:t>
            </w:r>
          </w:p>
        </w:tc>
      </w:tr>
      <w:tr w:rsidR="00943DB8" w:rsidRPr="006E20C8" w:rsidTr="005B3F23">
        <w:trPr>
          <w:gridAfter w:val="1"/>
          <w:wAfter w:w="8" w:type="dxa"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B8" w:rsidRDefault="00943DB8" w:rsidP="00943DB8">
            <w:pPr>
              <w:jc w:val="center"/>
            </w:pPr>
            <w:r w:rsidRPr="00740496">
              <w:rPr>
                <w:b/>
                <w:sz w:val="24"/>
                <w:szCs w:val="24"/>
              </w:rPr>
              <w:t>Задач</w:t>
            </w:r>
            <w:r>
              <w:rPr>
                <w:b/>
                <w:sz w:val="24"/>
                <w:szCs w:val="24"/>
              </w:rPr>
              <w:t>и</w:t>
            </w:r>
            <w:r w:rsidRPr="00740496">
              <w:rPr>
                <w:b/>
                <w:sz w:val="24"/>
                <w:szCs w:val="24"/>
              </w:rPr>
              <w:t>: повышение уровня благоустройства дворовых</w:t>
            </w:r>
            <w:r>
              <w:rPr>
                <w:b/>
                <w:sz w:val="24"/>
                <w:szCs w:val="24"/>
              </w:rPr>
              <w:t xml:space="preserve"> и</w:t>
            </w:r>
            <w:r w:rsidRPr="001A3239">
              <w:rPr>
                <w:b/>
                <w:color w:val="0070C0"/>
                <w:sz w:val="24"/>
                <w:szCs w:val="24"/>
              </w:rPr>
              <w:t xml:space="preserve"> общественных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40496">
              <w:rPr>
                <w:b/>
                <w:sz w:val="24"/>
                <w:szCs w:val="24"/>
              </w:rPr>
              <w:t>территорий городских и сельских поселений район</w:t>
            </w:r>
            <w:r>
              <w:rPr>
                <w:b/>
                <w:sz w:val="24"/>
                <w:szCs w:val="24"/>
              </w:rPr>
              <w:t xml:space="preserve">а; </w:t>
            </w:r>
          </w:p>
          <w:p w:rsidR="00943DB8" w:rsidRPr="00740496" w:rsidRDefault="00943DB8" w:rsidP="00943DB8">
            <w:pPr>
              <w:jc w:val="center"/>
              <w:rPr>
                <w:rFonts w:eastAsia="Courier New"/>
                <w:b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п</w:t>
            </w:r>
            <w:r w:rsidRPr="001A3239">
              <w:rPr>
                <w:b/>
                <w:color w:val="0070C0"/>
                <w:sz w:val="24"/>
                <w:szCs w:val="24"/>
              </w:rPr>
              <w:t>овышение вовлеченности заинтересованных граждан, организаций в реализацию мероприятий по благоустройству дворовых и общественных территорий</w:t>
            </w:r>
          </w:p>
        </w:tc>
      </w:tr>
      <w:tr w:rsidR="00943DB8" w:rsidRPr="006E20C8" w:rsidTr="005B3F23">
        <w:trPr>
          <w:gridAfter w:val="1"/>
          <w:wAfter w:w="8" w:type="dxa"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B8" w:rsidRPr="00E61906" w:rsidRDefault="00943DB8" w:rsidP="00943DB8">
            <w:pPr>
              <w:jc w:val="center"/>
              <w:rPr>
                <w:rFonts w:eastAsia="Courier New"/>
                <w:color w:val="FF0000"/>
                <w:sz w:val="24"/>
                <w:szCs w:val="24"/>
              </w:rPr>
            </w:pPr>
            <w:r w:rsidRPr="00740496">
              <w:rPr>
                <w:rFonts w:eastAsia="Courier New"/>
                <w:b/>
                <w:sz w:val="24"/>
                <w:szCs w:val="24"/>
              </w:rPr>
              <w:t xml:space="preserve">Подпрограмма </w:t>
            </w:r>
            <w:r>
              <w:rPr>
                <w:rFonts w:eastAsia="Courier New"/>
                <w:b/>
                <w:sz w:val="24"/>
                <w:szCs w:val="24"/>
              </w:rPr>
              <w:t>4</w:t>
            </w:r>
            <w:r w:rsidRPr="00740496">
              <w:rPr>
                <w:rFonts w:eastAsia="Courier New"/>
                <w:b/>
                <w:sz w:val="24"/>
                <w:szCs w:val="24"/>
              </w:rPr>
              <w:t>. Формирование комфортной городской среды</w:t>
            </w:r>
          </w:p>
        </w:tc>
      </w:tr>
      <w:tr w:rsidR="00D0144A" w:rsidRPr="006E20C8" w:rsidTr="00296D3B">
        <w:trPr>
          <w:gridAfter w:val="1"/>
          <w:wAfter w:w="8" w:type="dxa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4A" w:rsidRPr="00740496" w:rsidRDefault="00D0144A" w:rsidP="00D0144A">
            <w:pPr>
              <w:rPr>
                <w:rFonts w:eastAsia="Courier New"/>
                <w:sz w:val="24"/>
                <w:szCs w:val="24"/>
              </w:rPr>
            </w:pPr>
            <w:r>
              <w:rPr>
                <w:rFonts w:eastAsia="Courier New"/>
                <w:sz w:val="24"/>
                <w:szCs w:val="24"/>
              </w:rPr>
              <w:t>4</w:t>
            </w:r>
            <w:r w:rsidRPr="00740496">
              <w:rPr>
                <w:rFonts w:eastAsia="Courier New"/>
                <w:sz w:val="24"/>
                <w:szCs w:val="24"/>
              </w:rPr>
              <w:t>.1</w:t>
            </w:r>
          </w:p>
          <w:p w:rsidR="00D0144A" w:rsidRPr="00740496" w:rsidRDefault="00D0144A" w:rsidP="00D0144A">
            <w:pPr>
              <w:rPr>
                <w:rFonts w:eastAsia="Courier New"/>
                <w:sz w:val="24"/>
                <w:szCs w:val="24"/>
              </w:rPr>
            </w:pPr>
          </w:p>
          <w:p w:rsidR="00D0144A" w:rsidRPr="00740496" w:rsidRDefault="00D0144A" w:rsidP="00D0144A">
            <w:pPr>
              <w:rPr>
                <w:rFonts w:eastAsia="Courier New"/>
                <w:sz w:val="24"/>
                <w:szCs w:val="24"/>
              </w:rPr>
            </w:pPr>
          </w:p>
          <w:p w:rsidR="00D0144A" w:rsidRPr="00740496" w:rsidRDefault="00D0144A" w:rsidP="00D0144A">
            <w:pPr>
              <w:rPr>
                <w:rFonts w:eastAsia="Courier New"/>
                <w:sz w:val="24"/>
                <w:szCs w:val="24"/>
              </w:rPr>
            </w:pPr>
          </w:p>
          <w:p w:rsidR="00D0144A" w:rsidRPr="00740496" w:rsidRDefault="00D0144A" w:rsidP="00D0144A">
            <w:pPr>
              <w:rPr>
                <w:rFonts w:eastAsia="Courier New"/>
                <w:sz w:val="24"/>
                <w:szCs w:val="24"/>
              </w:rPr>
            </w:pPr>
          </w:p>
          <w:p w:rsidR="00D0144A" w:rsidRDefault="00D0144A" w:rsidP="00D0144A">
            <w:pPr>
              <w:rPr>
                <w:rFonts w:eastAsia="Courier New"/>
                <w:sz w:val="24"/>
                <w:szCs w:val="24"/>
              </w:rPr>
            </w:pPr>
          </w:p>
          <w:p w:rsidR="00D0144A" w:rsidRDefault="00D0144A" w:rsidP="00D0144A">
            <w:pPr>
              <w:rPr>
                <w:rFonts w:eastAsia="Courier New"/>
                <w:sz w:val="24"/>
                <w:szCs w:val="24"/>
              </w:rPr>
            </w:pPr>
          </w:p>
          <w:p w:rsidR="00D0144A" w:rsidRDefault="00D0144A" w:rsidP="00D0144A">
            <w:pPr>
              <w:rPr>
                <w:rFonts w:eastAsia="Courier New"/>
                <w:sz w:val="24"/>
                <w:szCs w:val="24"/>
              </w:rPr>
            </w:pPr>
          </w:p>
          <w:p w:rsidR="00D0144A" w:rsidRDefault="00D0144A" w:rsidP="00D0144A">
            <w:pPr>
              <w:rPr>
                <w:rFonts w:eastAsia="Courier New"/>
                <w:sz w:val="24"/>
                <w:szCs w:val="24"/>
              </w:rPr>
            </w:pPr>
          </w:p>
          <w:p w:rsidR="00D0144A" w:rsidRPr="00740496" w:rsidRDefault="00D0144A" w:rsidP="00D0144A">
            <w:pPr>
              <w:rPr>
                <w:rFonts w:eastAsia="Courier New"/>
                <w:sz w:val="24"/>
                <w:szCs w:val="24"/>
              </w:rPr>
            </w:pPr>
          </w:p>
          <w:p w:rsidR="00D0144A" w:rsidRPr="00740496" w:rsidRDefault="00D0144A" w:rsidP="00D0144A">
            <w:pPr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4A" w:rsidRPr="00633F9C" w:rsidRDefault="00D0144A" w:rsidP="00D0144A">
            <w:pPr>
              <w:rPr>
                <w:rFonts w:eastAsia="Courier New"/>
                <w:color w:val="0070C0"/>
                <w:sz w:val="24"/>
                <w:szCs w:val="24"/>
              </w:rPr>
            </w:pPr>
            <w:r w:rsidRPr="00633F9C">
              <w:rPr>
                <w:color w:val="0070C0"/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4A" w:rsidRPr="00811770" w:rsidRDefault="00D0144A" w:rsidP="00D0144A">
            <w:pPr>
              <w:jc w:val="both"/>
              <w:rPr>
                <w:rFonts w:eastAsia="Courier New"/>
                <w:color w:val="0070C0"/>
                <w:sz w:val="24"/>
                <w:szCs w:val="24"/>
              </w:rPr>
            </w:pPr>
            <w:r w:rsidRPr="00811770">
              <w:rPr>
                <w:rFonts w:eastAsia="Courier New"/>
                <w:color w:val="0070C0"/>
                <w:sz w:val="24"/>
                <w:szCs w:val="24"/>
              </w:rPr>
              <w:t xml:space="preserve">Субсидии предоставляются в целях оказания финансовой поддержки при софинансировании расходных обязательств по выполнению органами местного самоуправления муниципальных образований муниципальных программ (подпрограмм) формирования современной городской </w:t>
            </w:r>
            <w:r w:rsidRPr="00811770">
              <w:rPr>
                <w:rFonts w:eastAsia="Courier New"/>
                <w:b/>
                <w:color w:val="0070C0"/>
                <w:sz w:val="24"/>
                <w:szCs w:val="24"/>
              </w:rPr>
              <w:t>среды в рамках регионального проекта «Формирование комфортной городской среды»,</w:t>
            </w:r>
            <w:r w:rsidRPr="00811770">
              <w:rPr>
                <w:rFonts w:eastAsia="Courier New"/>
                <w:color w:val="0070C0"/>
                <w:sz w:val="24"/>
                <w:szCs w:val="24"/>
              </w:rPr>
              <w:t xml:space="preserve"> направленных на реализацию мероприятий по благоустройству дворовых и общественных территорий поселений Нижневартовского района,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      </w:r>
          </w:p>
          <w:p w:rsidR="00D0144A" w:rsidRPr="00811770" w:rsidRDefault="00D0144A" w:rsidP="00D0144A">
            <w:pPr>
              <w:jc w:val="both"/>
              <w:rPr>
                <w:color w:val="0070C0"/>
                <w:sz w:val="24"/>
                <w:szCs w:val="24"/>
              </w:rPr>
            </w:pPr>
            <w:r w:rsidRPr="00811770">
              <w:rPr>
                <w:color w:val="0070C0"/>
                <w:sz w:val="24"/>
                <w:szCs w:val="24"/>
              </w:rPr>
              <w:t xml:space="preserve">Реализация основного мероприятия осуществляется администрациями городских и сельских поселений района в соответствии с Правилами, приведенными в приложениях 12, 13, 14 к государственной программе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 от 05.10.2018 № 347-п, в соответствии с Порядками согласно приложениями </w:t>
            </w:r>
            <w:r w:rsidRPr="00811770">
              <w:rPr>
                <w:rFonts w:eastAsia="Courier New"/>
                <w:color w:val="0070C0"/>
                <w:sz w:val="24"/>
                <w:szCs w:val="24"/>
              </w:rPr>
              <w:t xml:space="preserve">8, 9, 11, 12, 13, 14, 15, 16, 17 </w:t>
            </w:r>
            <w:r w:rsidRPr="00811770">
              <w:rPr>
                <w:color w:val="0070C0"/>
                <w:sz w:val="24"/>
                <w:szCs w:val="24"/>
              </w:rPr>
              <w:t>к муниципальной программе.</w:t>
            </w:r>
          </w:p>
          <w:p w:rsidR="00D0144A" w:rsidRPr="00A40BAD" w:rsidRDefault="00D0144A" w:rsidP="00D0144A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4A" w:rsidRPr="004247DE" w:rsidRDefault="00D0144A" w:rsidP="00D0144A">
            <w:pPr>
              <w:rPr>
                <w:rFonts w:eastAsia="Courier New"/>
                <w:color w:val="0070C0"/>
                <w:sz w:val="24"/>
                <w:szCs w:val="24"/>
              </w:rPr>
            </w:pPr>
            <w:r>
              <w:rPr>
                <w:rFonts w:eastAsia="Courier New"/>
                <w:color w:val="0070C0"/>
                <w:sz w:val="24"/>
                <w:szCs w:val="24"/>
              </w:rPr>
              <w:t xml:space="preserve">приложение 8, 9, </w:t>
            </w:r>
            <w:r w:rsidRPr="004247DE">
              <w:rPr>
                <w:rFonts w:eastAsia="Courier New"/>
                <w:color w:val="0070C0"/>
                <w:sz w:val="24"/>
                <w:szCs w:val="24"/>
              </w:rPr>
              <w:t xml:space="preserve">11, 12, 13, 14, 15, 16, 17 </w:t>
            </w:r>
            <w:r w:rsidRPr="004247DE">
              <w:rPr>
                <w:color w:val="0070C0"/>
                <w:sz w:val="24"/>
                <w:szCs w:val="24"/>
              </w:rPr>
              <w:t>к муниципальной программе</w:t>
            </w:r>
          </w:p>
        </w:tc>
      </w:tr>
      <w:tr w:rsidR="00D0144A" w:rsidRPr="006E20C8" w:rsidTr="00296D3B">
        <w:trPr>
          <w:gridAfter w:val="1"/>
          <w:wAfter w:w="8" w:type="dxa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4A" w:rsidRDefault="00D0144A" w:rsidP="00D0144A">
            <w:pPr>
              <w:rPr>
                <w:rFonts w:eastAsia="Courier New"/>
                <w:sz w:val="24"/>
                <w:szCs w:val="24"/>
              </w:rPr>
            </w:pPr>
            <w:r>
              <w:rPr>
                <w:rFonts w:eastAsia="Courier New"/>
                <w:sz w:val="24"/>
                <w:szCs w:val="24"/>
              </w:rPr>
              <w:t>4</w:t>
            </w:r>
            <w:r w:rsidRPr="00740496">
              <w:rPr>
                <w:rFonts w:eastAsia="Courier New"/>
                <w:sz w:val="24"/>
                <w:szCs w:val="24"/>
              </w:rPr>
              <w:t>.2.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4A" w:rsidRPr="00633F9C" w:rsidRDefault="00D0144A" w:rsidP="00D0144A">
            <w:p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Формирование комфортной городской среды в Нижневартов</w:t>
            </w:r>
            <w:r w:rsidRPr="00633F9C">
              <w:rPr>
                <w:color w:val="0070C0"/>
                <w:sz w:val="24"/>
                <w:szCs w:val="24"/>
              </w:rPr>
              <w:t>ском районе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4A" w:rsidRPr="00811770" w:rsidRDefault="00D0144A" w:rsidP="00D0144A">
            <w:pPr>
              <w:jc w:val="both"/>
              <w:rPr>
                <w:rFonts w:eastAsia="Courier New"/>
                <w:color w:val="0070C0"/>
                <w:sz w:val="24"/>
                <w:szCs w:val="24"/>
              </w:rPr>
            </w:pPr>
            <w:r w:rsidRPr="00811770">
              <w:rPr>
                <w:rFonts w:eastAsia="Courier New"/>
                <w:color w:val="0070C0"/>
                <w:sz w:val="24"/>
                <w:szCs w:val="24"/>
              </w:rPr>
              <w:t>Субсидии предоставляются в целях оказания финансовой поддержки при софинансировании расходных обязательств по выполнению органами местного самоуправления муниципальных образований муниципальных программ (подпрограмм) формирования современной городской</w:t>
            </w:r>
            <w:r w:rsidRPr="00811770">
              <w:rPr>
                <w:rFonts w:eastAsia="Courier New"/>
                <w:b/>
                <w:color w:val="0070C0"/>
                <w:sz w:val="24"/>
                <w:szCs w:val="24"/>
              </w:rPr>
              <w:t>,</w:t>
            </w:r>
            <w:r w:rsidRPr="00811770">
              <w:rPr>
                <w:rFonts w:eastAsia="Courier New"/>
                <w:color w:val="0070C0"/>
                <w:sz w:val="24"/>
                <w:szCs w:val="24"/>
              </w:rPr>
              <w:t xml:space="preserve"> направленных на реализацию мероприятий по благоустройству дворовых и общественных территорий поселений Нижневартовского района,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      </w:r>
          </w:p>
          <w:p w:rsidR="00D0144A" w:rsidRPr="001D65AF" w:rsidRDefault="00D0144A" w:rsidP="00D0144A">
            <w:pPr>
              <w:jc w:val="both"/>
              <w:rPr>
                <w:rFonts w:eastAsia="Courier New"/>
                <w:color w:val="0070C0"/>
                <w:sz w:val="24"/>
                <w:szCs w:val="24"/>
              </w:rPr>
            </w:pPr>
            <w:r w:rsidRPr="001D65AF">
              <w:rPr>
                <w:color w:val="0070C0"/>
                <w:sz w:val="24"/>
                <w:szCs w:val="24"/>
              </w:rPr>
              <w:t xml:space="preserve">Реализация основного мероприятия осуществляется администрациями городских и сельских поселений района, в соответствии с Порядками согласно приложениями </w:t>
            </w:r>
            <w:r w:rsidRPr="001D65AF">
              <w:rPr>
                <w:rFonts w:eastAsia="Courier New"/>
                <w:color w:val="0070C0"/>
                <w:sz w:val="24"/>
                <w:szCs w:val="24"/>
              </w:rPr>
              <w:t>8, 10, 11, 12, 13, 14, 15, 16, 17</w:t>
            </w:r>
            <w:r w:rsidRPr="001D65AF">
              <w:rPr>
                <w:color w:val="0070C0"/>
                <w:sz w:val="24"/>
                <w:szCs w:val="24"/>
              </w:rPr>
              <w:t>к муниципальной программе.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4A" w:rsidRPr="00DD408A" w:rsidRDefault="00D0144A" w:rsidP="00D0144A">
            <w:pPr>
              <w:rPr>
                <w:rFonts w:eastAsia="Courier New"/>
                <w:color w:val="FF0000"/>
                <w:sz w:val="24"/>
                <w:szCs w:val="24"/>
              </w:rPr>
            </w:pPr>
            <w:r w:rsidRPr="004247DE">
              <w:rPr>
                <w:rFonts w:eastAsia="Courier New"/>
                <w:color w:val="0070C0"/>
                <w:sz w:val="24"/>
                <w:szCs w:val="24"/>
              </w:rPr>
              <w:t>приложение 8, 10, 11, 12, 13, 14, 15, 16, 17</w:t>
            </w:r>
            <w:r w:rsidRPr="004247DE">
              <w:rPr>
                <w:color w:val="0070C0"/>
                <w:sz w:val="24"/>
                <w:szCs w:val="24"/>
              </w:rPr>
              <w:t xml:space="preserve"> к муниципальной программе</w:t>
            </w:r>
          </w:p>
        </w:tc>
      </w:tr>
      <w:tr w:rsidR="00D0144A" w:rsidRPr="006E20C8" w:rsidTr="00296D3B">
        <w:trPr>
          <w:gridAfter w:val="1"/>
          <w:wAfter w:w="8" w:type="dxa"/>
          <w:trHeight w:val="354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4A" w:rsidRPr="00740496" w:rsidRDefault="00D0144A" w:rsidP="00D0144A">
            <w:pPr>
              <w:rPr>
                <w:rFonts w:eastAsia="Courier New"/>
                <w:sz w:val="24"/>
                <w:szCs w:val="24"/>
              </w:rPr>
            </w:pPr>
            <w:r>
              <w:rPr>
                <w:rFonts w:eastAsia="Courier New"/>
                <w:sz w:val="24"/>
                <w:szCs w:val="24"/>
              </w:rPr>
              <w:t>4.3.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4A" w:rsidRPr="00633F9C" w:rsidRDefault="00D0144A" w:rsidP="00D0144A">
            <w:pPr>
              <w:rPr>
                <w:rFonts w:eastAsia="Courier New"/>
                <w:color w:val="0070C0"/>
                <w:sz w:val="24"/>
                <w:szCs w:val="24"/>
              </w:rPr>
            </w:pPr>
            <w:r w:rsidRPr="00633F9C">
              <w:rPr>
                <w:rFonts w:eastAsia="Courier New"/>
                <w:color w:val="0070C0"/>
                <w:sz w:val="24"/>
                <w:szCs w:val="24"/>
              </w:rPr>
              <w:t xml:space="preserve">Инициативное бюджетирование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4A" w:rsidRPr="00811770" w:rsidRDefault="00D0144A" w:rsidP="00D0144A">
            <w:pPr>
              <w:jc w:val="both"/>
              <w:rPr>
                <w:rFonts w:eastAsia="Courier New"/>
                <w:color w:val="0070C0"/>
                <w:sz w:val="24"/>
                <w:szCs w:val="24"/>
              </w:rPr>
            </w:pPr>
            <w:r>
              <w:rPr>
                <w:rFonts w:eastAsia="Courier New"/>
                <w:color w:val="0070C0"/>
                <w:sz w:val="24"/>
                <w:szCs w:val="24"/>
              </w:rPr>
              <w:t xml:space="preserve">Межбюджетные трансферты предоставляются </w:t>
            </w:r>
            <w:r w:rsidRPr="00811770">
              <w:rPr>
                <w:rFonts w:eastAsia="Courier New"/>
                <w:color w:val="0070C0"/>
                <w:sz w:val="24"/>
                <w:szCs w:val="24"/>
              </w:rPr>
              <w:t xml:space="preserve">в целях оказания финансовой поддержки при софинансировании расходных обязательств на реализацию </w:t>
            </w:r>
            <w:r>
              <w:rPr>
                <w:rFonts w:eastAsia="Courier New"/>
                <w:color w:val="0070C0"/>
                <w:sz w:val="24"/>
                <w:szCs w:val="24"/>
              </w:rPr>
              <w:t xml:space="preserve">инициативных проектов граждан </w:t>
            </w:r>
            <w:r w:rsidRPr="00811770">
              <w:rPr>
                <w:rFonts w:eastAsia="Courier New"/>
                <w:color w:val="0070C0"/>
                <w:sz w:val="24"/>
                <w:szCs w:val="24"/>
              </w:rPr>
              <w:t>по благоустройству территорий поселений Нижневартовского района</w:t>
            </w:r>
            <w:r>
              <w:rPr>
                <w:rFonts w:eastAsia="Courier New"/>
                <w:color w:val="0070C0"/>
                <w:sz w:val="24"/>
                <w:szCs w:val="24"/>
              </w:rPr>
              <w:t>.</w:t>
            </w:r>
          </w:p>
          <w:p w:rsidR="00D0144A" w:rsidRPr="00A40BAD" w:rsidRDefault="00D0144A" w:rsidP="00D0144A">
            <w:pPr>
              <w:jc w:val="both"/>
              <w:rPr>
                <w:rFonts w:eastAsia="Courier New"/>
                <w:color w:val="FF0000"/>
                <w:sz w:val="24"/>
                <w:szCs w:val="24"/>
              </w:rPr>
            </w:pPr>
            <w:r w:rsidRPr="00811770">
              <w:rPr>
                <w:color w:val="0070C0"/>
                <w:sz w:val="24"/>
                <w:szCs w:val="24"/>
              </w:rPr>
              <w:t>Реализация основного мероприятия осуществляется администрациями городских и сельских поселений района в соответствии с решениями Думы района от 30.12.2020 № 571 «Об утверждении Порядка выдвижения, внесения, обсуждения, рассмотрения инициативных проектов, а также проведения их конкурсного отбора «Народная инициатива» в Нижневартовском районе», от 30.12.2020 № 572 «Об утверждении Порядка выявления мнения граждан по вопросу о поддержке инициативного проекта путем опроса граждан, сбора их подписей в Нижневартовском районе», от 04.02.2021 № 575 «Об утверждении Порядка определения части территории Нижневартовского района, на которой могут реализовываться инициативные проекты», в соответствии с Правилами, приведенными в приложении 15 к государственной программе Ханты-Мансийского автономного округа – Югры «Развитие гражданского общества», утвержденной постановлением Правительства Ханты-Мансийского автономного округа – Югры от 05.10.2018 № 355-п (в случае предоставления субсидии из бюджета автономного округа в целях софинансирования расходных обязательств на реализацию инициативных проектов, ставших победителями в региональном конкурсе инициативных проектов), в соответствии с Порядками согласно приложениям 17,18 к муниципальной программе.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4A" w:rsidRPr="004247DE" w:rsidRDefault="00D0144A" w:rsidP="00D0144A">
            <w:pPr>
              <w:jc w:val="center"/>
              <w:rPr>
                <w:rFonts w:eastAsia="Courier New"/>
                <w:color w:val="0070C0"/>
                <w:sz w:val="24"/>
                <w:szCs w:val="24"/>
              </w:rPr>
            </w:pPr>
            <w:r w:rsidRPr="004247DE">
              <w:rPr>
                <w:rFonts w:eastAsia="Courier New"/>
                <w:color w:val="0070C0"/>
                <w:sz w:val="24"/>
                <w:szCs w:val="24"/>
              </w:rPr>
              <w:t>приложение 8, 17</w:t>
            </w:r>
            <w:r>
              <w:rPr>
                <w:rFonts w:eastAsia="Courier New"/>
                <w:color w:val="0070C0"/>
                <w:sz w:val="24"/>
                <w:szCs w:val="24"/>
              </w:rPr>
              <w:t>, 18</w:t>
            </w:r>
            <w:r w:rsidRPr="004247DE">
              <w:rPr>
                <w:color w:val="0070C0"/>
                <w:sz w:val="24"/>
                <w:szCs w:val="24"/>
              </w:rPr>
              <w:t xml:space="preserve"> к муниципальной программе</w:t>
            </w:r>
          </w:p>
        </w:tc>
      </w:tr>
    </w:tbl>
    <w:p w:rsidR="005B23B9" w:rsidRDefault="005B23B9" w:rsidP="006E20C8">
      <w:pPr>
        <w:widowControl w:val="0"/>
        <w:autoSpaceDE w:val="0"/>
        <w:autoSpaceDN w:val="0"/>
        <w:rPr>
          <w:sz w:val="22"/>
          <w:szCs w:val="22"/>
        </w:rPr>
      </w:pPr>
    </w:p>
    <w:p w:rsidR="00477C43" w:rsidRPr="00477C43" w:rsidRDefault="00477C43" w:rsidP="00477C43">
      <w:pPr>
        <w:widowControl w:val="0"/>
        <w:autoSpaceDE w:val="0"/>
        <w:autoSpaceDN w:val="0"/>
        <w:jc w:val="right"/>
      </w:pPr>
      <w:r w:rsidRPr="00477C43">
        <w:t>Приложение № 3</w:t>
      </w:r>
    </w:p>
    <w:p w:rsidR="001E0498" w:rsidRPr="00E5401F" w:rsidRDefault="001E0498" w:rsidP="001E0498">
      <w:pPr>
        <w:widowControl w:val="0"/>
        <w:autoSpaceDE w:val="0"/>
        <w:autoSpaceDN w:val="0"/>
        <w:jc w:val="center"/>
      </w:pPr>
      <w:r w:rsidRPr="00E5401F">
        <w:t>Показатели, характеризующие эффективность структурного элемента</w:t>
      </w:r>
    </w:p>
    <w:p w:rsidR="00E5401F" w:rsidRDefault="001E0498" w:rsidP="001E0498">
      <w:pPr>
        <w:widowControl w:val="0"/>
        <w:autoSpaceDE w:val="0"/>
        <w:autoSpaceDN w:val="0"/>
        <w:jc w:val="center"/>
        <w:rPr>
          <w:color w:val="0070C0"/>
        </w:rPr>
      </w:pPr>
      <w:r w:rsidRPr="00E5401F">
        <w:t xml:space="preserve"> муниципальной программы</w:t>
      </w:r>
      <w:r>
        <w:t xml:space="preserve"> </w:t>
      </w:r>
      <w:r w:rsidRPr="00E733CA">
        <w:rPr>
          <w:color w:val="0070C0"/>
        </w:rPr>
        <w:t>по формированию комфортной городской среды</w:t>
      </w:r>
    </w:p>
    <w:p w:rsidR="001E0498" w:rsidRPr="00E5401F" w:rsidRDefault="001E0498" w:rsidP="001E0498">
      <w:pPr>
        <w:widowControl w:val="0"/>
        <w:autoSpaceDE w:val="0"/>
        <w:autoSpaceDN w:val="0"/>
        <w:jc w:val="center"/>
      </w:pPr>
    </w:p>
    <w:p w:rsidR="00477C43" w:rsidRPr="00477C43" w:rsidRDefault="00477C43" w:rsidP="00477C43">
      <w:pPr>
        <w:widowControl w:val="0"/>
        <w:autoSpaceDE w:val="0"/>
        <w:autoSpaceDN w:val="0"/>
        <w:jc w:val="right"/>
      </w:pPr>
    </w:p>
    <w:p w:rsidR="001E0498" w:rsidRDefault="001E0498" w:rsidP="001E0498">
      <w:pPr>
        <w:widowControl w:val="0"/>
        <w:tabs>
          <w:tab w:val="left" w:pos="1596"/>
        </w:tabs>
        <w:autoSpaceDE w:val="0"/>
        <w:autoSpaceDN w:val="0"/>
      </w:pPr>
      <w:r>
        <w:tab/>
      </w:r>
    </w:p>
    <w:tbl>
      <w:tblPr>
        <w:tblW w:w="1531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3122"/>
        <w:gridCol w:w="2410"/>
        <w:gridCol w:w="2413"/>
        <w:gridCol w:w="2690"/>
        <w:gridCol w:w="1985"/>
        <w:gridCol w:w="1985"/>
      </w:tblGrid>
      <w:tr w:rsidR="001E0498" w:rsidRPr="00E5401F" w:rsidTr="005B3F23">
        <w:tc>
          <w:tcPr>
            <w:tcW w:w="707" w:type="dxa"/>
            <w:vMerge w:val="restart"/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3122" w:type="dxa"/>
            <w:vMerge w:val="restart"/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 xml:space="preserve">Наименование показателей 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 xml:space="preserve">Базовый показатель на начало реализации муниципальной программы </w:t>
            </w:r>
          </w:p>
        </w:tc>
        <w:tc>
          <w:tcPr>
            <w:tcW w:w="7088" w:type="dxa"/>
            <w:gridSpan w:val="3"/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 xml:space="preserve">Значения показателя по годам 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1E0498" w:rsidRPr="00E5401F" w:rsidTr="005B3F23">
        <w:tc>
          <w:tcPr>
            <w:tcW w:w="707" w:type="dxa"/>
            <w:vMerge/>
            <w:shd w:val="clear" w:color="auto" w:fill="auto"/>
            <w:hideMark/>
          </w:tcPr>
          <w:p w:rsidR="001E0498" w:rsidRPr="00E5401F" w:rsidRDefault="001E0498" w:rsidP="005B3F2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122" w:type="dxa"/>
            <w:vMerge/>
            <w:shd w:val="clear" w:color="auto" w:fill="auto"/>
            <w:hideMark/>
          </w:tcPr>
          <w:p w:rsidR="001E0498" w:rsidRPr="00E5401F" w:rsidRDefault="001E0498" w:rsidP="005B3F2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auto"/>
            <w:hideMark/>
          </w:tcPr>
          <w:p w:rsidR="001E0498" w:rsidRPr="00E5401F" w:rsidRDefault="001E0498" w:rsidP="005B3F2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13" w:type="dxa"/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  <w:r w:rsidRPr="00E5401F">
              <w:rPr>
                <w:sz w:val="20"/>
                <w:szCs w:val="20"/>
              </w:rPr>
              <w:t xml:space="preserve">г., в том числе </w:t>
            </w:r>
          </w:p>
        </w:tc>
        <w:tc>
          <w:tcPr>
            <w:tcW w:w="2690" w:type="dxa"/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Pr="00E5401F">
              <w:rPr>
                <w:sz w:val="20"/>
                <w:szCs w:val="20"/>
              </w:rPr>
              <w:t xml:space="preserve"> г. ,в том числе</w:t>
            </w:r>
          </w:p>
        </w:tc>
        <w:tc>
          <w:tcPr>
            <w:tcW w:w="1985" w:type="dxa"/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  <w:r w:rsidRPr="00E5401F">
              <w:rPr>
                <w:sz w:val="20"/>
                <w:szCs w:val="20"/>
              </w:rPr>
              <w:t xml:space="preserve"> г. ,в том числе</w:t>
            </w:r>
          </w:p>
        </w:tc>
        <w:tc>
          <w:tcPr>
            <w:tcW w:w="1985" w:type="dxa"/>
            <w:vMerge/>
            <w:shd w:val="clear" w:color="auto" w:fill="auto"/>
            <w:hideMark/>
          </w:tcPr>
          <w:p w:rsidR="001E0498" w:rsidRPr="00E5401F" w:rsidRDefault="001E0498" w:rsidP="005B3F2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E0498" w:rsidRPr="00E5401F" w:rsidTr="005B3F23">
        <w:trPr>
          <w:trHeight w:val="305"/>
        </w:trPr>
        <w:tc>
          <w:tcPr>
            <w:tcW w:w="70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>3</w:t>
            </w:r>
          </w:p>
        </w:tc>
        <w:tc>
          <w:tcPr>
            <w:tcW w:w="241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>4</w:t>
            </w:r>
          </w:p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  <w:shd w:val="clear" w:color="auto" w:fill="auto"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rFonts w:eastAsia="Courier New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rFonts w:eastAsia="Courier New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rFonts w:eastAsia="Courier New"/>
                <w:sz w:val="20"/>
                <w:szCs w:val="20"/>
              </w:rPr>
              <w:t>7</w:t>
            </w:r>
          </w:p>
        </w:tc>
      </w:tr>
      <w:tr w:rsidR="001E0498" w:rsidRPr="00E21202" w:rsidTr="005B3F23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>
              <w:rPr>
                <w:rFonts w:eastAsia="Courier New"/>
                <w:sz w:val="20"/>
                <w:szCs w:val="20"/>
              </w:rPr>
              <w:t>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21202" w:rsidRDefault="001E0498" w:rsidP="005B3F23">
            <w:pPr>
              <w:widowControl w:val="0"/>
              <w:autoSpaceDE w:val="0"/>
              <w:autoSpaceDN w:val="0"/>
              <w:rPr>
                <w:rFonts w:eastAsia="Courier New"/>
                <w:color w:val="0070C0"/>
                <w:sz w:val="20"/>
                <w:szCs w:val="20"/>
              </w:rPr>
            </w:pPr>
            <w:r w:rsidRPr="00E21202">
              <w:rPr>
                <w:rFonts w:eastAsia="Courier New"/>
                <w:color w:val="0070C0"/>
                <w:sz w:val="20"/>
                <w:szCs w:val="20"/>
              </w:rPr>
              <w:t>Количество благоустроенных дворовых территорий, ед.</w:t>
            </w:r>
          </w:p>
          <w:p w:rsidR="001E0498" w:rsidRPr="00E21202" w:rsidRDefault="001E0498" w:rsidP="005B3F23">
            <w:pPr>
              <w:widowControl w:val="0"/>
              <w:autoSpaceDE w:val="0"/>
              <w:autoSpaceDN w:val="0"/>
              <w:rPr>
                <w:rFonts w:eastAsia="Courier New"/>
                <w:color w:val="0070C0"/>
                <w:sz w:val="20"/>
                <w:szCs w:val="20"/>
              </w:rPr>
            </w:pPr>
            <w:r w:rsidRPr="00E21202">
              <w:rPr>
                <w:rFonts w:eastAsia="Courier New"/>
                <w:color w:val="0070C0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21202" w:rsidRDefault="001E0498" w:rsidP="005B3F23">
            <w:pPr>
              <w:widowControl w:val="0"/>
              <w:autoSpaceDE w:val="0"/>
              <w:autoSpaceDN w:val="0"/>
              <w:rPr>
                <w:rFonts w:eastAsia="Courier New"/>
                <w:color w:val="0070C0"/>
                <w:sz w:val="20"/>
                <w:szCs w:val="20"/>
              </w:rPr>
            </w:pPr>
            <w:r w:rsidRPr="00E21202">
              <w:rPr>
                <w:rFonts w:eastAsia="Courier New"/>
                <w:color w:val="0070C0"/>
                <w:sz w:val="20"/>
                <w:szCs w:val="20"/>
              </w:rPr>
              <w:t>36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21202" w:rsidRDefault="001E0498" w:rsidP="005B3F23">
            <w:pPr>
              <w:widowControl w:val="0"/>
              <w:autoSpaceDE w:val="0"/>
              <w:autoSpaceDN w:val="0"/>
              <w:rPr>
                <w:rFonts w:eastAsia="Courier New"/>
                <w:color w:val="0070C0"/>
                <w:sz w:val="20"/>
                <w:szCs w:val="20"/>
              </w:rPr>
            </w:pPr>
            <w:r w:rsidRPr="00E21202">
              <w:rPr>
                <w:rFonts w:eastAsia="Courier New"/>
                <w:color w:val="0070C0"/>
                <w:sz w:val="20"/>
                <w:szCs w:val="20"/>
              </w:rPr>
              <w:t>6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21202" w:rsidRDefault="001E0498" w:rsidP="005B3F23">
            <w:pPr>
              <w:widowControl w:val="0"/>
              <w:autoSpaceDE w:val="0"/>
              <w:autoSpaceDN w:val="0"/>
              <w:rPr>
                <w:rFonts w:eastAsia="Courier New"/>
                <w:color w:val="0070C0"/>
                <w:sz w:val="20"/>
                <w:szCs w:val="20"/>
              </w:rPr>
            </w:pPr>
            <w:r w:rsidRPr="00E21202">
              <w:rPr>
                <w:rFonts w:eastAsia="Courier New"/>
                <w:color w:val="0070C0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21202" w:rsidRDefault="001E0498" w:rsidP="005B3F23">
            <w:pPr>
              <w:widowControl w:val="0"/>
              <w:autoSpaceDE w:val="0"/>
              <w:autoSpaceDN w:val="0"/>
              <w:rPr>
                <w:rFonts w:eastAsia="Courier New"/>
                <w:color w:val="0070C0"/>
                <w:sz w:val="20"/>
                <w:szCs w:val="20"/>
              </w:rPr>
            </w:pPr>
            <w:r w:rsidRPr="00E21202">
              <w:rPr>
                <w:rFonts w:eastAsia="Courier New"/>
                <w:color w:val="0070C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21202" w:rsidRDefault="001E0498" w:rsidP="005B3F23">
            <w:pPr>
              <w:widowControl w:val="0"/>
              <w:autoSpaceDE w:val="0"/>
              <w:autoSpaceDN w:val="0"/>
              <w:rPr>
                <w:rFonts w:eastAsia="Courier New"/>
                <w:color w:val="0070C0"/>
                <w:sz w:val="20"/>
                <w:szCs w:val="20"/>
              </w:rPr>
            </w:pPr>
            <w:r w:rsidRPr="00E21202">
              <w:rPr>
                <w:rFonts w:eastAsia="Courier New"/>
                <w:color w:val="0070C0"/>
                <w:sz w:val="20"/>
                <w:szCs w:val="20"/>
              </w:rPr>
              <w:t>54</w:t>
            </w:r>
          </w:p>
        </w:tc>
      </w:tr>
      <w:tr w:rsidR="001E0498" w:rsidRPr="00E21202" w:rsidTr="005B3F23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5401F" w:rsidRDefault="001E0498" w:rsidP="005B3F23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>
              <w:rPr>
                <w:rFonts w:eastAsia="Courier New"/>
                <w:sz w:val="20"/>
                <w:szCs w:val="20"/>
              </w:rPr>
              <w:t>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21202" w:rsidRDefault="001E0498" w:rsidP="005B3F23">
            <w:pPr>
              <w:widowControl w:val="0"/>
              <w:autoSpaceDE w:val="0"/>
              <w:autoSpaceDN w:val="0"/>
              <w:rPr>
                <w:rFonts w:eastAsia="Courier New"/>
                <w:color w:val="0070C0"/>
                <w:sz w:val="20"/>
                <w:szCs w:val="20"/>
              </w:rPr>
            </w:pPr>
            <w:r w:rsidRPr="00E21202">
              <w:rPr>
                <w:rFonts w:eastAsia="Courier New"/>
                <w:color w:val="0070C0"/>
                <w:sz w:val="20"/>
                <w:szCs w:val="20"/>
              </w:rPr>
              <w:t>Количество благоустроенных общественных территорий, ед.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21202" w:rsidRDefault="001E0498" w:rsidP="005B3F23">
            <w:pPr>
              <w:widowControl w:val="0"/>
              <w:autoSpaceDE w:val="0"/>
              <w:autoSpaceDN w:val="0"/>
              <w:rPr>
                <w:rFonts w:eastAsia="Courier New"/>
                <w:color w:val="0070C0"/>
                <w:sz w:val="20"/>
                <w:szCs w:val="20"/>
              </w:rPr>
            </w:pPr>
            <w:r w:rsidRPr="00E21202">
              <w:rPr>
                <w:rFonts w:eastAsia="Courier New"/>
                <w:color w:val="0070C0"/>
                <w:sz w:val="20"/>
                <w:szCs w:val="20"/>
              </w:rPr>
              <w:t>48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21202" w:rsidRDefault="001E0498" w:rsidP="005B3F23">
            <w:pPr>
              <w:widowControl w:val="0"/>
              <w:autoSpaceDE w:val="0"/>
              <w:autoSpaceDN w:val="0"/>
              <w:rPr>
                <w:rFonts w:eastAsia="Courier New"/>
                <w:color w:val="0070C0"/>
                <w:sz w:val="20"/>
                <w:szCs w:val="20"/>
              </w:rPr>
            </w:pPr>
            <w:r w:rsidRPr="00E21202">
              <w:rPr>
                <w:rFonts w:eastAsia="Courier New"/>
                <w:color w:val="0070C0"/>
                <w:sz w:val="20"/>
                <w:szCs w:val="20"/>
              </w:rPr>
              <w:t>7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21202" w:rsidRDefault="001E0498" w:rsidP="005B3F23">
            <w:pPr>
              <w:widowControl w:val="0"/>
              <w:autoSpaceDE w:val="0"/>
              <w:autoSpaceDN w:val="0"/>
              <w:rPr>
                <w:rFonts w:eastAsia="Courier New"/>
                <w:color w:val="0070C0"/>
                <w:sz w:val="20"/>
                <w:szCs w:val="20"/>
              </w:rPr>
            </w:pPr>
            <w:r w:rsidRPr="00E21202">
              <w:rPr>
                <w:rFonts w:eastAsia="Courier New"/>
                <w:color w:val="0070C0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21202" w:rsidRDefault="001E0498" w:rsidP="005B3F23">
            <w:pPr>
              <w:widowControl w:val="0"/>
              <w:autoSpaceDE w:val="0"/>
              <w:autoSpaceDN w:val="0"/>
              <w:rPr>
                <w:rFonts w:eastAsia="Courier New"/>
                <w:color w:val="0070C0"/>
                <w:sz w:val="20"/>
                <w:szCs w:val="20"/>
              </w:rPr>
            </w:pPr>
            <w:r w:rsidRPr="00E21202">
              <w:rPr>
                <w:rFonts w:eastAsia="Courier New"/>
                <w:color w:val="0070C0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21202" w:rsidRDefault="001E0498" w:rsidP="005B3F23">
            <w:pPr>
              <w:widowControl w:val="0"/>
              <w:autoSpaceDE w:val="0"/>
              <w:autoSpaceDN w:val="0"/>
              <w:rPr>
                <w:rFonts w:eastAsia="Courier New"/>
                <w:color w:val="0070C0"/>
                <w:sz w:val="20"/>
                <w:szCs w:val="20"/>
              </w:rPr>
            </w:pPr>
            <w:r w:rsidRPr="00E21202">
              <w:rPr>
                <w:rFonts w:eastAsia="Courier New"/>
                <w:color w:val="0070C0"/>
                <w:sz w:val="20"/>
                <w:szCs w:val="20"/>
              </w:rPr>
              <w:t>63</w:t>
            </w:r>
          </w:p>
        </w:tc>
      </w:tr>
    </w:tbl>
    <w:p w:rsidR="00861AC2" w:rsidRDefault="00861AC2" w:rsidP="001E0498">
      <w:pPr>
        <w:widowControl w:val="0"/>
        <w:tabs>
          <w:tab w:val="left" w:pos="1596"/>
        </w:tabs>
        <w:autoSpaceDE w:val="0"/>
        <w:autoSpaceDN w:val="0"/>
      </w:pPr>
    </w:p>
    <w:p w:rsidR="00861AC2" w:rsidRDefault="00861AC2" w:rsidP="00E5401F">
      <w:pPr>
        <w:widowControl w:val="0"/>
        <w:autoSpaceDE w:val="0"/>
        <w:autoSpaceDN w:val="0"/>
        <w:jc w:val="right"/>
      </w:pPr>
    </w:p>
    <w:p w:rsidR="00E033A8" w:rsidRDefault="00E033A8" w:rsidP="00E5401F">
      <w:pPr>
        <w:widowControl w:val="0"/>
        <w:autoSpaceDE w:val="0"/>
        <w:autoSpaceDN w:val="0"/>
        <w:jc w:val="right"/>
      </w:pPr>
    </w:p>
    <w:p w:rsidR="00E033A8" w:rsidRDefault="00E033A8" w:rsidP="00E5401F">
      <w:pPr>
        <w:widowControl w:val="0"/>
        <w:autoSpaceDE w:val="0"/>
        <w:autoSpaceDN w:val="0"/>
        <w:jc w:val="right"/>
      </w:pPr>
    </w:p>
    <w:p w:rsidR="00861AC2" w:rsidRDefault="00861AC2" w:rsidP="00E5401F">
      <w:pPr>
        <w:widowControl w:val="0"/>
        <w:autoSpaceDE w:val="0"/>
        <w:autoSpaceDN w:val="0"/>
        <w:jc w:val="right"/>
      </w:pPr>
    </w:p>
    <w:p w:rsidR="00861AC2" w:rsidRDefault="00861AC2" w:rsidP="00E5401F">
      <w:pPr>
        <w:widowControl w:val="0"/>
        <w:autoSpaceDE w:val="0"/>
        <w:autoSpaceDN w:val="0"/>
        <w:jc w:val="right"/>
      </w:pPr>
    </w:p>
    <w:p w:rsidR="00861AC2" w:rsidRDefault="00861AC2" w:rsidP="00E5401F">
      <w:pPr>
        <w:widowControl w:val="0"/>
        <w:autoSpaceDE w:val="0"/>
        <w:autoSpaceDN w:val="0"/>
        <w:jc w:val="right"/>
      </w:pPr>
    </w:p>
    <w:p w:rsidR="00861AC2" w:rsidRDefault="00861AC2" w:rsidP="00E5401F">
      <w:pPr>
        <w:widowControl w:val="0"/>
        <w:autoSpaceDE w:val="0"/>
        <w:autoSpaceDN w:val="0"/>
        <w:jc w:val="right"/>
      </w:pPr>
    </w:p>
    <w:p w:rsidR="00861AC2" w:rsidRDefault="00861AC2" w:rsidP="00E5401F">
      <w:pPr>
        <w:widowControl w:val="0"/>
        <w:autoSpaceDE w:val="0"/>
        <w:autoSpaceDN w:val="0"/>
        <w:jc w:val="right"/>
      </w:pPr>
    </w:p>
    <w:p w:rsidR="00861AC2" w:rsidRDefault="00861AC2" w:rsidP="00E5401F">
      <w:pPr>
        <w:widowControl w:val="0"/>
        <w:autoSpaceDE w:val="0"/>
        <w:autoSpaceDN w:val="0"/>
        <w:jc w:val="right"/>
      </w:pPr>
    </w:p>
    <w:p w:rsidR="00861AC2" w:rsidRDefault="00861AC2" w:rsidP="00E5401F">
      <w:pPr>
        <w:widowControl w:val="0"/>
        <w:autoSpaceDE w:val="0"/>
        <w:autoSpaceDN w:val="0"/>
        <w:jc w:val="right"/>
      </w:pPr>
    </w:p>
    <w:p w:rsidR="00861AC2" w:rsidRDefault="00861AC2" w:rsidP="00E5401F">
      <w:pPr>
        <w:widowControl w:val="0"/>
        <w:autoSpaceDE w:val="0"/>
        <w:autoSpaceDN w:val="0"/>
        <w:jc w:val="right"/>
      </w:pPr>
    </w:p>
    <w:p w:rsidR="00E033A8" w:rsidRDefault="00E033A8" w:rsidP="00E5401F">
      <w:pPr>
        <w:widowControl w:val="0"/>
        <w:autoSpaceDE w:val="0"/>
        <w:autoSpaceDN w:val="0"/>
        <w:jc w:val="right"/>
      </w:pPr>
    </w:p>
    <w:p w:rsidR="00E033A8" w:rsidRDefault="00E033A8" w:rsidP="00E5401F">
      <w:pPr>
        <w:widowControl w:val="0"/>
        <w:autoSpaceDE w:val="0"/>
        <w:autoSpaceDN w:val="0"/>
        <w:jc w:val="right"/>
      </w:pPr>
    </w:p>
    <w:p w:rsidR="00861AC2" w:rsidRDefault="00861AC2" w:rsidP="00E5401F">
      <w:pPr>
        <w:widowControl w:val="0"/>
        <w:autoSpaceDE w:val="0"/>
        <w:autoSpaceDN w:val="0"/>
        <w:jc w:val="right"/>
      </w:pPr>
    </w:p>
    <w:p w:rsidR="00E5401F" w:rsidRPr="00E5401F" w:rsidRDefault="00E5401F" w:rsidP="00E5401F">
      <w:pPr>
        <w:widowControl w:val="0"/>
        <w:autoSpaceDE w:val="0"/>
        <w:autoSpaceDN w:val="0"/>
        <w:jc w:val="right"/>
      </w:pPr>
      <w:r w:rsidRPr="00E5401F">
        <w:t xml:space="preserve">Приложение № </w:t>
      </w:r>
      <w:r>
        <w:t>4</w:t>
      </w:r>
    </w:p>
    <w:p w:rsidR="00E5401F" w:rsidRPr="00E5401F" w:rsidRDefault="00E5401F" w:rsidP="00E5401F">
      <w:pPr>
        <w:widowControl w:val="0"/>
        <w:autoSpaceDE w:val="0"/>
        <w:autoSpaceDN w:val="0"/>
        <w:jc w:val="right"/>
      </w:pPr>
    </w:p>
    <w:p w:rsidR="00477C43" w:rsidRPr="00477C43" w:rsidRDefault="00477C43" w:rsidP="00477C43">
      <w:pPr>
        <w:widowControl w:val="0"/>
        <w:autoSpaceDE w:val="0"/>
        <w:autoSpaceDN w:val="0"/>
        <w:jc w:val="center"/>
        <w:rPr>
          <w:b/>
        </w:rPr>
      </w:pPr>
      <w:r w:rsidRPr="00477C43">
        <w:rPr>
          <w:b/>
        </w:rPr>
        <w:t>Результаты реализации муниципальной программы</w:t>
      </w:r>
    </w:p>
    <w:p w:rsidR="00477C43" w:rsidRPr="00477C43" w:rsidRDefault="00477C43" w:rsidP="00477C43">
      <w:pPr>
        <w:widowControl w:val="0"/>
        <w:autoSpaceDE w:val="0"/>
        <w:autoSpaceDN w:val="0"/>
        <w:ind w:firstLine="540"/>
        <w:jc w:val="center"/>
      </w:pPr>
    </w:p>
    <w:tbl>
      <w:tblPr>
        <w:tblW w:w="12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694"/>
        <w:gridCol w:w="1842"/>
        <w:gridCol w:w="1701"/>
        <w:gridCol w:w="3402"/>
        <w:gridCol w:w="2127"/>
      </w:tblGrid>
      <w:tr w:rsidR="00477C43" w:rsidRPr="00477C43" w:rsidTr="004D3D3A">
        <w:trPr>
          <w:jc w:val="center"/>
        </w:trPr>
        <w:tc>
          <w:tcPr>
            <w:tcW w:w="1129" w:type="dxa"/>
            <w:shd w:val="clear" w:color="auto" w:fill="auto"/>
          </w:tcPr>
          <w:p w:rsidR="00477C43" w:rsidRPr="00477C43" w:rsidRDefault="00477C43" w:rsidP="00477C43">
            <w:pPr>
              <w:jc w:val="center"/>
              <w:outlineLvl w:val="2"/>
              <w:rPr>
                <w:sz w:val="22"/>
                <w:szCs w:val="22"/>
              </w:rPr>
            </w:pPr>
            <w:r w:rsidRPr="00477C43">
              <w:rPr>
                <w:sz w:val="22"/>
                <w:szCs w:val="22"/>
              </w:rPr>
              <w:t>№ п/п</w:t>
            </w:r>
          </w:p>
        </w:tc>
        <w:tc>
          <w:tcPr>
            <w:tcW w:w="2694" w:type="dxa"/>
            <w:shd w:val="clear" w:color="auto" w:fill="auto"/>
          </w:tcPr>
          <w:p w:rsidR="00477C43" w:rsidRPr="00477C43" w:rsidRDefault="00477C43" w:rsidP="00477C43">
            <w:pPr>
              <w:jc w:val="center"/>
              <w:outlineLvl w:val="2"/>
              <w:rPr>
                <w:sz w:val="22"/>
                <w:szCs w:val="22"/>
              </w:rPr>
            </w:pPr>
            <w:r w:rsidRPr="00477C43">
              <w:rPr>
                <w:sz w:val="22"/>
                <w:szCs w:val="22"/>
              </w:rPr>
              <w:t xml:space="preserve">Наименование результата </w:t>
            </w:r>
          </w:p>
        </w:tc>
        <w:tc>
          <w:tcPr>
            <w:tcW w:w="1842" w:type="dxa"/>
            <w:shd w:val="clear" w:color="auto" w:fill="auto"/>
          </w:tcPr>
          <w:p w:rsidR="00477C43" w:rsidRPr="00477C43" w:rsidRDefault="00477C43" w:rsidP="00477C43">
            <w:pPr>
              <w:jc w:val="center"/>
              <w:outlineLvl w:val="2"/>
              <w:rPr>
                <w:sz w:val="22"/>
                <w:szCs w:val="22"/>
              </w:rPr>
            </w:pPr>
            <w:r w:rsidRPr="00477C43">
              <w:rPr>
                <w:sz w:val="22"/>
                <w:szCs w:val="22"/>
              </w:rPr>
              <w:t>Значение результата (ед. измерения)</w:t>
            </w:r>
          </w:p>
        </w:tc>
        <w:tc>
          <w:tcPr>
            <w:tcW w:w="1701" w:type="dxa"/>
            <w:shd w:val="clear" w:color="auto" w:fill="auto"/>
          </w:tcPr>
          <w:p w:rsidR="00477C43" w:rsidRPr="00477C43" w:rsidRDefault="00477C43" w:rsidP="00477C43">
            <w:pPr>
              <w:jc w:val="center"/>
              <w:outlineLvl w:val="2"/>
              <w:rPr>
                <w:sz w:val="22"/>
                <w:szCs w:val="22"/>
              </w:rPr>
            </w:pPr>
            <w:r w:rsidRPr="00477C43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3402" w:type="dxa"/>
            <w:shd w:val="clear" w:color="auto" w:fill="auto"/>
          </w:tcPr>
          <w:p w:rsidR="00477C43" w:rsidRPr="00477C43" w:rsidRDefault="00477C43" w:rsidP="00477C43">
            <w:pPr>
              <w:jc w:val="center"/>
              <w:outlineLvl w:val="2"/>
              <w:rPr>
                <w:sz w:val="22"/>
                <w:szCs w:val="22"/>
              </w:rPr>
            </w:pPr>
            <w:r w:rsidRPr="00477C43">
              <w:rPr>
                <w:sz w:val="22"/>
                <w:szCs w:val="22"/>
              </w:rPr>
              <w:t>Наименование структурного элемента</w:t>
            </w:r>
          </w:p>
          <w:p w:rsidR="00477C43" w:rsidRPr="00477C43" w:rsidRDefault="00477C43" w:rsidP="00477C43">
            <w:pPr>
              <w:jc w:val="center"/>
              <w:outlineLvl w:val="2"/>
              <w:rPr>
                <w:sz w:val="22"/>
                <w:szCs w:val="22"/>
              </w:rPr>
            </w:pPr>
            <w:r w:rsidRPr="00477C43">
              <w:rPr>
                <w:sz w:val="22"/>
                <w:szCs w:val="22"/>
              </w:rPr>
              <w:t>муниципальной программы, направленного на достижение результата</w:t>
            </w:r>
          </w:p>
        </w:tc>
        <w:tc>
          <w:tcPr>
            <w:tcW w:w="2127" w:type="dxa"/>
            <w:shd w:val="clear" w:color="auto" w:fill="auto"/>
          </w:tcPr>
          <w:p w:rsidR="00477C43" w:rsidRPr="00477C43" w:rsidRDefault="00477C43" w:rsidP="00477C43">
            <w:pPr>
              <w:jc w:val="center"/>
              <w:outlineLvl w:val="2"/>
              <w:rPr>
                <w:sz w:val="22"/>
                <w:szCs w:val="22"/>
              </w:rPr>
            </w:pPr>
            <w:r w:rsidRPr="00477C43">
              <w:rPr>
                <w:sz w:val="22"/>
                <w:szCs w:val="22"/>
              </w:rPr>
              <w:t>Объем финансирования мероприятия</w:t>
            </w:r>
            <w:r w:rsidR="006A7D31">
              <w:rPr>
                <w:sz w:val="22"/>
                <w:szCs w:val="22"/>
              </w:rPr>
              <w:t>, тыс. руб.</w:t>
            </w:r>
          </w:p>
        </w:tc>
      </w:tr>
      <w:tr w:rsidR="00477C43" w:rsidRPr="00477C43" w:rsidTr="004D3D3A">
        <w:trPr>
          <w:jc w:val="center"/>
        </w:trPr>
        <w:tc>
          <w:tcPr>
            <w:tcW w:w="1129" w:type="dxa"/>
            <w:shd w:val="clear" w:color="auto" w:fill="auto"/>
          </w:tcPr>
          <w:p w:rsidR="00477C43" w:rsidRPr="00477C43" w:rsidRDefault="00477C43" w:rsidP="00477C43">
            <w:pPr>
              <w:jc w:val="center"/>
              <w:outlineLvl w:val="2"/>
              <w:rPr>
                <w:sz w:val="22"/>
                <w:szCs w:val="22"/>
              </w:rPr>
            </w:pPr>
            <w:r w:rsidRPr="00477C43">
              <w:rPr>
                <w:sz w:val="22"/>
                <w:szCs w:val="22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477C43" w:rsidRPr="00477C43" w:rsidRDefault="00477C43" w:rsidP="00477C43">
            <w:pPr>
              <w:jc w:val="center"/>
              <w:outlineLvl w:val="2"/>
              <w:rPr>
                <w:sz w:val="22"/>
                <w:szCs w:val="22"/>
              </w:rPr>
            </w:pPr>
            <w:r w:rsidRPr="00477C43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477C43" w:rsidRPr="00477C43" w:rsidRDefault="00477C43" w:rsidP="00477C43">
            <w:pPr>
              <w:jc w:val="center"/>
              <w:outlineLvl w:val="2"/>
              <w:rPr>
                <w:sz w:val="22"/>
                <w:szCs w:val="22"/>
              </w:rPr>
            </w:pPr>
            <w:r w:rsidRPr="00477C43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77C43" w:rsidRPr="00477C43" w:rsidRDefault="00477C43" w:rsidP="00477C43">
            <w:pPr>
              <w:jc w:val="center"/>
              <w:outlineLvl w:val="2"/>
              <w:rPr>
                <w:sz w:val="22"/>
                <w:szCs w:val="22"/>
              </w:rPr>
            </w:pPr>
            <w:r w:rsidRPr="00477C43">
              <w:rPr>
                <w:sz w:val="22"/>
                <w:szCs w:val="22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477C43" w:rsidRPr="00477C43" w:rsidRDefault="00477C43" w:rsidP="00477C43">
            <w:pPr>
              <w:jc w:val="center"/>
              <w:outlineLvl w:val="2"/>
              <w:rPr>
                <w:sz w:val="22"/>
                <w:szCs w:val="22"/>
              </w:rPr>
            </w:pPr>
            <w:r w:rsidRPr="00477C43">
              <w:rPr>
                <w:sz w:val="22"/>
                <w:szCs w:val="22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477C43" w:rsidRPr="00477C43" w:rsidRDefault="00477C43" w:rsidP="00477C43">
            <w:pPr>
              <w:jc w:val="center"/>
              <w:outlineLvl w:val="2"/>
              <w:rPr>
                <w:sz w:val="22"/>
                <w:szCs w:val="22"/>
              </w:rPr>
            </w:pPr>
            <w:r w:rsidRPr="00477C43">
              <w:rPr>
                <w:sz w:val="22"/>
                <w:szCs w:val="22"/>
              </w:rPr>
              <w:t>6</w:t>
            </w:r>
          </w:p>
        </w:tc>
      </w:tr>
      <w:tr w:rsidR="001E0498" w:rsidRPr="00477C43" w:rsidTr="005B3F2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033A8" w:rsidRDefault="001E0498" w:rsidP="001E0498">
            <w:pPr>
              <w:jc w:val="center"/>
              <w:rPr>
                <w:sz w:val="20"/>
                <w:szCs w:val="20"/>
              </w:rPr>
            </w:pPr>
            <w:r w:rsidRPr="00E033A8">
              <w:rPr>
                <w:sz w:val="20"/>
                <w:szCs w:val="20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033A8" w:rsidRDefault="001E0498" w:rsidP="001E0498">
            <w:pPr>
              <w:jc w:val="both"/>
              <w:rPr>
                <w:sz w:val="20"/>
                <w:szCs w:val="20"/>
              </w:rPr>
            </w:pPr>
            <w:r w:rsidRPr="00E033A8">
              <w:rPr>
                <w:sz w:val="20"/>
                <w:szCs w:val="20"/>
              </w:rPr>
              <w:t>Увеличение количества благоустроенных дворовых и общественных территорий с 84 ед. в 2021 году до 117 ед. к 2024 году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498" w:rsidRPr="00E033A8" w:rsidRDefault="001E0498" w:rsidP="001E0498">
            <w:pPr>
              <w:jc w:val="center"/>
              <w:rPr>
                <w:sz w:val="20"/>
                <w:szCs w:val="20"/>
              </w:rPr>
            </w:pPr>
            <w:r w:rsidRPr="00E033A8">
              <w:rPr>
                <w:sz w:val="20"/>
                <w:szCs w:val="20"/>
              </w:rPr>
              <w:t>117 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98" w:rsidRPr="006C3A94" w:rsidRDefault="001E0498" w:rsidP="001E0498">
            <w:pPr>
              <w:jc w:val="center"/>
              <w:rPr>
                <w:sz w:val="20"/>
                <w:szCs w:val="20"/>
              </w:rPr>
            </w:pPr>
            <w:r w:rsidRPr="006C3A94">
              <w:rPr>
                <w:sz w:val="20"/>
                <w:szCs w:val="20"/>
              </w:rPr>
              <w:t>2024 год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98" w:rsidRPr="006C3A94" w:rsidRDefault="001E0498" w:rsidP="001E0498">
            <w:pPr>
              <w:jc w:val="both"/>
              <w:rPr>
                <w:sz w:val="20"/>
                <w:szCs w:val="20"/>
              </w:rPr>
            </w:pPr>
            <w:r w:rsidRPr="006C3A94">
              <w:rPr>
                <w:sz w:val="20"/>
                <w:szCs w:val="20"/>
              </w:rPr>
              <w:t xml:space="preserve">Подпрограмма </w:t>
            </w:r>
            <w:r>
              <w:rPr>
                <w:sz w:val="20"/>
                <w:szCs w:val="20"/>
              </w:rPr>
              <w:t>4</w:t>
            </w:r>
            <w:r w:rsidRPr="006C3A94">
              <w:rPr>
                <w:sz w:val="20"/>
                <w:szCs w:val="20"/>
              </w:rPr>
              <w:t xml:space="preserve">. Формирование комфортной городской среды, основное мероприятие </w:t>
            </w:r>
            <w:r>
              <w:rPr>
                <w:sz w:val="20"/>
                <w:szCs w:val="20"/>
              </w:rPr>
              <w:t>4</w:t>
            </w:r>
            <w:r w:rsidRPr="006C3A94">
              <w:rPr>
                <w:sz w:val="20"/>
                <w:szCs w:val="20"/>
              </w:rPr>
              <w:t>.1. Портфель проектов «Жилье и городская среда, региональный проект «Формирование комфортной городской среды»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98" w:rsidRPr="006C3A94" w:rsidRDefault="001E0498" w:rsidP="001E04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16 456,5</w:t>
            </w:r>
          </w:p>
        </w:tc>
      </w:tr>
      <w:tr w:rsidR="00DD7C28" w:rsidRPr="00477C43" w:rsidTr="00F51601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C28" w:rsidRPr="006C3A94" w:rsidRDefault="00DD7C28" w:rsidP="00DD7C28">
            <w:pPr>
              <w:jc w:val="center"/>
              <w:rPr>
                <w:sz w:val="20"/>
                <w:szCs w:val="20"/>
              </w:rPr>
            </w:pPr>
            <w:r w:rsidRPr="006C3A94">
              <w:rPr>
                <w:sz w:val="20"/>
                <w:szCs w:val="20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C4E" w:rsidRDefault="00DD7C28" w:rsidP="00DD7C28">
            <w:pPr>
              <w:jc w:val="both"/>
              <w:rPr>
                <w:sz w:val="20"/>
                <w:szCs w:val="20"/>
              </w:rPr>
            </w:pPr>
            <w:r w:rsidRPr="006C3A94">
              <w:rPr>
                <w:sz w:val="20"/>
                <w:szCs w:val="20"/>
              </w:rPr>
              <w:t>Увеличение доли площади жилищного фонда, обеспеченного всем</w:t>
            </w:r>
            <w:r w:rsidR="00EF0C56">
              <w:rPr>
                <w:sz w:val="20"/>
                <w:szCs w:val="20"/>
              </w:rPr>
              <w:t>и видами благоустройства, с 71,0% в 2021 году до 7</w:t>
            </w:r>
            <w:r w:rsidR="00706CD6">
              <w:rPr>
                <w:sz w:val="20"/>
                <w:szCs w:val="20"/>
              </w:rPr>
              <w:t>8</w:t>
            </w:r>
            <w:r w:rsidR="00EF0C56">
              <w:rPr>
                <w:sz w:val="20"/>
                <w:szCs w:val="20"/>
              </w:rPr>
              <w:t>,0</w:t>
            </w:r>
            <w:r w:rsidRPr="006C3A94">
              <w:rPr>
                <w:sz w:val="20"/>
                <w:szCs w:val="20"/>
              </w:rPr>
              <w:t>% к 2030 году</w:t>
            </w:r>
          </w:p>
          <w:p w:rsidR="004E3C4E" w:rsidRDefault="004E3C4E" w:rsidP="004E3C4E">
            <w:pPr>
              <w:rPr>
                <w:sz w:val="20"/>
                <w:szCs w:val="20"/>
              </w:rPr>
            </w:pPr>
          </w:p>
          <w:p w:rsidR="00DD7C28" w:rsidRPr="004E3C4E" w:rsidRDefault="00DD7C28" w:rsidP="004E3C4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E8" w:rsidRDefault="00EB3EE8" w:rsidP="00DD7C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706CD6">
              <w:rPr>
                <w:sz w:val="20"/>
                <w:szCs w:val="20"/>
              </w:rPr>
              <w:t>8</w:t>
            </w:r>
            <w:r w:rsidR="00DD7C28" w:rsidRPr="006C3A94">
              <w:rPr>
                <w:sz w:val="20"/>
                <w:szCs w:val="20"/>
              </w:rPr>
              <w:t>%</w:t>
            </w:r>
          </w:p>
          <w:p w:rsidR="00EB3EE8" w:rsidRPr="00EB3EE8" w:rsidRDefault="00EB3EE8" w:rsidP="00EB3EE8">
            <w:pPr>
              <w:rPr>
                <w:sz w:val="20"/>
                <w:szCs w:val="20"/>
              </w:rPr>
            </w:pPr>
          </w:p>
          <w:p w:rsidR="00EB3EE8" w:rsidRPr="00EB3EE8" w:rsidRDefault="00EB3EE8" w:rsidP="00EB3EE8">
            <w:pPr>
              <w:rPr>
                <w:sz w:val="20"/>
                <w:szCs w:val="20"/>
              </w:rPr>
            </w:pPr>
          </w:p>
          <w:p w:rsidR="00EB3EE8" w:rsidRPr="00EB3EE8" w:rsidRDefault="00EB3EE8" w:rsidP="00EB3EE8">
            <w:pPr>
              <w:rPr>
                <w:sz w:val="20"/>
                <w:szCs w:val="20"/>
              </w:rPr>
            </w:pPr>
          </w:p>
          <w:p w:rsidR="00EB3EE8" w:rsidRDefault="001E0498" w:rsidP="00776A79">
            <w:pPr>
              <w:tabs>
                <w:tab w:val="left" w:pos="1476"/>
                <w:tab w:val="left" w:pos="1584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776A79">
              <w:rPr>
                <w:sz w:val="20"/>
                <w:szCs w:val="20"/>
              </w:rPr>
              <w:tab/>
            </w:r>
          </w:p>
          <w:p w:rsidR="00DD7C28" w:rsidRPr="00EB3EE8" w:rsidRDefault="00EB3EE8" w:rsidP="00EB3EE8">
            <w:pPr>
              <w:tabs>
                <w:tab w:val="left" w:pos="15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C28" w:rsidRPr="006C3A94" w:rsidRDefault="00DD7C28" w:rsidP="00DD7C28">
            <w:pPr>
              <w:jc w:val="center"/>
              <w:rPr>
                <w:sz w:val="20"/>
                <w:szCs w:val="20"/>
              </w:rPr>
            </w:pPr>
            <w:r w:rsidRPr="006C3A94">
              <w:rPr>
                <w:sz w:val="20"/>
                <w:szCs w:val="20"/>
              </w:rPr>
              <w:t>2030 год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C28" w:rsidRPr="006C3A94" w:rsidRDefault="00DD7C28" w:rsidP="005E685E">
            <w:pPr>
              <w:jc w:val="both"/>
              <w:rPr>
                <w:sz w:val="20"/>
                <w:szCs w:val="20"/>
              </w:rPr>
            </w:pPr>
            <w:r w:rsidRPr="006C3A94">
              <w:rPr>
                <w:sz w:val="20"/>
                <w:szCs w:val="20"/>
              </w:rPr>
              <w:t>подпрограмма 1. Создание условий для обеспечения качественными коммунальными услугами, основное мероприятие 1.1. Реконструкция, расширение, модернизация, строительство объектов системы теплоснабжения, газоснабжения, электроснабжения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C28" w:rsidRPr="006C3A94" w:rsidRDefault="006A7D31" w:rsidP="00DD7C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22 911,5</w:t>
            </w:r>
          </w:p>
        </w:tc>
      </w:tr>
    </w:tbl>
    <w:p w:rsidR="00477C43" w:rsidRPr="00477C43" w:rsidRDefault="00477C43" w:rsidP="00477C43">
      <w:pPr>
        <w:widowControl w:val="0"/>
        <w:autoSpaceDE w:val="0"/>
        <w:autoSpaceDN w:val="0"/>
        <w:jc w:val="center"/>
      </w:pPr>
    </w:p>
    <w:p w:rsidR="00477C43" w:rsidRPr="00477C43" w:rsidRDefault="00477C43" w:rsidP="00477C43">
      <w:pPr>
        <w:widowControl w:val="0"/>
        <w:autoSpaceDE w:val="0"/>
        <w:autoSpaceDN w:val="0"/>
        <w:jc w:val="center"/>
      </w:pPr>
    </w:p>
    <w:p w:rsidR="00477C43" w:rsidRPr="00477C43" w:rsidRDefault="00477C43" w:rsidP="00477C43">
      <w:pPr>
        <w:widowControl w:val="0"/>
        <w:autoSpaceDE w:val="0"/>
        <w:autoSpaceDN w:val="0"/>
        <w:jc w:val="center"/>
      </w:pPr>
    </w:p>
    <w:p w:rsidR="00477C43" w:rsidRDefault="00477C43" w:rsidP="00477C43">
      <w:pPr>
        <w:widowControl w:val="0"/>
        <w:autoSpaceDE w:val="0"/>
        <w:autoSpaceDN w:val="0"/>
        <w:jc w:val="center"/>
      </w:pPr>
    </w:p>
    <w:p w:rsidR="00EF0C56" w:rsidRDefault="00EF0C56" w:rsidP="00477C43">
      <w:pPr>
        <w:widowControl w:val="0"/>
        <w:autoSpaceDE w:val="0"/>
        <w:autoSpaceDN w:val="0"/>
        <w:jc w:val="center"/>
      </w:pPr>
    </w:p>
    <w:p w:rsidR="00EF0C56" w:rsidRDefault="00EF0C56" w:rsidP="00477C43">
      <w:pPr>
        <w:widowControl w:val="0"/>
        <w:autoSpaceDE w:val="0"/>
        <w:autoSpaceDN w:val="0"/>
        <w:jc w:val="center"/>
      </w:pPr>
    </w:p>
    <w:p w:rsidR="00EF0C56" w:rsidRDefault="00EF0C56" w:rsidP="00477C43">
      <w:pPr>
        <w:widowControl w:val="0"/>
        <w:autoSpaceDE w:val="0"/>
        <w:autoSpaceDN w:val="0"/>
        <w:jc w:val="center"/>
      </w:pPr>
    </w:p>
    <w:p w:rsidR="00EF0C56" w:rsidRDefault="00EF0C56" w:rsidP="00477C43">
      <w:pPr>
        <w:widowControl w:val="0"/>
        <w:autoSpaceDE w:val="0"/>
        <w:autoSpaceDN w:val="0"/>
        <w:jc w:val="center"/>
      </w:pPr>
    </w:p>
    <w:p w:rsidR="00EF0C56" w:rsidRDefault="00EF0C56" w:rsidP="00477C43">
      <w:pPr>
        <w:widowControl w:val="0"/>
        <w:autoSpaceDE w:val="0"/>
        <w:autoSpaceDN w:val="0"/>
        <w:jc w:val="center"/>
      </w:pPr>
    </w:p>
    <w:p w:rsidR="00046637" w:rsidRDefault="00046637" w:rsidP="00477C43">
      <w:pPr>
        <w:widowControl w:val="0"/>
        <w:autoSpaceDE w:val="0"/>
        <w:autoSpaceDN w:val="0"/>
        <w:jc w:val="center"/>
        <w:sectPr w:rsidR="00046637" w:rsidSect="00E7648C">
          <w:footerReference w:type="default" r:id="rId9"/>
          <w:pgSz w:w="16838" w:h="11906" w:orient="landscape" w:code="9"/>
          <w:pgMar w:top="1134" w:right="1134" w:bottom="425" w:left="1134" w:header="709" w:footer="709" w:gutter="0"/>
          <w:cols w:space="708"/>
          <w:docGrid w:linePitch="360"/>
        </w:sectPr>
      </w:pPr>
    </w:p>
    <w:p w:rsidR="00EF0C56" w:rsidRPr="00477C43" w:rsidRDefault="007F7AFA" w:rsidP="00046637">
      <w:pPr>
        <w:widowControl w:val="0"/>
        <w:autoSpaceDE w:val="0"/>
        <w:autoSpaceDN w:val="0"/>
        <w:jc w:val="right"/>
      </w:pPr>
      <w:r>
        <w:t>Приложение 5</w:t>
      </w:r>
    </w:p>
    <w:p w:rsidR="00477C43" w:rsidRPr="00477C43" w:rsidRDefault="00477C43" w:rsidP="00477C43">
      <w:pPr>
        <w:widowControl w:val="0"/>
        <w:autoSpaceDE w:val="0"/>
        <w:autoSpaceDN w:val="0"/>
        <w:jc w:val="center"/>
      </w:pPr>
    </w:p>
    <w:p w:rsidR="00421A9A" w:rsidRPr="00523F82" w:rsidRDefault="00421A9A" w:rsidP="00421A9A">
      <w:pPr>
        <w:jc w:val="center"/>
        <w:rPr>
          <w:b/>
        </w:rPr>
      </w:pPr>
      <w:r w:rsidRPr="00523F82">
        <w:rPr>
          <w:b/>
        </w:rPr>
        <w:t>Порядок</w:t>
      </w:r>
    </w:p>
    <w:p w:rsidR="00421A9A" w:rsidRPr="00523F82" w:rsidRDefault="00421A9A" w:rsidP="00421A9A">
      <w:pPr>
        <w:jc w:val="center"/>
        <w:rPr>
          <w:b/>
        </w:rPr>
      </w:pPr>
      <w:r w:rsidRPr="00523F82">
        <w:rPr>
          <w:b/>
        </w:rPr>
        <w:t>предоставления субсидий из бюджета района на возмещение</w:t>
      </w:r>
    </w:p>
    <w:p w:rsidR="00421A9A" w:rsidRPr="00523F82" w:rsidRDefault="00421A9A" w:rsidP="00421A9A">
      <w:pPr>
        <w:jc w:val="center"/>
        <w:rPr>
          <w:b/>
        </w:rPr>
      </w:pPr>
      <w:r w:rsidRPr="00523F82">
        <w:rPr>
          <w:b/>
        </w:rPr>
        <w:t>недополученных доходов организациям, осуществляющим реализацию эле</w:t>
      </w:r>
      <w:r w:rsidRPr="00523F82">
        <w:rPr>
          <w:b/>
        </w:rPr>
        <w:t>к</w:t>
      </w:r>
      <w:r w:rsidRPr="00523F82">
        <w:rPr>
          <w:b/>
        </w:rPr>
        <w:t>трической энергии предприятиям жилищно-коммунального</w:t>
      </w:r>
    </w:p>
    <w:p w:rsidR="00421A9A" w:rsidRPr="00523F82" w:rsidRDefault="00421A9A" w:rsidP="00421A9A">
      <w:pPr>
        <w:jc w:val="center"/>
        <w:rPr>
          <w:b/>
        </w:rPr>
      </w:pPr>
      <w:r w:rsidRPr="00523F82">
        <w:rPr>
          <w:b/>
        </w:rPr>
        <w:t>и агропромышленного комплексов, субъектам малого и среднего</w:t>
      </w:r>
    </w:p>
    <w:p w:rsidR="00421A9A" w:rsidRPr="00523F82" w:rsidRDefault="00421A9A" w:rsidP="00421A9A">
      <w:pPr>
        <w:jc w:val="center"/>
        <w:rPr>
          <w:b/>
        </w:rPr>
      </w:pPr>
      <w:r w:rsidRPr="00523F82">
        <w:rPr>
          <w:b/>
        </w:rPr>
        <w:t>предпринимательства, организациям бюджетной сферы в зоне</w:t>
      </w:r>
    </w:p>
    <w:p w:rsidR="00421A9A" w:rsidRPr="00523F82" w:rsidRDefault="00421A9A" w:rsidP="00421A9A">
      <w:pPr>
        <w:jc w:val="center"/>
        <w:rPr>
          <w:b/>
        </w:rPr>
      </w:pPr>
      <w:r w:rsidRPr="00523F82">
        <w:rPr>
          <w:b/>
        </w:rPr>
        <w:t>децентрализованного электроснабжения Нижневартовского района,</w:t>
      </w:r>
    </w:p>
    <w:p w:rsidR="00421A9A" w:rsidRPr="00523F82" w:rsidRDefault="00421A9A" w:rsidP="00421A9A">
      <w:pPr>
        <w:jc w:val="center"/>
        <w:rPr>
          <w:b/>
        </w:rPr>
      </w:pPr>
      <w:r w:rsidRPr="00523F82">
        <w:rPr>
          <w:b/>
        </w:rPr>
        <w:t>на текущий финансовый год, очередной финансовый год</w:t>
      </w:r>
    </w:p>
    <w:p w:rsidR="00421A9A" w:rsidRDefault="00421A9A" w:rsidP="00421A9A">
      <w:pPr>
        <w:jc w:val="center"/>
        <w:rPr>
          <w:b/>
        </w:rPr>
      </w:pPr>
      <w:r w:rsidRPr="00523F82">
        <w:rPr>
          <w:b/>
        </w:rPr>
        <w:t>и плановый период</w:t>
      </w:r>
    </w:p>
    <w:p w:rsidR="00421A9A" w:rsidRPr="00523F82" w:rsidRDefault="00421A9A" w:rsidP="00421A9A">
      <w:pPr>
        <w:jc w:val="center"/>
      </w:pPr>
      <w:r w:rsidRPr="00523F82">
        <w:t>(далее – Порядок)</w:t>
      </w:r>
    </w:p>
    <w:p w:rsidR="00421A9A" w:rsidRPr="0010106E" w:rsidRDefault="00421A9A" w:rsidP="00421A9A"/>
    <w:p w:rsidR="00421A9A" w:rsidRPr="00523F82" w:rsidRDefault="00421A9A" w:rsidP="00421A9A">
      <w:pPr>
        <w:jc w:val="center"/>
        <w:rPr>
          <w:b/>
        </w:rPr>
      </w:pPr>
      <w:r w:rsidRPr="00523F82">
        <w:rPr>
          <w:b/>
        </w:rPr>
        <w:t>I. Общие положения о предоставлении субсидии</w:t>
      </w:r>
    </w:p>
    <w:p w:rsidR="00421A9A" w:rsidRPr="0010106E" w:rsidRDefault="00421A9A" w:rsidP="00421A9A">
      <w:pPr>
        <w:jc w:val="both"/>
      </w:pPr>
    </w:p>
    <w:p w:rsidR="00421A9A" w:rsidRPr="0010106E" w:rsidRDefault="00421A9A" w:rsidP="00421A9A">
      <w:pPr>
        <w:ind w:firstLine="708"/>
        <w:jc w:val="both"/>
      </w:pPr>
      <w:r w:rsidRPr="0010106E">
        <w:t>1.1. Порядок определяет осно</w:t>
      </w:r>
      <w:r w:rsidRPr="0010106E">
        <w:t>в</w:t>
      </w:r>
      <w:r w:rsidRPr="0010106E">
        <w:t>ные правила предоставления субсидий из бюджета района на возмещение н</w:t>
      </w:r>
      <w:r w:rsidRPr="0010106E">
        <w:t>е</w:t>
      </w:r>
      <w:r w:rsidRPr="0010106E">
        <w:t>дополученных доходов организациям, осуществляющим реализацию электр</w:t>
      </w:r>
      <w:r w:rsidRPr="0010106E">
        <w:t>и</w:t>
      </w:r>
      <w:r w:rsidRPr="0010106E">
        <w:t>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Нижнева</w:t>
      </w:r>
      <w:r w:rsidRPr="0010106E">
        <w:t>р</w:t>
      </w:r>
      <w:r w:rsidRPr="0010106E">
        <w:t>товского района (далее ‒ субсидии), из бюджета района на текущий финанс</w:t>
      </w:r>
      <w:r w:rsidRPr="0010106E">
        <w:t>о</w:t>
      </w:r>
      <w:r w:rsidRPr="0010106E">
        <w:t>вый год, очередной финансовый год и плановый период.</w:t>
      </w:r>
    </w:p>
    <w:p w:rsidR="00421A9A" w:rsidRPr="0010106E" w:rsidRDefault="00421A9A" w:rsidP="00421A9A">
      <w:pPr>
        <w:ind w:firstLine="708"/>
        <w:jc w:val="both"/>
      </w:pPr>
      <w:r w:rsidRPr="0010106E">
        <w:t xml:space="preserve">1.2. Субсидии предоставляются в соответствии с </w:t>
      </w:r>
      <w:hyperlink r:id="rId10" w:history="1">
        <w:r w:rsidRPr="0010106E">
          <w:t>постановлением</w:t>
        </w:r>
      </w:hyperlink>
      <w:r w:rsidRPr="0010106E">
        <w:t xml:space="preserve"> Прав</w:t>
      </w:r>
      <w:r w:rsidRPr="0010106E">
        <w:t>и</w:t>
      </w:r>
      <w:r w:rsidRPr="0010106E">
        <w:t xml:space="preserve">тельства Ханты-Мансийского автономного округа ‒ Югры от 05.10.2018 № 347-п «О государственной программе Ханты-Мансийского автономного округа – Югры «Жилищно-коммунальный комплекс и городская среда» и настоящим Порядком. </w:t>
      </w:r>
    </w:p>
    <w:p w:rsidR="00421A9A" w:rsidRPr="0010106E" w:rsidRDefault="00421A9A" w:rsidP="00421A9A">
      <w:pPr>
        <w:ind w:firstLine="708"/>
        <w:jc w:val="both"/>
      </w:pPr>
      <w:r w:rsidRPr="0010106E">
        <w:t>1.3. Предоставление субсидий осуществляется за счет средств бюджета района, бюджета автономного округа в пределах бюджетных ассигнований, предусмотренных сводной бюджетной росписью и лимитов бюджетных обяз</w:t>
      </w:r>
      <w:r w:rsidRPr="0010106E">
        <w:t>а</w:t>
      </w:r>
      <w:r w:rsidRPr="0010106E">
        <w:t>тельств на текущий финансовый год, оч</w:t>
      </w:r>
      <w:r>
        <w:t xml:space="preserve">ередной финансовый год </w:t>
      </w:r>
      <w:r w:rsidRPr="0010106E">
        <w:t>и плановый период.</w:t>
      </w:r>
    </w:p>
    <w:p w:rsidR="00421A9A" w:rsidRPr="0010106E" w:rsidRDefault="00421A9A" w:rsidP="00421A9A">
      <w:pPr>
        <w:jc w:val="both"/>
      </w:pPr>
      <w:r w:rsidRPr="0010106E">
        <w:t>Главным распорядителем средств бюджета района является администрация Нижневартовского района.</w:t>
      </w:r>
    </w:p>
    <w:p w:rsidR="00421A9A" w:rsidRPr="0010106E" w:rsidRDefault="00421A9A" w:rsidP="00421A9A">
      <w:pPr>
        <w:ind w:firstLine="708"/>
        <w:jc w:val="both"/>
      </w:pPr>
      <w:r w:rsidRPr="0010106E">
        <w:t>1.4. Целью предоставления субсидии является возмещение недополуче</w:t>
      </w:r>
      <w:r w:rsidRPr="0010106E">
        <w:t>н</w:t>
      </w:r>
      <w:r w:rsidRPr="0010106E">
        <w:t>ных доходов получателя субсидии, возникающих в связи с ре</w:t>
      </w:r>
      <w:r w:rsidRPr="0010106E">
        <w:t>а</w:t>
      </w:r>
      <w:r w:rsidRPr="0010106E">
        <w:t>лизацией электрической энергии в зоне децентрализованного электроснабж</w:t>
      </w:r>
      <w:r w:rsidRPr="0010106E">
        <w:t>е</w:t>
      </w:r>
      <w:r w:rsidRPr="0010106E">
        <w:t>ния Нижневартовского района.</w:t>
      </w:r>
    </w:p>
    <w:p w:rsidR="00421A9A" w:rsidRPr="0010106E" w:rsidRDefault="00421A9A" w:rsidP="00421A9A">
      <w:pPr>
        <w:ind w:firstLine="708"/>
        <w:jc w:val="both"/>
      </w:pPr>
      <w:r w:rsidRPr="0010106E">
        <w:t>1.5. Право на получение субсидии имеют юридические лица, осущест</w:t>
      </w:r>
      <w:r w:rsidRPr="0010106E">
        <w:t>в</w:t>
      </w:r>
      <w:r w:rsidRPr="0010106E">
        <w:t>ляющие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</w:t>
      </w:r>
      <w:r w:rsidRPr="0010106E">
        <w:t>е</w:t>
      </w:r>
      <w:r w:rsidRPr="0010106E">
        <w:t>централизованного электроснабжения Нижневартовского района (далее ‒ пол</w:t>
      </w:r>
      <w:r w:rsidRPr="0010106E">
        <w:t>у</w:t>
      </w:r>
      <w:r w:rsidRPr="0010106E">
        <w:t>чатели субсидии).</w:t>
      </w:r>
    </w:p>
    <w:p w:rsidR="00421A9A" w:rsidRPr="0010106E" w:rsidRDefault="00421A9A" w:rsidP="00421A9A">
      <w:pPr>
        <w:ind w:firstLine="708"/>
        <w:jc w:val="both"/>
      </w:pPr>
      <w:r w:rsidRPr="0010106E">
        <w:t>1.6. Субсидии предоставляются юридическим лицам (за исключением субсидий государственным (муниципальным) учреждениям) на безвозвратной и безвозмездной основе.</w:t>
      </w:r>
    </w:p>
    <w:p w:rsidR="00421A9A" w:rsidRPr="0010106E" w:rsidRDefault="00421A9A" w:rsidP="00421A9A">
      <w:pPr>
        <w:ind w:firstLine="708"/>
        <w:jc w:val="both"/>
      </w:pPr>
      <w:r w:rsidRPr="005F6B1A">
        <w:t>1.7. Сведения о субсидии размещаются на едином портале бюджетной системы Российской Федерации в информационно-телекоммуникационной сети «Интернет» (далее - единый портал</w:t>
      </w:r>
      <w:r>
        <w:t>) при формировании проекта реше</w:t>
      </w:r>
      <w:r w:rsidRPr="005F6B1A">
        <w:t>ния о бюджете района на очередной финансовый год и плановый период (проекта решения о внесении из</w:t>
      </w:r>
      <w:r>
        <w:t>менений в него).</w:t>
      </w:r>
    </w:p>
    <w:p w:rsidR="00421A9A" w:rsidRDefault="00421A9A" w:rsidP="00421A9A">
      <w:pPr>
        <w:jc w:val="center"/>
        <w:rPr>
          <w:b/>
        </w:rPr>
      </w:pPr>
    </w:p>
    <w:p w:rsidR="00421A9A" w:rsidRPr="00523F82" w:rsidRDefault="00421A9A" w:rsidP="00421A9A">
      <w:pPr>
        <w:jc w:val="center"/>
        <w:rPr>
          <w:b/>
        </w:rPr>
      </w:pPr>
      <w:r w:rsidRPr="00523F82">
        <w:rPr>
          <w:b/>
          <w:lang w:val="en-US"/>
        </w:rPr>
        <w:t>II</w:t>
      </w:r>
      <w:r w:rsidRPr="00523F82">
        <w:rPr>
          <w:b/>
        </w:rPr>
        <w:t>. Условия и порядок предоставления субсидии</w:t>
      </w:r>
    </w:p>
    <w:p w:rsidR="00421A9A" w:rsidRPr="00523F82" w:rsidRDefault="00421A9A" w:rsidP="00421A9A">
      <w:pPr>
        <w:jc w:val="both"/>
        <w:rPr>
          <w:b/>
        </w:rPr>
      </w:pPr>
    </w:p>
    <w:p w:rsidR="00421A9A" w:rsidRPr="0010106E" w:rsidRDefault="00421A9A" w:rsidP="00421A9A">
      <w:pPr>
        <w:ind w:firstLine="708"/>
        <w:jc w:val="both"/>
      </w:pPr>
      <w:r w:rsidRPr="0010106E">
        <w:t>2.1. Предоставление субсидии носит заявительный характер.</w:t>
      </w:r>
    </w:p>
    <w:p w:rsidR="00421A9A" w:rsidRPr="0010106E" w:rsidRDefault="00421A9A" w:rsidP="00421A9A">
      <w:pPr>
        <w:ind w:firstLine="708"/>
        <w:jc w:val="both"/>
      </w:pPr>
      <w:bookmarkStart w:id="1" w:name="Par27"/>
      <w:bookmarkEnd w:id="1"/>
      <w:r w:rsidRPr="0010106E">
        <w:t>2.2. Основанием для предоставления субсидий является договор, закл</w:t>
      </w:r>
      <w:r w:rsidRPr="0010106E">
        <w:t>ю</w:t>
      </w:r>
      <w:r w:rsidRPr="0010106E">
        <w:t>ченный между администрацией района и получателями субсидий.</w:t>
      </w:r>
    </w:p>
    <w:p w:rsidR="00421A9A" w:rsidRPr="0010106E" w:rsidRDefault="00421A9A" w:rsidP="00421A9A">
      <w:pPr>
        <w:ind w:firstLine="708"/>
        <w:jc w:val="both"/>
      </w:pPr>
      <w:r w:rsidRPr="0010106E">
        <w:t>2.3. Для заключения договора получатель субсидии представляет в администрацию района следующие документы:</w:t>
      </w:r>
    </w:p>
    <w:p w:rsidR="00421A9A" w:rsidRPr="0010106E" w:rsidRDefault="00421A9A" w:rsidP="00421A9A">
      <w:pPr>
        <w:ind w:firstLine="708"/>
        <w:jc w:val="both"/>
      </w:pPr>
      <w:r w:rsidRPr="0010106E">
        <w:t>письменное заявление на заключение договора;</w:t>
      </w:r>
    </w:p>
    <w:p w:rsidR="00421A9A" w:rsidRPr="0010106E" w:rsidRDefault="00421A9A" w:rsidP="00421A9A">
      <w:pPr>
        <w:ind w:firstLine="708"/>
        <w:jc w:val="both"/>
      </w:pPr>
      <w:r w:rsidRPr="0010106E">
        <w:t>копии учредительных документов;</w:t>
      </w:r>
    </w:p>
    <w:p w:rsidR="00421A9A" w:rsidRPr="0010106E" w:rsidRDefault="00421A9A" w:rsidP="00421A9A">
      <w:pPr>
        <w:ind w:firstLine="708"/>
        <w:jc w:val="both"/>
      </w:pPr>
      <w:r w:rsidRPr="0010106E">
        <w:t xml:space="preserve">информационную </w:t>
      </w:r>
      <w:hyperlink w:anchor="Par96" w:history="1">
        <w:r w:rsidRPr="0010106E">
          <w:t>карту</w:t>
        </w:r>
      </w:hyperlink>
      <w:r w:rsidRPr="0010106E">
        <w:t xml:space="preserve"> организации по форме согласно приложению 1               к Порядку;</w:t>
      </w:r>
    </w:p>
    <w:p w:rsidR="00421A9A" w:rsidRPr="0010106E" w:rsidRDefault="00421A9A" w:rsidP="00421A9A">
      <w:pPr>
        <w:ind w:firstLine="708"/>
        <w:jc w:val="both"/>
      </w:pPr>
      <w:r w:rsidRPr="0010106E">
        <w:t>расчет плановой суммы субсидии организации в разбивке по кварталам по населенным пунктам муниципального образования Нижневартовский район;</w:t>
      </w:r>
    </w:p>
    <w:p w:rsidR="00421A9A" w:rsidRPr="0010106E" w:rsidRDefault="00421A9A" w:rsidP="00421A9A">
      <w:pPr>
        <w:jc w:val="both"/>
      </w:pPr>
      <w:r w:rsidRPr="0010106E">
        <w:t>документы, подтверждающие наличие договорных отношений на поставку электрической энергии предприятиям жилищно-коммунального и агропромышленного комплексов, субъектам малого и среднего предприним</w:t>
      </w:r>
      <w:r w:rsidRPr="0010106E">
        <w:t>а</w:t>
      </w:r>
      <w:r w:rsidRPr="0010106E">
        <w:t>тельства, организациям бюджетной сферы в децентрализованной зоне электр</w:t>
      </w:r>
      <w:r w:rsidRPr="0010106E">
        <w:t>о</w:t>
      </w:r>
      <w:r w:rsidRPr="0010106E">
        <w:t>снабжения муниципального образования: реестры прочих потребителей по з</w:t>
      </w:r>
      <w:r w:rsidRPr="0010106E">
        <w:t>а</w:t>
      </w:r>
      <w:r w:rsidRPr="0010106E">
        <w:t>ключенным договорам с указанием наименования организации, адреса, рекв</w:t>
      </w:r>
      <w:r w:rsidRPr="0010106E">
        <w:t>и</w:t>
      </w:r>
      <w:r w:rsidRPr="0010106E">
        <w:t>зитов договора, номера прибора учета, величины потребления электрической энергии и мощности на отчетный период, в разрезе по населенным пунктам, с разбивкой по ставкам и дифференциацией по зонам суток;</w:t>
      </w:r>
    </w:p>
    <w:p w:rsidR="00421A9A" w:rsidRPr="0010106E" w:rsidRDefault="00421A9A" w:rsidP="00421A9A">
      <w:pPr>
        <w:ind w:firstLine="708"/>
        <w:jc w:val="both"/>
      </w:pPr>
      <w:r w:rsidRPr="0010106E">
        <w:t>согласие организации на осуще</w:t>
      </w:r>
      <w:r>
        <w:t xml:space="preserve">ствление администрацией района </w:t>
      </w:r>
      <w:r w:rsidRPr="0010106E">
        <w:t>и Контрольно-счетной палатой района проверок соблюдения организацией у</w:t>
      </w:r>
      <w:r w:rsidRPr="0010106E">
        <w:t>с</w:t>
      </w:r>
      <w:r w:rsidRPr="0010106E">
        <w:t>ловий, целей и порядка их представления, за исключением случаев, устано</w:t>
      </w:r>
      <w:r w:rsidRPr="0010106E">
        <w:t>в</w:t>
      </w:r>
      <w:r w:rsidRPr="0010106E">
        <w:t>ленных законодательством.</w:t>
      </w:r>
    </w:p>
    <w:p w:rsidR="00421A9A" w:rsidRPr="0010106E" w:rsidRDefault="00421A9A" w:rsidP="00421A9A">
      <w:pPr>
        <w:ind w:firstLine="708"/>
        <w:jc w:val="both"/>
      </w:pPr>
      <w:r w:rsidRPr="0010106E">
        <w:t xml:space="preserve">2.4. Заявление и документы, установленные Порядком для заключения договора, рассматривает </w:t>
      </w:r>
      <w:r w:rsidRPr="002356A1">
        <w:rPr>
          <w:color w:val="000000"/>
        </w:rPr>
        <w:t xml:space="preserve">управление градостроительства, развития </w:t>
      </w:r>
      <w:r>
        <w:rPr>
          <w:color w:val="000000"/>
        </w:rPr>
        <w:t xml:space="preserve">жилищно-коммунального комплекса </w:t>
      </w:r>
      <w:r w:rsidRPr="002356A1">
        <w:rPr>
          <w:color w:val="000000"/>
        </w:rPr>
        <w:t>и энергетики администрации района</w:t>
      </w:r>
      <w:r w:rsidRPr="0010106E">
        <w:t xml:space="preserve"> (далее − </w:t>
      </w:r>
      <w:r>
        <w:t>Управление</w:t>
      </w:r>
      <w:r w:rsidRPr="0010106E">
        <w:t xml:space="preserve">). </w:t>
      </w:r>
    </w:p>
    <w:p w:rsidR="00421A9A" w:rsidRPr="00C87477" w:rsidRDefault="00421A9A" w:rsidP="00421A9A">
      <w:pPr>
        <w:ind w:firstLine="708"/>
        <w:jc w:val="both"/>
      </w:pPr>
      <w:r w:rsidRPr="00C87477">
        <w:t xml:space="preserve">2.5. </w:t>
      </w:r>
      <w:r>
        <w:t>Управление</w:t>
      </w:r>
      <w:r w:rsidRPr="00C87477">
        <w:t xml:space="preserve"> самостоятельно запрашивает в порядке межведомственного информационного взаимодействия, установленного Федеральным </w:t>
      </w:r>
      <w:hyperlink r:id="rId11" w:tooltip="Федеральный закон от 27.07.2010 N 210-ФЗ (ред. от 13.07.2015) &quot;Об организации предоставления государственных и муниципальных услуг&quot; (с изм. и доп., вступ. в силу с 15.09.2015){КонсультантПлюс}" w:history="1">
        <w:r w:rsidRPr="00C87477">
          <w:t>законом</w:t>
        </w:r>
      </w:hyperlink>
      <w:r w:rsidRPr="00C87477">
        <w:t xml:space="preserve">                  от 27.07.2010 № 210-ФЗ «Об организации предоставления государственных                и муниципальных услуг»:  </w:t>
      </w:r>
    </w:p>
    <w:p w:rsidR="00421A9A" w:rsidRPr="00C87477" w:rsidRDefault="00421A9A" w:rsidP="00421A9A">
      <w:pPr>
        <w:ind w:firstLine="708"/>
        <w:jc w:val="both"/>
      </w:pPr>
      <w:r w:rsidRPr="00C87477">
        <w:t>копию свидетельства о государственной регистрации юридического лица;</w:t>
      </w:r>
    </w:p>
    <w:p w:rsidR="00421A9A" w:rsidRDefault="00421A9A" w:rsidP="00421A9A">
      <w:pPr>
        <w:ind w:firstLine="708"/>
        <w:jc w:val="both"/>
      </w:pPr>
      <w:r w:rsidRPr="00C87477">
        <w:t>выписку из Единого государственного реестра юридических лиц;</w:t>
      </w:r>
    </w:p>
    <w:p w:rsidR="00F17CE5" w:rsidRPr="00C87477" w:rsidRDefault="00F17CE5" w:rsidP="00421A9A">
      <w:pPr>
        <w:ind w:firstLine="708"/>
        <w:jc w:val="both"/>
      </w:pPr>
      <w:r w:rsidRPr="00661DF6">
        <w:t>справку об отсутствии в реестре дисквал</w:t>
      </w:r>
      <w:r>
        <w:t xml:space="preserve">ифицированных лиц информации о </w:t>
      </w:r>
      <w:r w:rsidRPr="00661DF6">
        <w:t>руководителе, членах коллегиального исполнит</w:t>
      </w:r>
      <w:r>
        <w:t>ельного органа, лице, исполняюще</w:t>
      </w:r>
      <w:r w:rsidRPr="00661DF6">
        <w:t>м функции единоличного исполнительного органа, главном бухгалтере</w:t>
      </w:r>
      <w:r>
        <w:t>;</w:t>
      </w:r>
    </w:p>
    <w:p w:rsidR="00421A9A" w:rsidRPr="00C87477" w:rsidRDefault="00421A9A" w:rsidP="00421A9A">
      <w:pPr>
        <w:ind w:firstLine="708"/>
        <w:jc w:val="both"/>
      </w:pPr>
      <w:r w:rsidRPr="00C87477">
        <w:t xml:space="preserve">уведомление органа государственной статистики </w:t>
      </w:r>
      <w:hyperlink r:id="rId12" w:history="1">
        <w:r w:rsidRPr="00C87477">
          <w:t>(ОКВЭД)</w:t>
        </w:r>
      </w:hyperlink>
      <w:r w:rsidRPr="00C87477">
        <w:t>.</w:t>
      </w:r>
    </w:p>
    <w:p w:rsidR="00421A9A" w:rsidRPr="0010106E" w:rsidRDefault="00421A9A" w:rsidP="00421A9A">
      <w:pPr>
        <w:ind w:firstLine="708"/>
        <w:jc w:val="both"/>
      </w:pPr>
      <w:r w:rsidRPr="0010106E">
        <w:t xml:space="preserve">2.6. В течение 10 календарных дней со дня представления (получения) полного пакета документов для заключения договора </w:t>
      </w:r>
      <w:r>
        <w:t>управление</w:t>
      </w:r>
      <w:r w:rsidRPr="0010106E">
        <w:t xml:space="preserve"> принимает одно из решений:</w:t>
      </w:r>
    </w:p>
    <w:p w:rsidR="00421A9A" w:rsidRPr="0010106E" w:rsidRDefault="00421A9A" w:rsidP="00421A9A">
      <w:pPr>
        <w:jc w:val="both"/>
      </w:pPr>
      <w:r w:rsidRPr="0010106E">
        <w:t>решение о заключении договора в виде заключения, подписанного заместит</w:t>
      </w:r>
      <w:r w:rsidRPr="0010106E">
        <w:t>е</w:t>
      </w:r>
      <w:r w:rsidRPr="0010106E">
        <w:t>лем главы района по жилищно-коммунальному хозяйству и строительству;</w:t>
      </w:r>
    </w:p>
    <w:p w:rsidR="00421A9A" w:rsidRPr="0010106E" w:rsidRDefault="00421A9A" w:rsidP="00421A9A">
      <w:pPr>
        <w:jc w:val="both"/>
      </w:pPr>
      <w:r w:rsidRPr="0010106E">
        <w:t>решение об отказе в заключении договора в виде уведомления.</w:t>
      </w:r>
    </w:p>
    <w:p w:rsidR="00421A9A" w:rsidRPr="0010106E" w:rsidRDefault="00421A9A" w:rsidP="00421A9A">
      <w:pPr>
        <w:ind w:firstLine="708"/>
        <w:jc w:val="both"/>
      </w:pPr>
      <w:r w:rsidRPr="0010106E">
        <w:t>2.7. Основания для отказа в заключении договора:</w:t>
      </w:r>
    </w:p>
    <w:p w:rsidR="00421A9A" w:rsidRPr="0010106E" w:rsidRDefault="00421A9A" w:rsidP="00421A9A">
      <w:pPr>
        <w:ind w:firstLine="708"/>
        <w:jc w:val="both"/>
      </w:pPr>
      <w:r w:rsidRPr="0010106E">
        <w:t>юридическое лицо не является организацией, осуществляющей реализацию электрической энергии предприятиям жилищно-коммунального и агропр</w:t>
      </w:r>
      <w:r w:rsidRPr="0010106E">
        <w:t>о</w:t>
      </w:r>
      <w:r w:rsidRPr="0010106E">
        <w:t>мышленного комплексов, субъектам малого и среднего предпринимательства, организациям бюджетной сферы в зоне децентрализованного электроснабж</w:t>
      </w:r>
      <w:r w:rsidRPr="0010106E">
        <w:t>е</w:t>
      </w:r>
      <w:r w:rsidRPr="0010106E">
        <w:t>ния Нижневартовского района;</w:t>
      </w:r>
    </w:p>
    <w:p w:rsidR="00421A9A" w:rsidRPr="0010106E" w:rsidRDefault="00421A9A" w:rsidP="00421A9A">
      <w:pPr>
        <w:ind w:firstLine="708"/>
        <w:jc w:val="both"/>
      </w:pPr>
      <w:r w:rsidRPr="0010106E">
        <w:t xml:space="preserve">организацией не представлены документы, предусмотренные </w:t>
      </w:r>
      <w:hyperlink w:anchor="Par27" w:history="1">
        <w:r w:rsidRPr="0010106E">
          <w:t>пунктом 2.3</w:t>
        </w:r>
      </w:hyperlink>
      <w:r w:rsidRPr="0010106E">
        <w:t xml:space="preserve"> П</w:t>
      </w:r>
      <w:r w:rsidRPr="0010106E">
        <w:t>о</w:t>
      </w:r>
      <w:r w:rsidRPr="0010106E">
        <w:t>рядка;</w:t>
      </w:r>
    </w:p>
    <w:p w:rsidR="00421A9A" w:rsidRPr="0010106E" w:rsidRDefault="00421A9A" w:rsidP="00421A9A">
      <w:pPr>
        <w:ind w:firstLine="708"/>
        <w:jc w:val="both"/>
      </w:pPr>
      <w:r w:rsidRPr="0010106E">
        <w:t>организация не соответствует требованиям пункта 2.12 Порядка.</w:t>
      </w:r>
    </w:p>
    <w:p w:rsidR="00421A9A" w:rsidRPr="0010106E" w:rsidRDefault="00421A9A" w:rsidP="00421A9A">
      <w:pPr>
        <w:ind w:firstLine="708"/>
        <w:jc w:val="both"/>
      </w:pPr>
      <w:r w:rsidRPr="0010106E">
        <w:t xml:space="preserve">2.8. По результатам рассмотрения документов для заключения договора </w:t>
      </w:r>
      <w:r>
        <w:t>управление</w:t>
      </w:r>
      <w:r w:rsidRPr="0010106E">
        <w:t xml:space="preserve"> в срок не позднее 5 календарных дней со дня принятия решения напра</w:t>
      </w:r>
      <w:r w:rsidRPr="0010106E">
        <w:t>в</w:t>
      </w:r>
      <w:r w:rsidRPr="0010106E">
        <w:t>ляет получателю субсидии договор о предоставлении субсидии, а в случае пр</w:t>
      </w:r>
      <w:r w:rsidRPr="0010106E">
        <w:t>и</w:t>
      </w:r>
      <w:r w:rsidRPr="0010106E">
        <w:t>нятия решения об отказе в заключении договора направляет соответствующее уведомление.</w:t>
      </w:r>
    </w:p>
    <w:p w:rsidR="00421A9A" w:rsidRPr="0010106E" w:rsidRDefault="00421A9A" w:rsidP="00421A9A">
      <w:pPr>
        <w:ind w:firstLine="708"/>
        <w:jc w:val="both"/>
      </w:pPr>
      <w:r w:rsidRPr="0010106E">
        <w:t>2.9. Недополученные доходы электроснабжающих организаций опред</w:t>
      </w:r>
      <w:r w:rsidRPr="0010106E">
        <w:t>е</w:t>
      </w:r>
      <w:r w:rsidRPr="0010106E">
        <w:t>ляются как разница между установленным тарифом на электрическую энергию в зоне централизованного электроснабжения автономного округа, рассчита</w:t>
      </w:r>
      <w:r w:rsidRPr="0010106E">
        <w:t>н</w:t>
      </w:r>
      <w:r w:rsidRPr="0010106E">
        <w:t>ным на соответствующий период для муниципального образования,       и тар</w:t>
      </w:r>
      <w:r w:rsidRPr="0010106E">
        <w:t>и</w:t>
      </w:r>
      <w:r w:rsidRPr="0010106E">
        <w:t>фом на электрическую энергию в зоне децентрализованного электроснабжения автономного округа, установленным Региональной службой по тарифам Ханты-Мансийского автономного округа ‒ Югры на соответствующий период для п</w:t>
      </w:r>
      <w:r w:rsidRPr="0010106E">
        <w:t>о</w:t>
      </w:r>
      <w:r w:rsidRPr="0010106E">
        <w:t>требителей муниципального образования.</w:t>
      </w:r>
    </w:p>
    <w:p w:rsidR="00421A9A" w:rsidRPr="0010106E" w:rsidRDefault="00421A9A" w:rsidP="00421A9A">
      <w:pPr>
        <w:ind w:firstLine="708"/>
        <w:jc w:val="both"/>
      </w:pPr>
      <w:r w:rsidRPr="0010106E">
        <w:t>2.10. Размер субсидии определяется по формуле в разрезе населенных пунктов Нижневартовского района:</w:t>
      </w:r>
    </w:p>
    <w:p w:rsidR="00421A9A" w:rsidRPr="0010106E" w:rsidRDefault="00421A9A" w:rsidP="00421A9A">
      <w:pPr>
        <w:ind w:firstLine="708"/>
        <w:jc w:val="both"/>
      </w:pPr>
      <w:r w:rsidRPr="0010106E">
        <w:t>Рсуб.=(Т</w:t>
      </w:r>
      <w:r w:rsidRPr="0010106E">
        <w:rPr>
          <w:lang w:val="en-US"/>
        </w:rPr>
        <w:t>i</w:t>
      </w:r>
      <w:r w:rsidRPr="0010106E">
        <w:t>децентр.‒Тi центр.)xVэл.потр., где:</w:t>
      </w:r>
    </w:p>
    <w:p w:rsidR="00421A9A" w:rsidRPr="0010106E" w:rsidRDefault="00421A9A" w:rsidP="00421A9A">
      <w:pPr>
        <w:ind w:firstLine="708"/>
        <w:jc w:val="both"/>
      </w:pPr>
      <w:r w:rsidRPr="0010106E">
        <w:t>Рсуб. ‒ расчетный размер субсидии по муниципальному образованию;</w:t>
      </w:r>
    </w:p>
    <w:p w:rsidR="00421A9A" w:rsidRPr="0010106E" w:rsidRDefault="00421A9A" w:rsidP="00421A9A">
      <w:pPr>
        <w:jc w:val="both"/>
      </w:pPr>
      <w:r w:rsidRPr="0010106E">
        <w:t>Т</w:t>
      </w:r>
      <w:r w:rsidRPr="0010106E">
        <w:rPr>
          <w:lang w:val="en-US"/>
        </w:rPr>
        <w:t>i</w:t>
      </w:r>
      <w:r w:rsidRPr="0010106E">
        <w:t>центр. ‒ тариф на электрическую энергию в зоне централизованного электр</w:t>
      </w:r>
      <w:r w:rsidRPr="0010106E">
        <w:t>о</w:t>
      </w:r>
      <w:r w:rsidRPr="0010106E">
        <w:t>снабжения автономного округа, рассчитанный на соответствующий период для муниципального образования (руб./кВтч);</w:t>
      </w:r>
    </w:p>
    <w:p w:rsidR="00421A9A" w:rsidRPr="0010106E" w:rsidRDefault="00421A9A" w:rsidP="00421A9A">
      <w:pPr>
        <w:ind w:firstLine="708"/>
        <w:jc w:val="both"/>
      </w:pPr>
      <w:r w:rsidRPr="0010106E">
        <w:t>Тiдецентр‒ тариф на электрическую энергию в зоне децентрализованного электроснабжения автономного округа, установленный Региональной службой Ханты-Мансийского автономного округа ‒ Югры на соответствующий период для потребителей муниципального образования (руб./кВтч);</w:t>
      </w:r>
    </w:p>
    <w:p w:rsidR="00421A9A" w:rsidRPr="0010106E" w:rsidRDefault="00421A9A" w:rsidP="00421A9A">
      <w:pPr>
        <w:ind w:firstLine="708"/>
        <w:jc w:val="both"/>
      </w:pPr>
      <w:r w:rsidRPr="0010106E">
        <w:t>Vэл.потр. ‒ объем реализованной электрической энергии потребителям              в зоне децентрализованного электроснабжения на соответствующий период по муниципальному образованию.</w:t>
      </w:r>
    </w:p>
    <w:p w:rsidR="00421A9A" w:rsidRPr="0010106E" w:rsidRDefault="00421A9A" w:rsidP="00421A9A">
      <w:pPr>
        <w:ind w:firstLine="708"/>
        <w:jc w:val="both"/>
      </w:pPr>
      <w:r w:rsidRPr="0010106E">
        <w:t>2.11. Договор о предоставлении субсидии заключается на текущий ф</w:t>
      </w:r>
      <w:r w:rsidRPr="0010106E">
        <w:t>и</w:t>
      </w:r>
      <w:r w:rsidRPr="0010106E">
        <w:t>нансовый год в соответствии с типовой формой, установленной приказом д</w:t>
      </w:r>
      <w:r w:rsidRPr="0010106E">
        <w:t>е</w:t>
      </w:r>
      <w:r w:rsidRPr="0010106E">
        <w:t xml:space="preserve">партамента финансов администрации района. </w:t>
      </w:r>
    </w:p>
    <w:p w:rsidR="00421A9A" w:rsidRPr="0010106E" w:rsidRDefault="00421A9A" w:rsidP="00421A9A">
      <w:pPr>
        <w:ind w:firstLine="708"/>
        <w:jc w:val="both"/>
      </w:pPr>
      <w:r w:rsidRPr="0010106E">
        <w:t>Договор на предоставление субсидии должен содержать:</w:t>
      </w:r>
    </w:p>
    <w:p w:rsidR="00421A9A" w:rsidRPr="0010106E" w:rsidRDefault="00421A9A" w:rsidP="00421A9A">
      <w:pPr>
        <w:ind w:firstLine="708"/>
        <w:jc w:val="both"/>
      </w:pPr>
      <w:r w:rsidRPr="0010106E">
        <w:t>сведения о планируемом к реализации объеме электрической энергии потреб</w:t>
      </w:r>
      <w:r w:rsidRPr="0010106E">
        <w:t>и</w:t>
      </w:r>
      <w:r w:rsidRPr="0010106E">
        <w:t>телям по населенным пунктам Нижневартовского района;</w:t>
      </w:r>
    </w:p>
    <w:p w:rsidR="00421A9A" w:rsidRPr="0010106E" w:rsidRDefault="00421A9A" w:rsidP="00421A9A">
      <w:pPr>
        <w:ind w:firstLine="708"/>
        <w:jc w:val="both"/>
      </w:pPr>
      <w:r w:rsidRPr="0010106E">
        <w:t>сведения о размере предоставляемой субсидии;</w:t>
      </w:r>
    </w:p>
    <w:p w:rsidR="00421A9A" w:rsidRPr="0010106E" w:rsidRDefault="00421A9A" w:rsidP="00421A9A">
      <w:pPr>
        <w:ind w:firstLine="708"/>
        <w:jc w:val="both"/>
      </w:pPr>
      <w:r w:rsidRPr="0010106E">
        <w:t>сроки перечисления субсидии;</w:t>
      </w:r>
    </w:p>
    <w:p w:rsidR="00421A9A" w:rsidRPr="0010106E" w:rsidRDefault="00421A9A" w:rsidP="00421A9A">
      <w:pPr>
        <w:ind w:firstLine="708"/>
        <w:jc w:val="both"/>
      </w:pPr>
      <w:r w:rsidRPr="0010106E">
        <w:t>сроки и формы представления</w:t>
      </w:r>
      <w:r w:rsidR="006067D3">
        <w:t xml:space="preserve"> сведений получателем субсидии </w:t>
      </w:r>
      <w:r w:rsidRPr="0010106E">
        <w:t>о фактических объемах потребления электрической энергии потребителями;</w:t>
      </w:r>
    </w:p>
    <w:p w:rsidR="00421A9A" w:rsidRPr="0010106E" w:rsidRDefault="00421A9A" w:rsidP="00421A9A">
      <w:pPr>
        <w:ind w:firstLine="708"/>
        <w:jc w:val="both"/>
      </w:pPr>
      <w:r w:rsidRPr="0010106E">
        <w:t>обязательство получателя субсидии покупать у производителя электрич</w:t>
      </w:r>
      <w:r w:rsidRPr="0010106E">
        <w:t>е</w:t>
      </w:r>
      <w:r w:rsidRPr="0010106E">
        <w:t>скую энергию в зоне децентрализованного электроснабжения автономного о</w:t>
      </w:r>
      <w:r w:rsidRPr="0010106E">
        <w:t>к</w:t>
      </w:r>
      <w:r w:rsidRPr="0010106E">
        <w:t>руга на соответствующий период;</w:t>
      </w:r>
    </w:p>
    <w:p w:rsidR="00421A9A" w:rsidRPr="0010106E" w:rsidRDefault="00421A9A" w:rsidP="00421A9A">
      <w:pPr>
        <w:ind w:firstLine="708"/>
        <w:jc w:val="both"/>
      </w:pPr>
      <w:r w:rsidRPr="0010106E">
        <w:t>согласие получателей субсидий и лиц, являющихся поставщиками (по</w:t>
      </w:r>
      <w:r w:rsidRPr="0010106E">
        <w:t>д</w:t>
      </w:r>
      <w:r w:rsidRPr="0010106E">
        <w:t>рядчиками, исполнителями) по договорам (соглашениям), заключенным в ц</w:t>
      </w:r>
      <w:r w:rsidRPr="0010106E">
        <w:t>е</w:t>
      </w:r>
      <w:r w:rsidRPr="0010106E">
        <w:t>лях исполнения обязательств по договорам (соглашениям) о предоставлении субсидий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</w:t>
      </w:r>
      <w:r w:rsidRPr="0010106E">
        <w:t>р</w:t>
      </w:r>
      <w:r w:rsidRPr="0010106E">
        <w:t>ческих организаций с участием таких товариществ и обществ в их уставных (складочных) капиталах), на осуществление администрацией района и Ко</w:t>
      </w:r>
      <w:r w:rsidRPr="0010106E">
        <w:t>н</w:t>
      </w:r>
      <w:r w:rsidRPr="0010106E">
        <w:t>трольно-счетной палатой района проверок соблюдения ими условий, целей и порядка предоставления субсидий;</w:t>
      </w:r>
    </w:p>
    <w:p w:rsidR="00421A9A" w:rsidRPr="0010106E" w:rsidRDefault="00421A9A" w:rsidP="00421A9A">
      <w:pPr>
        <w:ind w:firstLine="708"/>
        <w:jc w:val="both"/>
      </w:pPr>
      <w:r w:rsidRPr="0010106E">
        <w:t>ответственность сторон за нарушение условий договора, в том числе и</w:t>
      </w:r>
      <w:r w:rsidRPr="0010106E">
        <w:t>с</w:t>
      </w:r>
      <w:r w:rsidRPr="0010106E">
        <w:t>пользование субсидии на цели, не предусмотренные Порядком;</w:t>
      </w:r>
    </w:p>
    <w:p w:rsidR="00421A9A" w:rsidRPr="0010106E" w:rsidRDefault="00421A9A" w:rsidP="00421A9A">
      <w:pPr>
        <w:ind w:firstLine="708"/>
        <w:jc w:val="both"/>
      </w:pPr>
      <w:r w:rsidRPr="0010106E">
        <w:t>порядок возврата в текущем финансовом году получателем субсидии о</w:t>
      </w:r>
      <w:r w:rsidRPr="0010106E">
        <w:t>с</w:t>
      </w:r>
      <w:r w:rsidRPr="0010106E">
        <w:t>татков субсидии, не использованных в отчетном финансовом году;</w:t>
      </w:r>
    </w:p>
    <w:p w:rsidR="00421A9A" w:rsidRPr="0010106E" w:rsidRDefault="00421A9A" w:rsidP="00421A9A">
      <w:pPr>
        <w:ind w:firstLine="708"/>
        <w:jc w:val="both"/>
      </w:pPr>
      <w:r w:rsidRPr="0010106E">
        <w:t>порядок возврата субсидии в бюджет Нижневартовского района в случае нар</w:t>
      </w:r>
      <w:r w:rsidRPr="0010106E">
        <w:t>у</w:t>
      </w:r>
      <w:r w:rsidRPr="0010106E">
        <w:t>шения получателем субсидии условий договора;</w:t>
      </w:r>
    </w:p>
    <w:p w:rsidR="00421A9A" w:rsidRPr="0010106E" w:rsidRDefault="00421A9A" w:rsidP="00421A9A">
      <w:pPr>
        <w:ind w:firstLine="708"/>
        <w:jc w:val="both"/>
      </w:pPr>
      <w:r w:rsidRPr="0010106E">
        <w:t>запрет на приобретение за счет полученных средств иностранной валюты, за исключением операций, осуществляемых в соответствии с валютным зак</w:t>
      </w:r>
      <w:r w:rsidRPr="0010106E">
        <w:t>о</w:t>
      </w:r>
      <w:r w:rsidRPr="0010106E">
        <w:t>нодательством Российской Федерации при закупке (поставке) высокотехнол</w:t>
      </w:r>
      <w:r w:rsidRPr="0010106E">
        <w:t>о</w:t>
      </w:r>
      <w:r w:rsidRPr="0010106E">
        <w:t>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субсидий;</w:t>
      </w:r>
    </w:p>
    <w:p w:rsidR="00421A9A" w:rsidRDefault="00421A9A" w:rsidP="00421A9A">
      <w:pPr>
        <w:ind w:firstLine="708"/>
        <w:jc w:val="both"/>
      </w:pPr>
      <w:r w:rsidRPr="003E58B8">
        <w:t>условие о том, что в случае уменьшения главному распорядителю как получателю бюджетных средств ранее доведенных лимитов бюджетных обязательств, приводящего к невозможности предоставления субсидии в размере, определенном в соглашении, условия о согласовании новых условий соглашения или о расторжении соглашения при не</w:t>
      </w:r>
      <w:r>
        <w:t xml:space="preserve"> </w:t>
      </w:r>
      <w:r w:rsidRPr="003E58B8">
        <w:t>достижении согласия по новым условиям.</w:t>
      </w:r>
    </w:p>
    <w:p w:rsidR="00421A9A" w:rsidRPr="0010106E" w:rsidRDefault="00421A9A" w:rsidP="00421A9A">
      <w:pPr>
        <w:ind w:firstLine="708"/>
        <w:jc w:val="both"/>
      </w:pPr>
      <w:r w:rsidRPr="0010106E">
        <w:t>2.12. Юридические лица, претендующие на получение субсидии, на пе</w:t>
      </w:r>
      <w:r w:rsidRPr="0010106E">
        <w:t>р</w:t>
      </w:r>
      <w:r w:rsidRPr="0010106E">
        <w:t>вое число месяца, предшествующего месяцу, в котором планируется заключ</w:t>
      </w:r>
      <w:r w:rsidRPr="0010106E">
        <w:t>е</w:t>
      </w:r>
      <w:r w:rsidRPr="0010106E">
        <w:t>ние договора, должны отвечать следующим требованиям:</w:t>
      </w:r>
    </w:p>
    <w:p w:rsidR="00421A9A" w:rsidRPr="00C87477" w:rsidRDefault="00421A9A" w:rsidP="00421A9A">
      <w:pPr>
        <w:ind w:firstLine="708"/>
        <w:jc w:val="both"/>
      </w:pPr>
      <w:r w:rsidRPr="00C87477">
        <w:t>2.12.1. Не должны наход</w:t>
      </w:r>
      <w:r w:rsidR="006067D3">
        <w:t xml:space="preserve">иться в процессе реорганизации, </w:t>
      </w:r>
      <w:r>
        <w:t>ликвидации,</w:t>
      </w:r>
      <w:r w:rsidRPr="00C87477">
        <w:t xml:space="preserve">                в отношении их не введена процедура банкротства, деятельность получателя субсидии не приостановлена в порядке, предусмотренном законодательством Российской Федерации, и не должны иметь ограничения на осуществление хозяйственной деятельности.</w:t>
      </w:r>
    </w:p>
    <w:p w:rsidR="00421A9A" w:rsidRDefault="00421A9A" w:rsidP="00421A9A">
      <w:pPr>
        <w:ind w:firstLine="708"/>
        <w:jc w:val="both"/>
      </w:pPr>
      <w:r w:rsidRPr="002E51F9">
        <w:t>2.12.</w:t>
      </w:r>
      <w:r>
        <w:t>2</w:t>
      </w:r>
      <w:r w:rsidRPr="002E51F9">
        <w:t xml:space="preserve">. </w:t>
      </w:r>
      <w:r>
        <w:t>В</w:t>
      </w:r>
      <w:r w:rsidRPr="00E76ED0">
        <w:t xml:space="preserve"> реестре дисквалифицированных лиц отсутствуют сведения </w:t>
      </w:r>
      <w:r>
        <w:t xml:space="preserve">                    </w:t>
      </w:r>
      <w:r w:rsidRPr="00E76ED0">
        <w:t>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</w:t>
      </w:r>
      <w:r>
        <w:t>.</w:t>
      </w:r>
    </w:p>
    <w:p w:rsidR="00421A9A" w:rsidRPr="0010106E" w:rsidRDefault="00421A9A" w:rsidP="00421A9A">
      <w:pPr>
        <w:ind w:firstLine="708"/>
        <w:jc w:val="both"/>
      </w:pPr>
      <w:r w:rsidRPr="00C87477">
        <w:t xml:space="preserve"> 2.12.3. Не должны получать средства из</w:t>
      </w:r>
      <w:r w:rsidRPr="0010106E">
        <w:t xml:space="preserve"> бюджета района в соответствии             с иными нормативными правовыми актами, муниципальными правовыми акт</w:t>
      </w:r>
      <w:r w:rsidRPr="0010106E">
        <w:t>а</w:t>
      </w:r>
      <w:r w:rsidRPr="0010106E">
        <w:t>ми на цели, указанные в пункте 1.4 Порядка.</w:t>
      </w:r>
    </w:p>
    <w:p w:rsidR="00421A9A" w:rsidRPr="0010106E" w:rsidRDefault="00421A9A" w:rsidP="00421A9A">
      <w:pPr>
        <w:ind w:firstLine="708"/>
        <w:jc w:val="both"/>
      </w:pPr>
      <w:r w:rsidRPr="0010106E">
        <w:t>2.12.4. Не должны являться ино</w:t>
      </w:r>
      <w:r w:rsidR="006067D3">
        <w:t xml:space="preserve">странными юридическими лицами, </w:t>
      </w:r>
      <w:r w:rsidRPr="0010106E">
        <w:t>а также российскими юридическими лицами, в уставном (складочном) капитале которых доля участия иностранных юридических лиц, местом регистрации к</w:t>
      </w:r>
      <w:r w:rsidRPr="0010106E">
        <w:t>о</w:t>
      </w:r>
      <w:r w:rsidRPr="0010106E">
        <w:t>торых является государство или территория, включенные в утверждаемый М</w:t>
      </w:r>
      <w:r w:rsidRPr="0010106E">
        <w:t>и</w:t>
      </w:r>
      <w:r w:rsidRPr="0010106E">
        <w:t>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в отношении таких юр</w:t>
      </w:r>
      <w:r w:rsidRPr="0010106E">
        <w:t>и</w:t>
      </w:r>
      <w:r w:rsidRPr="0010106E">
        <w:t>дических лиц, в совокупности превышает 50 процентов.</w:t>
      </w:r>
    </w:p>
    <w:p w:rsidR="00421A9A" w:rsidRPr="0010106E" w:rsidRDefault="00421A9A" w:rsidP="00421A9A">
      <w:pPr>
        <w:ind w:firstLine="708"/>
        <w:jc w:val="both"/>
      </w:pPr>
      <w:r w:rsidRPr="0010106E">
        <w:t xml:space="preserve">2.13. Для получения субсидии получатель субсидии представляет в </w:t>
      </w:r>
      <w:r>
        <w:t>Управление</w:t>
      </w:r>
      <w:r w:rsidRPr="0010106E">
        <w:t xml:space="preserve"> следующие документы:</w:t>
      </w:r>
    </w:p>
    <w:p w:rsidR="00421A9A" w:rsidRPr="00E71035" w:rsidRDefault="00421A9A" w:rsidP="00421A9A">
      <w:pPr>
        <w:ind w:firstLine="709"/>
        <w:jc w:val="both"/>
      </w:pPr>
      <w:r w:rsidRPr="00E71035">
        <w:t>не позднее 15 числа месяца, следующего за отчетным, расчет суммы су</w:t>
      </w:r>
      <w:r w:rsidRPr="00E71035">
        <w:t>б</w:t>
      </w:r>
      <w:r w:rsidRPr="00E71035">
        <w:t>сидии с разбивкой по населенным пунктам Нижневартовского района;</w:t>
      </w:r>
    </w:p>
    <w:p w:rsidR="00421A9A" w:rsidRPr="00E71035" w:rsidRDefault="00421A9A" w:rsidP="00421A9A">
      <w:pPr>
        <w:ind w:firstLine="709"/>
        <w:jc w:val="both"/>
      </w:pPr>
      <w:r w:rsidRPr="00E71035">
        <w:t>сводный акт объема потребления электрической энергии потребителями</w:t>
      </w:r>
      <w:r>
        <w:t xml:space="preserve"> </w:t>
      </w:r>
      <w:r w:rsidRPr="00E71035">
        <w:t>в разрезе наименований организаций по населенным пунктам Нижневартовск</w:t>
      </w:r>
      <w:r w:rsidRPr="00E71035">
        <w:t>о</w:t>
      </w:r>
      <w:r w:rsidRPr="00E71035">
        <w:t>го района;</w:t>
      </w:r>
    </w:p>
    <w:p w:rsidR="00421A9A" w:rsidRDefault="00421A9A" w:rsidP="00421A9A">
      <w:pPr>
        <w:ind w:firstLine="709"/>
        <w:jc w:val="both"/>
      </w:pPr>
      <w:r w:rsidRPr="00E71035">
        <w:t>сводные акты объемов потребления электрической энергии потребител</w:t>
      </w:r>
      <w:r w:rsidRPr="00E71035">
        <w:t>я</w:t>
      </w:r>
      <w:r w:rsidRPr="00E71035">
        <w:t>ми в соо</w:t>
      </w:r>
      <w:r w:rsidRPr="00E71035">
        <w:t>т</w:t>
      </w:r>
      <w:r w:rsidRPr="00E71035">
        <w:t>ветствии с заключенными договорами по показаниям приборов учета или расчетным путем (с приложением расчета) с указанием наименования о</w:t>
      </w:r>
      <w:r w:rsidRPr="00E71035">
        <w:t>р</w:t>
      </w:r>
      <w:r w:rsidRPr="00E71035">
        <w:t>ганизации, адреса, реквизитов договора, номера прибора учета электрической энергии, величины потребления электрической энергии</w:t>
      </w:r>
      <w:r>
        <w:t xml:space="preserve"> </w:t>
      </w:r>
      <w:r w:rsidRPr="00E71035">
        <w:t>и мощности на отче</w:t>
      </w:r>
      <w:r w:rsidRPr="00E71035">
        <w:t>т</w:t>
      </w:r>
      <w:r w:rsidRPr="00E71035">
        <w:t>ный период с разбивкой по ставкам и дифференциацией по зонам суток по</w:t>
      </w:r>
      <w:r>
        <w:t xml:space="preserve"> форме, установленной договором;</w:t>
      </w:r>
    </w:p>
    <w:p w:rsidR="00421A9A" w:rsidRDefault="00421A9A" w:rsidP="00421A9A">
      <w:pPr>
        <w:ind w:firstLine="709"/>
        <w:jc w:val="both"/>
      </w:pPr>
      <w:r>
        <w:t>счет на оплату.</w:t>
      </w:r>
    </w:p>
    <w:p w:rsidR="00421A9A" w:rsidRPr="0010106E" w:rsidRDefault="00421A9A" w:rsidP="00421A9A">
      <w:pPr>
        <w:ind w:firstLine="708"/>
        <w:jc w:val="both"/>
      </w:pPr>
      <w:r w:rsidRPr="0010106E">
        <w:t xml:space="preserve">2.14. </w:t>
      </w:r>
      <w:r>
        <w:t>Управление</w:t>
      </w:r>
      <w:r w:rsidRPr="0010106E">
        <w:t xml:space="preserve"> рассматривает документы в течение пяти дней с даты их п</w:t>
      </w:r>
      <w:r w:rsidRPr="0010106E">
        <w:t>о</w:t>
      </w:r>
      <w:r w:rsidRPr="0010106E">
        <w:t>ступления, готовит информацию к заявке на кассовый расход (платежных п</w:t>
      </w:r>
      <w:r w:rsidRPr="0010106E">
        <w:t>о</w:t>
      </w:r>
      <w:r w:rsidRPr="0010106E">
        <w:t>ручений) на перечисление межбюджетных трансфертов в форме субсидий на возмещение недополученных доходов организациям, осуществляющим реал</w:t>
      </w:r>
      <w:r w:rsidRPr="0010106E">
        <w:t>и</w:t>
      </w:r>
      <w:r w:rsidRPr="0010106E">
        <w:t>зацию электрической энергии предприятиям жилищно-коммунального и агр</w:t>
      </w:r>
      <w:r w:rsidRPr="0010106E">
        <w:t>о</w:t>
      </w:r>
      <w:r w:rsidRPr="0010106E">
        <w:t>промышленного комплексов, субъектам малого и среднего предпринимательс</w:t>
      </w:r>
      <w:r w:rsidRPr="0010106E">
        <w:t>т</w:t>
      </w:r>
      <w:r w:rsidRPr="0010106E">
        <w:t>ва, организациям бюджетной сферы в зоне децентрализованного электросна</w:t>
      </w:r>
      <w:r w:rsidRPr="0010106E">
        <w:t>б</w:t>
      </w:r>
      <w:r w:rsidRPr="0010106E">
        <w:t>жения автономного округа по цене электрической энергии зоны централиз</w:t>
      </w:r>
      <w:r w:rsidRPr="0010106E">
        <w:t>о</w:t>
      </w:r>
      <w:r w:rsidRPr="0010106E">
        <w:t>ванного электроснабжения из бюджета Ханты-Мансийского автономного окр</w:t>
      </w:r>
      <w:r w:rsidRPr="0010106E">
        <w:t>у</w:t>
      </w:r>
      <w:r w:rsidRPr="0010106E">
        <w:t xml:space="preserve">га – Югры в бюджет Нижневартовского района под </w:t>
      </w:r>
      <w:r>
        <w:t>фактическую потребность (далее −</w:t>
      </w:r>
      <w:r w:rsidRPr="0010106E">
        <w:t xml:space="preserve"> заявка), которую направляет в Департамент жилищно-коммунального комплекса и энергетики Ханты-Мансийского автономного округа – Югры для согласования.</w:t>
      </w:r>
    </w:p>
    <w:p w:rsidR="00421A9A" w:rsidRPr="0010106E" w:rsidRDefault="00421A9A" w:rsidP="00421A9A">
      <w:pPr>
        <w:ind w:firstLine="708"/>
        <w:jc w:val="both"/>
      </w:pPr>
      <w:r w:rsidRPr="0010106E">
        <w:t>Согласованная заявка предоставляется в департамент финансов админ</w:t>
      </w:r>
      <w:r w:rsidRPr="0010106E">
        <w:t>и</w:t>
      </w:r>
      <w:r w:rsidRPr="0010106E">
        <w:t>страции района для дальнейшего предоставления в Департамент финансов Ха</w:t>
      </w:r>
      <w:r w:rsidRPr="0010106E">
        <w:t>н</w:t>
      </w:r>
      <w:r w:rsidRPr="0010106E">
        <w:t xml:space="preserve">ты-Мансийского автономного округа – Югры совместно с реестром заявок на кассовый расход (платежных поручений) на перечисление межбюджетных трансфертов в форме субсидий из бюджета Ханты-Мансийского автономного округа – Югры.  </w:t>
      </w:r>
    </w:p>
    <w:p w:rsidR="00421A9A" w:rsidRPr="0010106E" w:rsidRDefault="00421A9A" w:rsidP="00421A9A">
      <w:pPr>
        <w:ind w:firstLine="708"/>
        <w:jc w:val="both"/>
      </w:pPr>
      <w:r w:rsidRPr="0010106E">
        <w:t>2.15. Основанием для отказа в предоставлении субсидии является:</w:t>
      </w:r>
    </w:p>
    <w:p w:rsidR="00421A9A" w:rsidRPr="0010106E" w:rsidRDefault="00421A9A" w:rsidP="006067D3">
      <w:pPr>
        <w:ind w:firstLine="708"/>
        <w:jc w:val="both"/>
      </w:pPr>
      <w:r w:rsidRPr="0010106E">
        <w:t>непредставление всех документов, необходимых для получения субсидии;</w:t>
      </w:r>
    </w:p>
    <w:p w:rsidR="00421A9A" w:rsidRPr="0010106E" w:rsidRDefault="00421A9A" w:rsidP="006067D3">
      <w:pPr>
        <w:ind w:firstLine="708"/>
        <w:jc w:val="both"/>
      </w:pPr>
      <w:r w:rsidRPr="0010106E">
        <w:t>наличие недостоверной информации в представленных документах.</w:t>
      </w:r>
    </w:p>
    <w:p w:rsidR="00421A9A" w:rsidRPr="0010106E" w:rsidRDefault="00421A9A" w:rsidP="00421A9A">
      <w:pPr>
        <w:ind w:firstLine="708"/>
        <w:jc w:val="both"/>
      </w:pPr>
      <w:r w:rsidRPr="0010106E">
        <w:t>2.16. Получатель субсидии обязан использовать полученную субсидию на цели, указанные в пункте 1.4 Порядка.</w:t>
      </w:r>
    </w:p>
    <w:p w:rsidR="00421A9A" w:rsidRPr="00C87477" w:rsidRDefault="00421A9A" w:rsidP="00421A9A">
      <w:pPr>
        <w:ind w:firstLine="708"/>
        <w:jc w:val="both"/>
      </w:pPr>
      <w:r w:rsidRPr="00C87477">
        <w:t>2.17. Субсидии ежемесячно переч</w:t>
      </w:r>
      <w:r w:rsidR="006067D3">
        <w:t xml:space="preserve">исляются администрацией района </w:t>
      </w:r>
      <w:r w:rsidRPr="00C87477">
        <w:t>на расчетный счет организации по факту реализации электрической энергии</w:t>
      </w:r>
      <w:r w:rsidR="006067D3">
        <w:t xml:space="preserve"> </w:t>
      </w:r>
      <w:r w:rsidRPr="00C87477">
        <w:t>на основании счета (счета-фактуры). Субсидии за счет средств бюджета района перечисляются после подписания заявки Департаментом жилищно-коммунального комплекса и энергетики Ханты-Мансийского автономного округа – Югры в течение 10 календарных дней. Субсидии за счет средств бюджета автономного округа перечисляются в течение 10 дней после поступления субсидии из бюджета автономного округа.</w:t>
      </w:r>
    </w:p>
    <w:p w:rsidR="00421A9A" w:rsidRPr="00C87477" w:rsidRDefault="00421A9A" w:rsidP="00421A9A">
      <w:pPr>
        <w:ind w:firstLine="708"/>
        <w:jc w:val="both"/>
      </w:pPr>
      <w:r w:rsidRPr="00C87477">
        <w:t xml:space="preserve">Перечисление денежных средств за декабрь производится в декабре                     в размере до 90% от плана декабря, обозначенного в договоре, на основании выставленного счета. </w:t>
      </w:r>
    </w:p>
    <w:p w:rsidR="00421A9A" w:rsidRPr="00C87477" w:rsidRDefault="00421A9A" w:rsidP="00421A9A">
      <w:pPr>
        <w:jc w:val="both"/>
      </w:pPr>
      <w:r w:rsidRPr="00C87477">
        <w:t>Окончательный расчет с получателем субсидии за последний месяц текущего финансового года производится в соответствии с фактически сложившимся предельным уровнем цен на электрическую энергию</w:t>
      </w:r>
      <w:r w:rsidR="006067D3">
        <w:t xml:space="preserve"> </w:t>
      </w:r>
      <w:r w:rsidRPr="00C87477">
        <w:t>по централизованной зоне электроснаб</w:t>
      </w:r>
      <w:r w:rsidR="006067D3">
        <w:t xml:space="preserve">жения Нижневартовского района </w:t>
      </w:r>
      <w:r w:rsidRPr="00C87477">
        <w:t>в течение I квартала года, следующего за отчетным, в пределах бюджетных ассигнований, выделенных на очередной финансовый год.</w:t>
      </w:r>
    </w:p>
    <w:p w:rsidR="00421A9A" w:rsidRPr="00C87477" w:rsidRDefault="00421A9A" w:rsidP="00421A9A">
      <w:pPr>
        <w:ind w:firstLine="709"/>
        <w:jc w:val="both"/>
      </w:pPr>
      <w:r w:rsidRPr="00661DF6">
        <w:t>2.18. При изменении объема субсидий на текущий финансовый год, очередной</w:t>
      </w:r>
      <w:r w:rsidRPr="00C87477">
        <w:t xml:space="preserve"> финансовый год и плановый период заключается дополнительное соглашение к договору </w:t>
      </w:r>
      <w:r>
        <w:t>или согла</w:t>
      </w:r>
      <w:r w:rsidR="006067D3">
        <w:t xml:space="preserve">шение о расторжении договора </w:t>
      </w:r>
      <w:r>
        <w:t xml:space="preserve">на предоставление субсидии. </w:t>
      </w:r>
      <w:r w:rsidRPr="00C87477">
        <w:t xml:space="preserve">                                                                                                                                                         </w:t>
      </w:r>
    </w:p>
    <w:p w:rsidR="00421A9A" w:rsidRPr="00C87477" w:rsidRDefault="00421A9A" w:rsidP="00421A9A">
      <w:pPr>
        <w:ind w:firstLine="708"/>
        <w:jc w:val="both"/>
      </w:pPr>
      <w:r w:rsidRPr="00C87477">
        <w:t>Для заключения дополнительного соглашения к договору получатель субсидии представляет в администрацию района расчет плановой суммы субсидии организации в разбивке по кварталам по населенным пунктам муниципального образования Нижневартовский район.</w:t>
      </w:r>
    </w:p>
    <w:p w:rsidR="00421A9A" w:rsidRPr="00C87477" w:rsidRDefault="00421A9A" w:rsidP="00421A9A">
      <w:pPr>
        <w:jc w:val="both"/>
      </w:pPr>
      <w:r w:rsidRPr="00C87477">
        <w:tab/>
        <w:t>2.19. В случае неполного освоения субсидии в отчетном финансовом году заключается дополнительное соглашение о расторжении договора.</w:t>
      </w:r>
    </w:p>
    <w:p w:rsidR="00421A9A" w:rsidRDefault="00421A9A" w:rsidP="00421A9A">
      <w:pPr>
        <w:ind w:firstLine="708"/>
        <w:jc w:val="both"/>
      </w:pPr>
      <w:r w:rsidRPr="00C87477">
        <w:t>2.20. Получатель субсидии обязан обеспечивать достижение значения показателя результативности исполнения мероприятия «</w:t>
      </w:r>
      <w:r w:rsidRPr="00C87477">
        <w:rPr>
          <w:rFonts w:eastAsia="Calibri"/>
        </w:rPr>
        <w:t>Доля потребителей в зоне децентрализованного электроснабжения, относящихся к предприятиям жилищно-коммунального и агропромышленного комплексов, субъектам малого и среднего предпринимательства, организациям бюджетной сферы, приобретающих электрическую энергию по цене электрической энергии зоны централизованного электроснабжения</w:t>
      </w:r>
      <w:r w:rsidRPr="00C87477">
        <w:t>.</w:t>
      </w:r>
    </w:p>
    <w:p w:rsidR="00421A9A" w:rsidRDefault="00421A9A" w:rsidP="00421A9A">
      <w:pPr>
        <w:ind w:firstLine="709"/>
        <w:jc w:val="both"/>
      </w:pPr>
      <w:r>
        <w:t>2.21. Субсидия подлежит возврату получателем субсидии в бюджет района в полном объеме в случае нарушения получателем субсидии условий, установленных при ее предоставлении, а также не достижения значения показателя результативности.</w:t>
      </w:r>
    </w:p>
    <w:p w:rsidR="00421A9A" w:rsidRPr="00DC7BFE" w:rsidRDefault="00421A9A" w:rsidP="00421A9A">
      <w:pPr>
        <w:ind w:firstLine="709"/>
        <w:jc w:val="both"/>
      </w:pPr>
      <w:r w:rsidRPr="00DC7BFE">
        <w:t>В случае неполного использования субсидии в отчетном финансовом году получатель субсидии обязан возвратить в бюджет района неиспользованные денежные средства.</w:t>
      </w:r>
    </w:p>
    <w:p w:rsidR="00421A9A" w:rsidRDefault="00421A9A" w:rsidP="00421A9A">
      <w:pPr>
        <w:ind w:firstLine="709"/>
        <w:jc w:val="both"/>
      </w:pPr>
      <w:r>
        <w:t>2.22. Требование о возврате субсидии в бюджет района направляется получателю субсидии в течение 10 календарных дней со дня установления случаев, указанных в пункте 4.2 Порядка.</w:t>
      </w:r>
    </w:p>
    <w:p w:rsidR="00421A9A" w:rsidRDefault="00421A9A" w:rsidP="00421A9A">
      <w:pPr>
        <w:ind w:firstLine="709"/>
        <w:jc w:val="both"/>
      </w:pPr>
      <w:r>
        <w:t>Получатель субсидии в течение 7 календарных дней со дня получения требования о возврате субсидии обязан произвести ее возврат в бюджет района.</w:t>
      </w:r>
    </w:p>
    <w:p w:rsidR="00421A9A" w:rsidRPr="00C87477" w:rsidRDefault="00421A9A" w:rsidP="00421A9A">
      <w:pPr>
        <w:ind w:firstLine="708"/>
        <w:jc w:val="both"/>
      </w:pPr>
      <w:r>
        <w:t>В случае невыполнения требования о возврате суммы субсидии, взыскание средств субсидии в бюджет района производится в судебном порядке.</w:t>
      </w:r>
    </w:p>
    <w:p w:rsidR="00421A9A" w:rsidRPr="0010106E" w:rsidRDefault="00421A9A" w:rsidP="00421A9A">
      <w:pPr>
        <w:jc w:val="both"/>
      </w:pPr>
    </w:p>
    <w:p w:rsidR="00421A9A" w:rsidRDefault="00421A9A" w:rsidP="00421A9A">
      <w:pPr>
        <w:jc w:val="center"/>
        <w:outlineLvl w:val="1"/>
        <w:rPr>
          <w:rFonts w:cs="Arial"/>
          <w:b/>
          <w:bCs/>
          <w:iCs/>
          <w:sz w:val="30"/>
        </w:rPr>
      </w:pPr>
      <w:r>
        <w:rPr>
          <w:rFonts w:cs="Arial"/>
          <w:b/>
          <w:bCs/>
          <w:iCs/>
          <w:sz w:val="30"/>
          <w:lang w:val="en-US"/>
        </w:rPr>
        <w:t>III</w:t>
      </w:r>
      <w:r>
        <w:rPr>
          <w:rFonts w:cs="Arial"/>
          <w:b/>
          <w:bCs/>
          <w:iCs/>
          <w:sz w:val="30"/>
        </w:rPr>
        <w:t>. Требования к отчетности</w:t>
      </w:r>
    </w:p>
    <w:p w:rsidR="00421A9A" w:rsidRPr="009D3764" w:rsidRDefault="00421A9A" w:rsidP="00421A9A">
      <w:pPr>
        <w:ind w:firstLine="708"/>
        <w:jc w:val="both"/>
      </w:pPr>
    </w:p>
    <w:p w:rsidR="00421A9A" w:rsidRPr="009D3764" w:rsidRDefault="00421A9A" w:rsidP="00421A9A">
      <w:pPr>
        <w:ind w:firstLine="708"/>
        <w:jc w:val="both"/>
      </w:pPr>
      <w:r w:rsidRPr="009D3764">
        <w:t>Получатель субсидии ежемесячно в срок до 3 числ</w:t>
      </w:r>
      <w:r>
        <w:t>а пред</w:t>
      </w:r>
      <w:r w:rsidRPr="009D3764">
        <w:t>ставляет</w:t>
      </w:r>
      <w:r>
        <w:t xml:space="preserve"> </w:t>
      </w:r>
      <w:r w:rsidRPr="009D3764">
        <w:t xml:space="preserve">в </w:t>
      </w:r>
      <w:r>
        <w:t xml:space="preserve">Управление жилищно-коммунального хозяйства, энергетики и строительства </w:t>
      </w:r>
      <w:r w:rsidRPr="009D3764">
        <w:t>администраци</w:t>
      </w:r>
      <w:r>
        <w:t>и</w:t>
      </w:r>
      <w:r w:rsidRPr="009D3764">
        <w:t xml:space="preserve"> района отчеты:</w:t>
      </w:r>
    </w:p>
    <w:p w:rsidR="00421A9A" w:rsidRPr="009D3764" w:rsidRDefault="00421A9A" w:rsidP="00421A9A">
      <w:pPr>
        <w:ind w:firstLine="708"/>
        <w:jc w:val="both"/>
      </w:pPr>
      <w:r w:rsidRPr="009D3764">
        <w:t>о фактическом использовании организацией субсидии из бюджета автономного округа и бюджета района по предоставлению субсидий</w:t>
      </w:r>
      <w:r>
        <w:t xml:space="preserve"> </w:t>
      </w:r>
      <w:r w:rsidRPr="009D3764">
        <w:t>на возмещение недополученных доходов организациям, осуществляющим реализацию электрической энергии предприятиям жилищно-коммунального</w:t>
      </w:r>
      <w:r>
        <w:t xml:space="preserve"> </w:t>
      </w:r>
      <w:r w:rsidRPr="009D3764">
        <w:t xml:space="preserve">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Нижневартовского </w:t>
      </w:r>
      <w:r>
        <w:t>района согласно приложению 2 к П</w:t>
      </w:r>
      <w:r w:rsidRPr="009D3764">
        <w:t>орядку;</w:t>
      </w:r>
    </w:p>
    <w:p w:rsidR="00421A9A" w:rsidRDefault="00421A9A" w:rsidP="00421A9A">
      <w:pPr>
        <w:ind w:firstLine="708"/>
        <w:jc w:val="both"/>
        <w:rPr>
          <w:rFonts w:eastAsia="Calibri"/>
        </w:rPr>
      </w:pPr>
      <w:r w:rsidRPr="00667905">
        <w:rPr>
          <w:rFonts w:eastAsia="Calibri"/>
        </w:rPr>
        <w:t>о достижении значений показателей результативности согласно приложению 3 к Порядку.</w:t>
      </w:r>
    </w:p>
    <w:p w:rsidR="00421A9A" w:rsidRPr="0010106E" w:rsidRDefault="00421A9A" w:rsidP="00421A9A">
      <w:pPr>
        <w:jc w:val="both"/>
      </w:pPr>
    </w:p>
    <w:p w:rsidR="00421A9A" w:rsidRPr="00523F82" w:rsidRDefault="00421A9A" w:rsidP="00421A9A">
      <w:pPr>
        <w:ind w:firstLine="708"/>
        <w:jc w:val="center"/>
        <w:rPr>
          <w:b/>
        </w:rPr>
      </w:pPr>
      <w:r w:rsidRPr="00523F82">
        <w:rPr>
          <w:b/>
          <w:lang w:val="en-US"/>
        </w:rPr>
        <w:t>IV</w:t>
      </w:r>
      <w:r w:rsidRPr="00523F82">
        <w:rPr>
          <w:b/>
        </w:rPr>
        <w:t>. Требования об осуществлении контроля за соблюдением</w:t>
      </w:r>
    </w:p>
    <w:p w:rsidR="00421A9A" w:rsidRPr="00523F82" w:rsidRDefault="00421A9A" w:rsidP="00421A9A">
      <w:pPr>
        <w:jc w:val="center"/>
        <w:rPr>
          <w:b/>
        </w:rPr>
      </w:pPr>
      <w:r w:rsidRPr="00523F82">
        <w:rPr>
          <w:b/>
        </w:rPr>
        <w:t>целей и порядка предоставления субсидий и ответственности</w:t>
      </w:r>
    </w:p>
    <w:p w:rsidR="00421A9A" w:rsidRPr="00523F82" w:rsidRDefault="00421A9A" w:rsidP="00421A9A">
      <w:pPr>
        <w:jc w:val="center"/>
        <w:rPr>
          <w:b/>
        </w:rPr>
      </w:pPr>
      <w:r w:rsidRPr="00523F82">
        <w:rPr>
          <w:b/>
        </w:rPr>
        <w:t>за их нарушение</w:t>
      </w:r>
    </w:p>
    <w:p w:rsidR="00421A9A" w:rsidRPr="0010106E" w:rsidRDefault="00421A9A" w:rsidP="00421A9A">
      <w:pPr>
        <w:jc w:val="both"/>
      </w:pPr>
    </w:p>
    <w:p w:rsidR="00421A9A" w:rsidRPr="0010106E" w:rsidRDefault="00421A9A" w:rsidP="00421A9A">
      <w:pPr>
        <w:ind w:firstLine="708"/>
        <w:jc w:val="both"/>
      </w:pPr>
      <w:r w:rsidRPr="0010106E">
        <w:t>4.1. Администрация района и Контрольно-счетная палата района пров</w:t>
      </w:r>
      <w:r w:rsidRPr="0010106E">
        <w:t>о</w:t>
      </w:r>
      <w:r w:rsidRPr="0010106E">
        <w:t>дят проверки получателя субсидии на предмет соблюдения условий, целей и порядка предоставления субсидий.</w:t>
      </w:r>
    </w:p>
    <w:p w:rsidR="00421A9A" w:rsidRPr="00C87477" w:rsidRDefault="00421A9A" w:rsidP="00421A9A">
      <w:pPr>
        <w:ind w:firstLine="708"/>
        <w:jc w:val="both"/>
      </w:pPr>
      <w:r>
        <w:t>4.2. В случае нарушения получ</w:t>
      </w:r>
      <w:r w:rsidR="006067D3">
        <w:t xml:space="preserve">ателем субсидии условий, целей </w:t>
      </w:r>
      <w:r>
        <w:t>и порядка предоставления субсидий, установленных при ее предоставлении, выявленных в том числе по фактам проверок, проведенных администрацией района и Контрольно-счетной палатой района, а также в случае не достижения значений результатов и показателей, получатель субсидии обязан произвести возврат средств субсидий в бюджет Нижневартовского района.</w:t>
      </w:r>
    </w:p>
    <w:p w:rsidR="00421A9A" w:rsidRPr="0010106E" w:rsidRDefault="006067D3" w:rsidP="00421A9A">
      <w:pPr>
        <w:ind w:firstLine="708"/>
        <w:jc w:val="both"/>
      </w:pPr>
      <w:r>
        <w:t>4.3</w:t>
      </w:r>
      <w:r w:rsidR="00421A9A" w:rsidRPr="0010106E">
        <w:t>. Получатель субсидии несет полную ответственность за нецелевое и</w:t>
      </w:r>
      <w:r w:rsidR="00421A9A" w:rsidRPr="0010106E">
        <w:t>с</w:t>
      </w:r>
      <w:r w:rsidR="00421A9A" w:rsidRPr="0010106E">
        <w:t>пользование субсидии, а также за достоверность представляемых в администрацию района сведений и документов.</w:t>
      </w:r>
    </w:p>
    <w:p w:rsidR="00421A9A" w:rsidRDefault="00421A9A" w:rsidP="00421A9A">
      <w:pPr>
        <w:jc w:val="both"/>
      </w:pPr>
      <w:bookmarkStart w:id="2" w:name="Par67"/>
      <w:bookmarkEnd w:id="2"/>
    </w:p>
    <w:p w:rsidR="00421A9A" w:rsidRDefault="00421A9A" w:rsidP="00421A9A">
      <w:pPr>
        <w:jc w:val="both"/>
      </w:pPr>
    </w:p>
    <w:p w:rsidR="00421A9A" w:rsidRPr="002A2A05" w:rsidRDefault="00421A9A" w:rsidP="00421A9A">
      <w:pPr>
        <w:ind w:left="4111"/>
        <w:jc w:val="both"/>
        <w:rPr>
          <w:sz w:val="26"/>
          <w:szCs w:val="26"/>
        </w:rPr>
      </w:pPr>
      <w:r w:rsidRPr="002A2A05">
        <w:rPr>
          <w:sz w:val="26"/>
          <w:szCs w:val="26"/>
        </w:rPr>
        <w:t>Приложение 1 к Порядку предоставления су</w:t>
      </w:r>
      <w:r w:rsidRPr="002A2A05">
        <w:rPr>
          <w:sz w:val="26"/>
          <w:szCs w:val="26"/>
        </w:rPr>
        <w:t>б</w:t>
      </w:r>
      <w:r w:rsidRPr="002A2A05">
        <w:rPr>
          <w:sz w:val="26"/>
          <w:szCs w:val="26"/>
        </w:rPr>
        <w:t>сидий из бюджета района на возмещение н</w:t>
      </w:r>
      <w:r w:rsidRPr="002A2A05">
        <w:rPr>
          <w:sz w:val="26"/>
          <w:szCs w:val="26"/>
        </w:rPr>
        <w:t>е</w:t>
      </w:r>
      <w:r w:rsidRPr="002A2A05">
        <w:rPr>
          <w:sz w:val="26"/>
          <w:szCs w:val="26"/>
        </w:rPr>
        <w:t>дополученных доходов организациям, осущ</w:t>
      </w:r>
      <w:r w:rsidRPr="002A2A05">
        <w:rPr>
          <w:sz w:val="26"/>
          <w:szCs w:val="26"/>
        </w:rPr>
        <w:t>е</w:t>
      </w:r>
      <w:r w:rsidRPr="002A2A05">
        <w:rPr>
          <w:sz w:val="26"/>
          <w:szCs w:val="26"/>
        </w:rPr>
        <w:t>ствляющим реализацию электрической эне</w:t>
      </w:r>
      <w:r w:rsidRPr="002A2A05">
        <w:rPr>
          <w:sz w:val="26"/>
          <w:szCs w:val="26"/>
        </w:rPr>
        <w:t>р</w:t>
      </w:r>
      <w:r w:rsidRPr="002A2A05">
        <w:rPr>
          <w:sz w:val="26"/>
          <w:szCs w:val="26"/>
        </w:rPr>
        <w:t>гии предприятиям жилищно-коммунального и агропромышленного комплексов, субъектам малого и среднего предпринимательства, о</w:t>
      </w:r>
      <w:r w:rsidRPr="002A2A05">
        <w:rPr>
          <w:sz w:val="26"/>
          <w:szCs w:val="26"/>
        </w:rPr>
        <w:t>р</w:t>
      </w:r>
      <w:r w:rsidRPr="002A2A05">
        <w:rPr>
          <w:sz w:val="26"/>
          <w:szCs w:val="26"/>
        </w:rPr>
        <w:t>ганизациям бюджетной сферы в зоне деце</w:t>
      </w:r>
      <w:r w:rsidRPr="002A2A05">
        <w:rPr>
          <w:sz w:val="26"/>
          <w:szCs w:val="26"/>
        </w:rPr>
        <w:t>н</w:t>
      </w:r>
      <w:r w:rsidRPr="002A2A05">
        <w:rPr>
          <w:sz w:val="26"/>
          <w:szCs w:val="26"/>
        </w:rPr>
        <w:t>трализованного электроснабжения Нижнева</w:t>
      </w:r>
      <w:r w:rsidRPr="002A2A05">
        <w:rPr>
          <w:sz w:val="26"/>
          <w:szCs w:val="26"/>
        </w:rPr>
        <w:t>р</w:t>
      </w:r>
      <w:r w:rsidRPr="002A2A05">
        <w:rPr>
          <w:sz w:val="26"/>
          <w:szCs w:val="26"/>
        </w:rPr>
        <w:t>товского района, на текущий финансовый год, очередной финансовый год и плановый пер</w:t>
      </w:r>
      <w:r w:rsidRPr="002A2A05">
        <w:rPr>
          <w:sz w:val="26"/>
          <w:szCs w:val="26"/>
        </w:rPr>
        <w:t>и</w:t>
      </w:r>
      <w:r w:rsidRPr="002A2A05">
        <w:rPr>
          <w:sz w:val="26"/>
          <w:szCs w:val="26"/>
        </w:rPr>
        <w:t>од</w:t>
      </w:r>
    </w:p>
    <w:p w:rsidR="00421A9A" w:rsidRPr="002A2A05" w:rsidRDefault="00421A9A" w:rsidP="00421A9A">
      <w:pPr>
        <w:ind w:left="4111"/>
        <w:jc w:val="both"/>
        <w:rPr>
          <w:sz w:val="20"/>
          <w:szCs w:val="24"/>
        </w:rPr>
      </w:pPr>
    </w:p>
    <w:p w:rsidR="00421A9A" w:rsidRPr="002A2A05" w:rsidRDefault="00421A9A" w:rsidP="00421A9A">
      <w:pPr>
        <w:rPr>
          <w:sz w:val="24"/>
          <w:szCs w:val="24"/>
        </w:rPr>
      </w:pPr>
      <w:r w:rsidRPr="002A2A05">
        <w:rPr>
          <w:sz w:val="24"/>
          <w:szCs w:val="24"/>
        </w:rPr>
        <w:t>На официальном бланке</w:t>
      </w:r>
    </w:p>
    <w:p w:rsidR="00421A9A" w:rsidRPr="005600E9" w:rsidRDefault="00421A9A" w:rsidP="00421A9A">
      <w:pPr>
        <w:rPr>
          <w:sz w:val="24"/>
          <w:szCs w:val="24"/>
        </w:rPr>
      </w:pPr>
    </w:p>
    <w:p w:rsidR="00421A9A" w:rsidRPr="00523F82" w:rsidRDefault="00421A9A" w:rsidP="00421A9A">
      <w:pPr>
        <w:jc w:val="center"/>
        <w:rPr>
          <w:szCs w:val="24"/>
        </w:rPr>
      </w:pPr>
      <w:r w:rsidRPr="00523F82">
        <w:rPr>
          <w:szCs w:val="24"/>
        </w:rPr>
        <w:t>Информационная карта организации</w:t>
      </w:r>
    </w:p>
    <w:p w:rsidR="00421A9A" w:rsidRPr="005600E9" w:rsidRDefault="00421A9A" w:rsidP="00421A9A">
      <w:pPr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385"/>
      </w:tblGrid>
      <w:tr w:rsidR="00421A9A" w:rsidRPr="005600E9" w:rsidTr="00F51601">
        <w:trPr>
          <w:trHeight w:val="2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Полное наименование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Адрес регистрации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Адрес фактического местонахождения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ОГРН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Дата присвоения ОГРН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ИНН/КПП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hyperlink r:id="rId13" w:history="1">
              <w:r w:rsidRPr="005600E9">
                <w:rPr>
                  <w:sz w:val="24"/>
                  <w:szCs w:val="24"/>
                </w:rPr>
                <w:t>ОКФС</w:t>
              </w:r>
            </w:hyperlink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hyperlink r:id="rId14" w:history="1">
              <w:r w:rsidRPr="005600E9">
                <w:rPr>
                  <w:sz w:val="24"/>
                  <w:szCs w:val="24"/>
                </w:rPr>
                <w:t>ОКОПФ</w:t>
              </w:r>
            </w:hyperlink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hyperlink r:id="rId15" w:history="1">
              <w:r w:rsidRPr="005600E9">
                <w:rPr>
                  <w:sz w:val="24"/>
                  <w:szCs w:val="24"/>
                </w:rPr>
                <w:t>ОКВЭД</w:t>
              </w:r>
            </w:hyperlink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ОКПО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Электронный адрес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Электронная страница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Банковские реквизиты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Основной вид деятельности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Телефон, факс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5600E9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  <w:r w:rsidRPr="005600E9">
              <w:rPr>
                <w:sz w:val="24"/>
                <w:szCs w:val="24"/>
              </w:rPr>
              <w:t>Главный бухгалтер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5600E9" w:rsidRDefault="00421A9A" w:rsidP="00F51601">
            <w:pPr>
              <w:rPr>
                <w:sz w:val="24"/>
                <w:szCs w:val="24"/>
              </w:rPr>
            </w:pPr>
          </w:p>
        </w:tc>
      </w:tr>
    </w:tbl>
    <w:p w:rsidR="00421A9A" w:rsidRPr="005600E9" w:rsidRDefault="00421A9A" w:rsidP="00421A9A">
      <w:pPr>
        <w:rPr>
          <w:sz w:val="24"/>
          <w:szCs w:val="24"/>
        </w:rPr>
      </w:pPr>
    </w:p>
    <w:p w:rsidR="00421A9A" w:rsidRPr="005600E9" w:rsidRDefault="00421A9A" w:rsidP="00421A9A">
      <w:pPr>
        <w:rPr>
          <w:sz w:val="24"/>
          <w:szCs w:val="24"/>
        </w:rPr>
      </w:pPr>
      <w:r w:rsidRPr="005600E9">
        <w:rPr>
          <w:sz w:val="24"/>
          <w:szCs w:val="24"/>
        </w:rPr>
        <w:t>Руководитель ______________________________________________________________</w:t>
      </w:r>
    </w:p>
    <w:p w:rsidR="00421A9A" w:rsidRPr="005600E9" w:rsidRDefault="00421A9A" w:rsidP="00421A9A">
      <w:pPr>
        <w:rPr>
          <w:sz w:val="24"/>
          <w:szCs w:val="24"/>
        </w:rPr>
      </w:pPr>
      <w:r w:rsidRPr="005600E9">
        <w:rPr>
          <w:sz w:val="24"/>
          <w:szCs w:val="24"/>
        </w:rPr>
        <w:t xml:space="preserve">   (подпись)              (расшифровка подписи)</w:t>
      </w:r>
    </w:p>
    <w:p w:rsidR="00421A9A" w:rsidRPr="005600E9" w:rsidRDefault="00421A9A" w:rsidP="00421A9A">
      <w:pPr>
        <w:rPr>
          <w:sz w:val="24"/>
          <w:szCs w:val="24"/>
        </w:rPr>
      </w:pPr>
      <w:r w:rsidRPr="005600E9">
        <w:rPr>
          <w:sz w:val="24"/>
          <w:szCs w:val="24"/>
        </w:rPr>
        <w:t xml:space="preserve"> М.П.</w:t>
      </w:r>
    </w:p>
    <w:p w:rsidR="00421A9A" w:rsidRDefault="00421A9A" w:rsidP="00421A9A">
      <w:pPr>
        <w:ind w:left="4253"/>
        <w:jc w:val="both"/>
        <w:rPr>
          <w:sz w:val="26"/>
          <w:szCs w:val="26"/>
        </w:rPr>
      </w:pPr>
    </w:p>
    <w:p w:rsidR="00421A9A" w:rsidRPr="002A2A05" w:rsidRDefault="00421A9A" w:rsidP="00421A9A">
      <w:pPr>
        <w:ind w:left="4253"/>
        <w:jc w:val="both"/>
        <w:rPr>
          <w:sz w:val="26"/>
          <w:szCs w:val="26"/>
        </w:rPr>
      </w:pPr>
      <w:r w:rsidRPr="002A2A05">
        <w:rPr>
          <w:sz w:val="26"/>
          <w:szCs w:val="26"/>
        </w:rPr>
        <w:t>Приложение 2 к Порядку предоставления субсидий из бюджета района на возмещение недополученных доходов организациям, осуществляющим реализ</w:t>
      </w:r>
      <w:r w:rsidRPr="002A2A05">
        <w:rPr>
          <w:sz w:val="26"/>
          <w:szCs w:val="26"/>
        </w:rPr>
        <w:t>а</w:t>
      </w:r>
      <w:r w:rsidRPr="002A2A05">
        <w:rPr>
          <w:sz w:val="26"/>
          <w:szCs w:val="26"/>
        </w:rPr>
        <w:t>цию электрической энергии предприятиям жили</w:t>
      </w:r>
      <w:r w:rsidRPr="002A2A05">
        <w:rPr>
          <w:sz w:val="26"/>
          <w:szCs w:val="26"/>
        </w:rPr>
        <w:t>щ</w:t>
      </w:r>
      <w:r w:rsidRPr="002A2A05">
        <w:rPr>
          <w:sz w:val="26"/>
          <w:szCs w:val="26"/>
        </w:rPr>
        <w:t>но-коммунального и агропромышленного компле</w:t>
      </w:r>
      <w:r w:rsidRPr="002A2A05">
        <w:rPr>
          <w:sz w:val="26"/>
          <w:szCs w:val="26"/>
        </w:rPr>
        <w:t>к</w:t>
      </w:r>
      <w:r w:rsidRPr="002A2A05">
        <w:rPr>
          <w:sz w:val="26"/>
          <w:szCs w:val="26"/>
        </w:rPr>
        <w:t>сов, субъектам малого и среднего предприним</w:t>
      </w:r>
      <w:r w:rsidRPr="002A2A05">
        <w:rPr>
          <w:sz w:val="26"/>
          <w:szCs w:val="26"/>
        </w:rPr>
        <w:t>а</w:t>
      </w:r>
      <w:r w:rsidRPr="002A2A05">
        <w:rPr>
          <w:sz w:val="26"/>
          <w:szCs w:val="26"/>
        </w:rPr>
        <w:t>тельства, организациям бюджетной сферы в зоне децентрализованного электроснабжения Нижнева</w:t>
      </w:r>
      <w:r w:rsidRPr="002A2A05">
        <w:rPr>
          <w:sz w:val="26"/>
          <w:szCs w:val="26"/>
        </w:rPr>
        <w:t>р</w:t>
      </w:r>
      <w:r w:rsidRPr="002A2A05">
        <w:rPr>
          <w:sz w:val="26"/>
          <w:szCs w:val="26"/>
        </w:rPr>
        <w:t>товского района, на текущий финансовый год, оч</w:t>
      </w:r>
      <w:r w:rsidRPr="002A2A05">
        <w:rPr>
          <w:sz w:val="26"/>
          <w:szCs w:val="26"/>
        </w:rPr>
        <w:t>е</w:t>
      </w:r>
      <w:r w:rsidRPr="002A2A05">
        <w:rPr>
          <w:sz w:val="26"/>
          <w:szCs w:val="26"/>
        </w:rPr>
        <w:t>редной финансовый год и плановый период</w:t>
      </w:r>
    </w:p>
    <w:p w:rsidR="00421A9A" w:rsidRPr="0010106E" w:rsidRDefault="00421A9A" w:rsidP="00421A9A"/>
    <w:p w:rsidR="00421A9A" w:rsidRPr="000064C0" w:rsidRDefault="00421A9A" w:rsidP="00421A9A">
      <w:pPr>
        <w:jc w:val="center"/>
        <w:rPr>
          <w:b/>
          <w:sz w:val="22"/>
          <w:szCs w:val="22"/>
        </w:rPr>
      </w:pPr>
      <w:bookmarkStart w:id="3" w:name="Par156"/>
      <w:bookmarkEnd w:id="3"/>
      <w:r w:rsidRPr="000064C0">
        <w:rPr>
          <w:b/>
          <w:sz w:val="22"/>
          <w:szCs w:val="22"/>
        </w:rPr>
        <w:t>Отчет о фактическом использовании организацией субсидии из бюджета авт</w:t>
      </w:r>
      <w:r w:rsidRPr="000064C0">
        <w:rPr>
          <w:b/>
          <w:sz w:val="22"/>
          <w:szCs w:val="22"/>
        </w:rPr>
        <w:t>о</w:t>
      </w:r>
      <w:r w:rsidRPr="000064C0">
        <w:rPr>
          <w:b/>
          <w:sz w:val="22"/>
          <w:szCs w:val="22"/>
        </w:rPr>
        <w:t>номного округа и бюджета района по предоставлению субсидий на возмещение недополученных доходов организациям, осуществляющим реализацию эле</w:t>
      </w:r>
      <w:r w:rsidRPr="000064C0">
        <w:rPr>
          <w:b/>
          <w:sz w:val="22"/>
          <w:szCs w:val="22"/>
        </w:rPr>
        <w:t>к</w:t>
      </w:r>
      <w:r w:rsidRPr="000064C0">
        <w:rPr>
          <w:b/>
          <w:sz w:val="22"/>
          <w:szCs w:val="22"/>
        </w:rPr>
        <w:t>трической энергии предприятиям жилищно-коммунального и агропромышле</w:t>
      </w:r>
      <w:r w:rsidRPr="000064C0">
        <w:rPr>
          <w:b/>
          <w:sz w:val="22"/>
          <w:szCs w:val="22"/>
        </w:rPr>
        <w:t>н</w:t>
      </w:r>
      <w:r w:rsidRPr="000064C0">
        <w:rPr>
          <w:b/>
          <w:sz w:val="22"/>
          <w:szCs w:val="22"/>
        </w:rPr>
        <w:t>ного комплексов, субъектам малого</w:t>
      </w:r>
    </w:p>
    <w:p w:rsidR="00421A9A" w:rsidRPr="000064C0" w:rsidRDefault="00421A9A" w:rsidP="00421A9A">
      <w:pPr>
        <w:jc w:val="center"/>
        <w:rPr>
          <w:b/>
          <w:sz w:val="22"/>
          <w:szCs w:val="22"/>
        </w:rPr>
      </w:pPr>
      <w:r w:rsidRPr="000064C0">
        <w:rPr>
          <w:b/>
          <w:sz w:val="22"/>
          <w:szCs w:val="22"/>
        </w:rPr>
        <w:t>и среднего предпринимательства, организациям бюджетной сферы в зоне</w:t>
      </w:r>
    </w:p>
    <w:p w:rsidR="00421A9A" w:rsidRPr="000064C0" w:rsidRDefault="00421A9A" w:rsidP="00421A9A">
      <w:pPr>
        <w:jc w:val="center"/>
        <w:rPr>
          <w:b/>
          <w:sz w:val="22"/>
          <w:szCs w:val="22"/>
        </w:rPr>
      </w:pPr>
      <w:r w:rsidRPr="000064C0">
        <w:rPr>
          <w:b/>
          <w:sz w:val="22"/>
          <w:szCs w:val="22"/>
        </w:rPr>
        <w:t>децентрализованного электроснабжения Нижневартовского района</w:t>
      </w:r>
    </w:p>
    <w:p w:rsidR="00421A9A" w:rsidRPr="000064C0" w:rsidRDefault="00421A9A" w:rsidP="00421A9A">
      <w:pPr>
        <w:jc w:val="center"/>
        <w:rPr>
          <w:b/>
          <w:sz w:val="22"/>
          <w:szCs w:val="22"/>
        </w:rPr>
      </w:pPr>
    </w:p>
    <w:p w:rsidR="00421A9A" w:rsidRPr="000064C0" w:rsidRDefault="00421A9A" w:rsidP="00421A9A">
      <w:pPr>
        <w:jc w:val="center"/>
        <w:rPr>
          <w:b/>
          <w:sz w:val="22"/>
          <w:szCs w:val="22"/>
        </w:rPr>
      </w:pPr>
      <w:r w:rsidRPr="000064C0">
        <w:rPr>
          <w:b/>
          <w:sz w:val="22"/>
          <w:szCs w:val="22"/>
        </w:rPr>
        <w:t>за ___________ (месяц) __________ года</w:t>
      </w:r>
    </w:p>
    <w:p w:rsidR="00421A9A" w:rsidRPr="000064C0" w:rsidRDefault="00421A9A" w:rsidP="00421A9A">
      <w:pPr>
        <w:jc w:val="right"/>
        <w:rPr>
          <w:sz w:val="22"/>
          <w:szCs w:val="22"/>
        </w:rPr>
      </w:pPr>
      <w:r w:rsidRPr="000064C0">
        <w:rPr>
          <w:sz w:val="22"/>
          <w:szCs w:val="22"/>
        </w:rPr>
        <w:t>тыс. руб.</w:t>
      </w:r>
    </w:p>
    <w:tbl>
      <w:tblPr>
        <w:tblW w:w="0" w:type="auto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7"/>
        <w:gridCol w:w="1068"/>
        <w:gridCol w:w="1134"/>
        <w:gridCol w:w="1417"/>
        <w:gridCol w:w="1560"/>
        <w:gridCol w:w="1134"/>
      </w:tblGrid>
      <w:tr w:rsidR="00421A9A" w:rsidRPr="000064C0" w:rsidTr="00F51601">
        <w:trPr>
          <w:trHeight w:val="1070"/>
          <w:jc w:val="center"/>
        </w:trPr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Наименование</w:t>
            </w:r>
          </w:p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мероприятия по</w:t>
            </w:r>
          </w:p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программе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Объем</w:t>
            </w:r>
          </w:p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потре</w:t>
            </w:r>
            <w:r w:rsidRPr="000064C0">
              <w:rPr>
                <w:sz w:val="22"/>
                <w:szCs w:val="22"/>
              </w:rPr>
              <w:t>б</w:t>
            </w:r>
            <w:r w:rsidRPr="000064C0">
              <w:rPr>
                <w:sz w:val="22"/>
                <w:szCs w:val="22"/>
              </w:rPr>
              <w:t>ленной электр</w:t>
            </w:r>
            <w:r w:rsidRPr="000064C0">
              <w:rPr>
                <w:sz w:val="22"/>
                <w:szCs w:val="22"/>
              </w:rPr>
              <w:t>о</w:t>
            </w:r>
            <w:r w:rsidRPr="000064C0">
              <w:rPr>
                <w:sz w:val="22"/>
                <w:szCs w:val="22"/>
              </w:rPr>
              <w:t>энергии (кВт час)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План</w:t>
            </w:r>
            <w:r w:rsidRPr="000064C0">
              <w:rPr>
                <w:sz w:val="22"/>
                <w:szCs w:val="22"/>
              </w:rPr>
              <w:t>о</w:t>
            </w:r>
            <w:r w:rsidRPr="000064C0">
              <w:rPr>
                <w:sz w:val="22"/>
                <w:szCs w:val="22"/>
              </w:rPr>
              <w:t>вый об</w:t>
            </w:r>
            <w:r w:rsidRPr="000064C0">
              <w:rPr>
                <w:sz w:val="22"/>
                <w:szCs w:val="22"/>
              </w:rPr>
              <w:t>ъ</w:t>
            </w:r>
            <w:r w:rsidRPr="000064C0">
              <w:rPr>
                <w:sz w:val="22"/>
                <w:szCs w:val="22"/>
              </w:rPr>
              <w:t>ем су</w:t>
            </w:r>
            <w:r w:rsidRPr="000064C0">
              <w:rPr>
                <w:sz w:val="22"/>
                <w:szCs w:val="22"/>
              </w:rPr>
              <w:t>б</w:t>
            </w:r>
            <w:r w:rsidRPr="000064C0">
              <w:rPr>
                <w:sz w:val="22"/>
                <w:szCs w:val="22"/>
              </w:rPr>
              <w:t>сидий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Фактич</w:t>
            </w:r>
            <w:r w:rsidRPr="000064C0">
              <w:rPr>
                <w:sz w:val="22"/>
                <w:szCs w:val="22"/>
              </w:rPr>
              <w:t>е</w:t>
            </w:r>
            <w:r w:rsidRPr="000064C0">
              <w:rPr>
                <w:sz w:val="22"/>
                <w:szCs w:val="22"/>
              </w:rPr>
              <w:t>ское пост</w:t>
            </w:r>
            <w:r w:rsidRPr="000064C0">
              <w:rPr>
                <w:sz w:val="22"/>
                <w:szCs w:val="22"/>
              </w:rPr>
              <w:t>у</w:t>
            </w:r>
            <w:r w:rsidRPr="000064C0">
              <w:rPr>
                <w:sz w:val="22"/>
                <w:szCs w:val="22"/>
              </w:rPr>
              <w:t>пление су</w:t>
            </w:r>
            <w:r w:rsidRPr="000064C0">
              <w:rPr>
                <w:sz w:val="22"/>
                <w:szCs w:val="22"/>
              </w:rPr>
              <w:t>б</w:t>
            </w:r>
            <w:r w:rsidRPr="000064C0">
              <w:rPr>
                <w:sz w:val="22"/>
                <w:szCs w:val="22"/>
              </w:rPr>
              <w:t>сидий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Фактически</w:t>
            </w:r>
          </w:p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перечислено субсидий организации</w:t>
            </w:r>
          </w:p>
        </w:tc>
      </w:tr>
      <w:tr w:rsidR="00421A9A" w:rsidRPr="000064C0" w:rsidTr="00F51601">
        <w:trPr>
          <w:trHeight w:val="1070"/>
          <w:jc w:val="center"/>
        </w:trPr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с 01.01.20___ г. на отче</w:t>
            </w:r>
            <w:r w:rsidRPr="000064C0">
              <w:rPr>
                <w:sz w:val="22"/>
                <w:szCs w:val="22"/>
              </w:rPr>
              <w:t>т</w:t>
            </w:r>
            <w:r w:rsidRPr="000064C0">
              <w:rPr>
                <w:sz w:val="22"/>
                <w:szCs w:val="22"/>
              </w:rPr>
              <w:t>ную дату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0064C0" w:rsidRDefault="00421A9A" w:rsidP="00F51601">
            <w:pPr>
              <w:jc w:val="center"/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в т.ч. за отче</w:t>
            </w:r>
            <w:r w:rsidRPr="000064C0">
              <w:rPr>
                <w:sz w:val="22"/>
                <w:szCs w:val="22"/>
              </w:rPr>
              <w:t>т</w:t>
            </w:r>
            <w:r w:rsidRPr="000064C0">
              <w:rPr>
                <w:sz w:val="22"/>
                <w:szCs w:val="22"/>
              </w:rPr>
              <w:t>ный п</w:t>
            </w:r>
            <w:r w:rsidRPr="000064C0">
              <w:rPr>
                <w:sz w:val="22"/>
                <w:szCs w:val="22"/>
              </w:rPr>
              <w:t>е</w:t>
            </w:r>
            <w:r w:rsidRPr="000064C0">
              <w:rPr>
                <w:sz w:val="22"/>
                <w:szCs w:val="22"/>
              </w:rPr>
              <w:t>риод</w:t>
            </w:r>
          </w:p>
        </w:tc>
      </w:tr>
      <w:tr w:rsidR="00421A9A" w:rsidRPr="000064C0" w:rsidTr="00F51601">
        <w:trPr>
          <w:trHeight w:val="818"/>
          <w:jc w:val="center"/>
        </w:trPr>
        <w:tc>
          <w:tcPr>
            <w:tcW w:w="95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Субсидии на возмещение недополученных доходов организациям, осуществляющим ре</w:t>
            </w:r>
            <w:r w:rsidRPr="000064C0">
              <w:rPr>
                <w:sz w:val="22"/>
                <w:szCs w:val="22"/>
              </w:rPr>
              <w:t>а</w:t>
            </w:r>
            <w:r w:rsidRPr="000064C0">
              <w:rPr>
                <w:sz w:val="22"/>
                <w:szCs w:val="22"/>
              </w:rPr>
              <w:t>лизацию электрической энергии предприятиям жилищно-коммунального и агропромы</w:t>
            </w:r>
            <w:r w:rsidRPr="000064C0">
              <w:rPr>
                <w:sz w:val="22"/>
                <w:szCs w:val="22"/>
              </w:rPr>
              <w:t>ш</w:t>
            </w:r>
            <w:r w:rsidRPr="000064C0">
              <w:rPr>
                <w:sz w:val="22"/>
                <w:szCs w:val="22"/>
              </w:rPr>
              <w:t>ленного комплексов, субъектам малого и среднего предпринимательства, организациям бюджетной сферы в зоне децентрализованного электроснабжения Нижневартовского ра</w:t>
            </w:r>
            <w:r w:rsidRPr="000064C0">
              <w:rPr>
                <w:sz w:val="22"/>
                <w:szCs w:val="22"/>
              </w:rPr>
              <w:t>й</w:t>
            </w:r>
            <w:r w:rsidRPr="000064C0">
              <w:rPr>
                <w:sz w:val="22"/>
                <w:szCs w:val="22"/>
              </w:rPr>
              <w:t>она</w:t>
            </w:r>
          </w:p>
        </w:tc>
      </w:tr>
      <w:tr w:rsidR="00421A9A" w:rsidRPr="000064C0" w:rsidTr="00F51601">
        <w:trPr>
          <w:trHeight w:val="555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Бюджет Ханты-Мансийского автономного округа ‒ Югры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</w:tr>
      <w:tr w:rsidR="00421A9A" w:rsidRPr="000064C0" w:rsidTr="00F51601">
        <w:trPr>
          <w:trHeight w:val="563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Бюджет муниципального о</w:t>
            </w:r>
            <w:r w:rsidRPr="000064C0">
              <w:rPr>
                <w:sz w:val="22"/>
                <w:szCs w:val="22"/>
              </w:rPr>
              <w:t>б</w:t>
            </w:r>
            <w:r w:rsidRPr="000064C0">
              <w:rPr>
                <w:sz w:val="22"/>
                <w:szCs w:val="22"/>
              </w:rPr>
              <w:t>разования Нижневартовский район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</w:tr>
      <w:tr w:rsidR="00421A9A" w:rsidRPr="000064C0" w:rsidTr="00F51601">
        <w:trPr>
          <w:trHeight w:val="27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  <w:r w:rsidRPr="000064C0">
              <w:rPr>
                <w:sz w:val="22"/>
                <w:szCs w:val="22"/>
              </w:rPr>
              <w:t>Всего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21A9A" w:rsidRPr="000064C0" w:rsidRDefault="00421A9A" w:rsidP="00F51601">
            <w:pPr>
              <w:rPr>
                <w:sz w:val="22"/>
                <w:szCs w:val="22"/>
              </w:rPr>
            </w:pPr>
          </w:p>
        </w:tc>
      </w:tr>
    </w:tbl>
    <w:p w:rsidR="00421A9A" w:rsidRPr="000064C0" w:rsidRDefault="00421A9A" w:rsidP="00421A9A">
      <w:pPr>
        <w:rPr>
          <w:sz w:val="22"/>
          <w:szCs w:val="22"/>
        </w:rPr>
      </w:pPr>
    </w:p>
    <w:p w:rsidR="00421A9A" w:rsidRPr="000064C0" w:rsidRDefault="00421A9A" w:rsidP="00421A9A">
      <w:pPr>
        <w:rPr>
          <w:sz w:val="22"/>
          <w:szCs w:val="22"/>
        </w:rPr>
      </w:pPr>
      <w:r w:rsidRPr="000064C0">
        <w:rPr>
          <w:sz w:val="22"/>
          <w:szCs w:val="22"/>
        </w:rPr>
        <w:t>Руководитель организации ______________ (ФИО)</w:t>
      </w:r>
    </w:p>
    <w:p w:rsidR="00421A9A" w:rsidRPr="000064C0" w:rsidRDefault="00421A9A" w:rsidP="00421A9A">
      <w:pPr>
        <w:rPr>
          <w:sz w:val="22"/>
          <w:szCs w:val="22"/>
        </w:rPr>
      </w:pPr>
      <w:r w:rsidRPr="000064C0">
        <w:rPr>
          <w:sz w:val="22"/>
          <w:szCs w:val="22"/>
        </w:rPr>
        <w:t xml:space="preserve">  подпись</w:t>
      </w:r>
    </w:p>
    <w:p w:rsidR="00421A9A" w:rsidRPr="005600E9" w:rsidRDefault="00421A9A" w:rsidP="00421A9A">
      <w:pPr>
        <w:rPr>
          <w:sz w:val="24"/>
          <w:szCs w:val="24"/>
        </w:rPr>
      </w:pPr>
      <w:r w:rsidRPr="005600E9">
        <w:rPr>
          <w:sz w:val="24"/>
          <w:szCs w:val="24"/>
        </w:rPr>
        <w:t xml:space="preserve"> М.П.</w:t>
      </w:r>
    </w:p>
    <w:p w:rsidR="00421A9A" w:rsidRDefault="00421A9A" w:rsidP="00421A9A">
      <w:pPr>
        <w:ind w:left="5670"/>
        <w:jc w:val="both"/>
      </w:pPr>
    </w:p>
    <w:p w:rsidR="00421A9A" w:rsidRDefault="00421A9A" w:rsidP="00421A9A">
      <w:pPr>
        <w:ind w:left="5670"/>
        <w:jc w:val="both"/>
      </w:pPr>
    </w:p>
    <w:p w:rsidR="006067D3" w:rsidRDefault="006067D3" w:rsidP="00421A9A">
      <w:pPr>
        <w:ind w:left="5670"/>
        <w:jc w:val="both"/>
      </w:pPr>
    </w:p>
    <w:p w:rsidR="006067D3" w:rsidRDefault="006067D3" w:rsidP="00421A9A">
      <w:pPr>
        <w:ind w:left="5670"/>
        <w:jc w:val="both"/>
      </w:pPr>
    </w:p>
    <w:p w:rsidR="006067D3" w:rsidRDefault="006067D3" w:rsidP="00421A9A">
      <w:pPr>
        <w:ind w:left="5670"/>
        <w:jc w:val="both"/>
      </w:pPr>
    </w:p>
    <w:p w:rsidR="00421A9A" w:rsidRPr="00190062" w:rsidRDefault="00421A9A" w:rsidP="00421A9A">
      <w:pPr>
        <w:autoSpaceDE w:val="0"/>
        <w:autoSpaceDN w:val="0"/>
        <w:adjustRightInd w:val="0"/>
        <w:ind w:left="5529"/>
        <w:jc w:val="both"/>
        <w:rPr>
          <w:rFonts w:eastAsia="Calibri"/>
        </w:rPr>
      </w:pPr>
      <w:r w:rsidRPr="00190062">
        <w:t>Приложение 3 к Порядку предоставления субсидий из бюджета района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Нижневартовского района, на текущий финансовый год, очередной финансовый год и плановый период</w:t>
      </w:r>
    </w:p>
    <w:p w:rsidR="00421A9A" w:rsidRPr="00190062" w:rsidRDefault="00421A9A" w:rsidP="00421A9A">
      <w:pPr>
        <w:autoSpaceDE w:val="0"/>
        <w:autoSpaceDN w:val="0"/>
        <w:adjustRightInd w:val="0"/>
        <w:ind w:left="5103"/>
        <w:jc w:val="both"/>
        <w:rPr>
          <w:rFonts w:eastAsia="Calibri"/>
          <w:b/>
        </w:rPr>
      </w:pPr>
    </w:p>
    <w:p w:rsidR="00421A9A" w:rsidRPr="00190062" w:rsidRDefault="00421A9A" w:rsidP="00421A9A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190062">
        <w:rPr>
          <w:rFonts w:eastAsia="Calibri"/>
          <w:b/>
        </w:rPr>
        <w:t>ОТЧЕТ</w:t>
      </w:r>
      <w:hyperlink w:anchor="P816" w:history="1"/>
    </w:p>
    <w:p w:rsidR="00421A9A" w:rsidRPr="00190062" w:rsidRDefault="00421A9A" w:rsidP="00421A9A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190062">
        <w:rPr>
          <w:rFonts w:eastAsia="Calibri"/>
          <w:b/>
        </w:rPr>
        <w:t>о достижении значений показателей результативности</w:t>
      </w:r>
    </w:p>
    <w:p w:rsidR="00421A9A" w:rsidRPr="00190062" w:rsidRDefault="00421A9A" w:rsidP="00421A9A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190062">
        <w:rPr>
          <w:rFonts w:eastAsia="Calibri"/>
          <w:b/>
        </w:rPr>
        <w:t>по состоянию на __ _________ 20__ года</w:t>
      </w:r>
    </w:p>
    <w:p w:rsidR="00421A9A" w:rsidRPr="00225DE2" w:rsidRDefault="00421A9A" w:rsidP="00421A9A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225DE2">
        <w:rPr>
          <w:rFonts w:eastAsia="Calibri"/>
          <w:sz w:val="24"/>
          <w:szCs w:val="24"/>
        </w:rPr>
        <w:t>Наименование Получателя ___________________________________________________</w:t>
      </w:r>
    </w:p>
    <w:p w:rsidR="00421A9A" w:rsidRDefault="00421A9A" w:rsidP="00421A9A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225DE2">
        <w:rPr>
          <w:rFonts w:eastAsia="Calibri"/>
          <w:sz w:val="24"/>
          <w:szCs w:val="24"/>
        </w:rPr>
        <w:t>Периодичность: ежеквартально</w:t>
      </w:r>
    </w:p>
    <w:p w:rsidR="00421A9A" w:rsidRPr="00225DE2" w:rsidRDefault="00421A9A" w:rsidP="00421A9A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9"/>
        <w:gridCol w:w="1476"/>
        <w:gridCol w:w="1984"/>
        <w:gridCol w:w="992"/>
        <w:gridCol w:w="567"/>
        <w:gridCol w:w="1134"/>
        <w:gridCol w:w="993"/>
        <w:gridCol w:w="850"/>
        <w:gridCol w:w="1134"/>
      </w:tblGrid>
      <w:tr w:rsidR="00421A9A" w:rsidRPr="00B449AB" w:rsidTr="00F51601">
        <w:trPr>
          <w:trHeight w:val="378"/>
        </w:trPr>
        <w:tc>
          <w:tcPr>
            <w:tcW w:w="509" w:type="dxa"/>
            <w:vMerge w:val="restart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476" w:type="dxa"/>
            <w:vMerge w:val="restart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Наименование показателя</w:t>
            </w:r>
            <w:r w:rsidRPr="00190062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footnoteReference w:id="1"/>
            </w:r>
            <w:r w:rsidRPr="0019006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84" w:type="dxa"/>
            <w:vMerge w:val="restart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Наименование мероприятия (проекта)</w:t>
            </w:r>
            <w:r w:rsidRPr="00190062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footnoteReference w:id="2"/>
            </w:r>
            <w:r w:rsidRPr="0019006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 xml:space="preserve">Единица измерения по </w:t>
            </w:r>
            <w:hyperlink r:id="rId16" w:history="1">
              <w:r w:rsidRPr="00190062">
                <w:rPr>
                  <w:rFonts w:eastAsia="Calibri"/>
                  <w:color w:val="0000FF"/>
                  <w:sz w:val="24"/>
                  <w:szCs w:val="24"/>
                  <w:lang w:eastAsia="en-US"/>
                </w:rPr>
                <w:t>ОКЕИ</w:t>
              </w:r>
            </w:hyperlink>
          </w:p>
        </w:tc>
        <w:tc>
          <w:tcPr>
            <w:tcW w:w="1134" w:type="dxa"/>
            <w:vMerge w:val="restart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Плановое значение показателя</w:t>
            </w:r>
            <w:r w:rsidRPr="00190062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footnoteReference w:id="3"/>
            </w:r>
            <w:hyperlink w:anchor="P819" w:history="1"/>
          </w:p>
        </w:tc>
        <w:tc>
          <w:tcPr>
            <w:tcW w:w="993" w:type="dxa"/>
            <w:vMerge w:val="restart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Достигнутое значение показателя по состоянию на отчетную дату</w:t>
            </w:r>
          </w:p>
        </w:tc>
        <w:tc>
          <w:tcPr>
            <w:tcW w:w="850" w:type="dxa"/>
            <w:vMerge w:val="restart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Процент выполнения плана</w:t>
            </w:r>
          </w:p>
        </w:tc>
        <w:tc>
          <w:tcPr>
            <w:tcW w:w="1134" w:type="dxa"/>
            <w:vMerge w:val="restart"/>
          </w:tcPr>
          <w:p w:rsidR="00421A9A" w:rsidRPr="00B449AB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B449AB">
              <w:rPr>
                <w:rFonts w:eastAsia="Calibri"/>
                <w:sz w:val="18"/>
                <w:szCs w:val="18"/>
                <w:lang w:eastAsia="en-US"/>
              </w:rPr>
              <w:t>Причина отклонения</w:t>
            </w:r>
          </w:p>
        </w:tc>
      </w:tr>
      <w:tr w:rsidR="00421A9A" w:rsidRPr="00B449AB" w:rsidTr="00F51601">
        <w:trPr>
          <w:trHeight w:val="591"/>
        </w:trPr>
        <w:tc>
          <w:tcPr>
            <w:tcW w:w="509" w:type="dxa"/>
            <w:vMerge/>
          </w:tcPr>
          <w:p w:rsidR="00421A9A" w:rsidRPr="00190062" w:rsidRDefault="00421A9A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76" w:type="dxa"/>
            <w:vMerge/>
          </w:tcPr>
          <w:p w:rsidR="00421A9A" w:rsidRPr="00190062" w:rsidRDefault="00421A9A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</w:tcPr>
          <w:p w:rsidR="00421A9A" w:rsidRPr="00190062" w:rsidRDefault="00421A9A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567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1134" w:type="dxa"/>
            <w:vMerge/>
          </w:tcPr>
          <w:p w:rsidR="00421A9A" w:rsidRPr="00190062" w:rsidRDefault="00421A9A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</w:tcPr>
          <w:p w:rsidR="00421A9A" w:rsidRPr="00190062" w:rsidRDefault="00421A9A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</w:tcPr>
          <w:p w:rsidR="00421A9A" w:rsidRPr="00190062" w:rsidRDefault="00421A9A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</w:tcPr>
          <w:p w:rsidR="00421A9A" w:rsidRPr="00B449AB" w:rsidRDefault="00421A9A" w:rsidP="00F51601">
            <w:pPr>
              <w:spacing w:after="200"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421A9A" w:rsidRPr="00B449AB" w:rsidTr="00F51601">
        <w:trPr>
          <w:trHeight w:val="109"/>
        </w:trPr>
        <w:tc>
          <w:tcPr>
            <w:tcW w:w="509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76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34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3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bookmarkStart w:id="4" w:name="P793"/>
            <w:bookmarkEnd w:id="4"/>
            <w:r w:rsidRPr="00190062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0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4" w:type="dxa"/>
          </w:tcPr>
          <w:p w:rsidR="00421A9A" w:rsidRPr="00B449AB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B449AB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</w:tr>
      <w:tr w:rsidR="00421A9A" w:rsidRPr="00B449AB" w:rsidTr="00F51601">
        <w:trPr>
          <w:trHeight w:val="568"/>
        </w:trPr>
        <w:tc>
          <w:tcPr>
            <w:tcW w:w="509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76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</w:rPr>
              <w:t>Доля потребителей в зоне децентрализованного электроснабжения, относящихся к предприятиям жилищно- коммунального и агропромышленного комплексов, субъекта м малого и среднего предпринимательства, организациям бюджетной сферы, приобретающих электрическую энергию по цене электрической энергии зоны централизованного электроснабжения</w:t>
            </w:r>
          </w:p>
        </w:tc>
        <w:tc>
          <w:tcPr>
            <w:tcW w:w="1984" w:type="dxa"/>
          </w:tcPr>
          <w:p w:rsidR="00421A9A" w:rsidRPr="00190062" w:rsidRDefault="00421A9A" w:rsidP="00F51601">
            <w:pPr>
              <w:jc w:val="both"/>
              <w:rPr>
                <w:sz w:val="24"/>
                <w:szCs w:val="24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 xml:space="preserve">Предоставление субсидии </w:t>
            </w:r>
            <w:r w:rsidRPr="00190062">
              <w:rPr>
                <w:sz w:val="24"/>
                <w:szCs w:val="24"/>
              </w:rPr>
              <w:t>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Нижневартовского района</w:t>
            </w:r>
          </w:p>
          <w:p w:rsidR="00421A9A" w:rsidRPr="00190062" w:rsidRDefault="00421A9A" w:rsidP="00F5160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567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744</w:t>
            </w:r>
          </w:p>
        </w:tc>
        <w:tc>
          <w:tcPr>
            <w:tcW w:w="1134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0062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93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421A9A" w:rsidRPr="00190062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421A9A" w:rsidRPr="00B449AB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421A9A" w:rsidRPr="00225DE2" w:rsidRDefault="00421A9A" w:rsidP="00421A9A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225DE2">
        <w:rPr>
          <w:rFonts w:eastAsia="Calibri"/>
          <w:sz w:val="22"/>
          <w:szCs w:val="22"/>
        </w:rPr>
        <w:t>Руководитель                                                                                                          _____________     ________________</w:t>
      </w:r>
    </w:p>
    <w:p w:rsidR="00421A9A" w:rsidRPr="00225DE2" w:rsidRDefault="00421A9A" w:rsidP="00421A9A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225DE2">
        <w:rPr>
          <w:rFonts w:eastAsia="Calibri"/>
          <w:sz w:val="22"/>
          <w:szCs w:val="22"/>
        </w:rPr>
        <w:t xml:space="preserve"> (расшифровка подписи)</w:t>
      </w:r>
    </w:p>
    <w:p w:rsidR="00421A9A" w:rsidRPr="00225DE2" w:rsidRDefault="00421A9A" w:rsidP="00421A9A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225DE2">
        <w:rPr>
          <w:rFonts w:eastAsia="Calibri"/>
          <w:sz w:val="22"/>
          <w:szCs w:val="22"/>
        </w:rPr>
        <w:t xml:space="preserve"> «_____» ______________ 20_____ г.</w:t>
      </w:r>
    </w:p>
    <w:p w:rsidR="00421A9A" w:rsidRPr="00225DE2" w:rsidRDefault="00421A9A" w:rsidP="00421A9A">
      <w:pPr>
        <w:pStyle w:val="a0"/>
        <w:suppressAutoHyphens/>
        <w:rPr>
          <w:sz w:val="22"/>
          <w:szCs w:val="22"/>
        </w:rPr>
      </w:pPr>
      <w:r w:rsidRPr="00225DE2">
        <w:rPr>
          <w:sz w:val="22"/>
          <w:szCs w:val="22"/>
        </w:rPr>
        <w:t>Исполнитель_______________________________ _______________________________ _________________________</w:t>
      </w:r>
    </w:p>
    <w:p w:rsidR="00421A9A" w:rsidRPr="00225DE2" w:rsidRDefault="00421A9A" w:rsidP="00421A9A">
      <w:pPr>
        <w:pStyle w:val="a0"/>
        <w:suppressAutoHyphens/>
        <w:rPr>
          <w:sz w:val="22"/>
          <w:szCs w:val="22"/>
        </w:rPr>
      </w:pPr>
      <w:r w:rsidRPr="00225DE2">
        <w:rPr>
          <w:sz w:val="22"/>
          <w:szCs w:val="22"/>
        </w:rPr>
        <w:t xml:space="preserve">                                         (должность)                                        ( ФИО)                                            (телефон)</w:t>
      </w:r>
    </w:p>
    <w:p w:rsidR="00421A9A" w:rsidRPr="00FD057F" w:rsidRDefault="00421A9A" w:rsidP="00421A9A">
      <w:pPr>
        <w:pStyle w:val="a0"/>
        <w:suppressAutoHyphens/>
        <w:rPr>
          <w:sz w:val="22"/>
          <w:szCs w:val="22"/>
        </w:rPr>
      </w:pPr>
      <w:r w:rsidRPr="00225DE2">
        <w:rPr>
          <w:sz w:val="22"/>
          <w:szCs w:val="22"/>
        </w:rPr>
        <w:t>«______» ______________________ 20</w:t>
      </w:r>
      <w:r>
        <w:rPr>
          <w:sz w:val="22"/>
          <w:szCs w:val="22"/>
        </w:rPr>
        <w:t>___</w:t>
      </w:r>
      <w:r w:rsidRPr="00225DE2">
        <w:rPr>
          <w:sz w:val="22"/>
          <w:szCs w:val="22"/>
        </w:rPr>
        <w:t>г.</w:t>
      </w:r>
      <w:r>
        <w:rPr>
          <w:sz w:val="22"/>
          <w:szCs w:val="22"/>
        </w:rPr>
        <w:t>».</w:t>
      </w:r>
    </w:p>
    <w:p w:rsidR="00421A9A" w:rsidRDefault="00421A9A" w:rsidP="00421A9A">
      <w:pPr>
        <w:ind w:left="5670"/>
        <w:jc w:val="both"/>
      </w:pPr>
    </w:p>
    <w:p w:rsidR="00421A9A" w:rsidRDefault="00421A9A" w:rsidP="00421A9A">
      <w:pPr>
        <w:ind w:left="5670"/>
        <w:jc w:val="both"/>
      </w:pPr>
    </w:p>
    <w:p w:rsidR="00421A9A" w:rsidRDefault="00421A9A" w:rsidP="00421A9A">
      <w:pPr>
        <w:ind w:left="5670"/>
        <w:jc w:val="both"/>
      </w:pPr>
    </w:p>
    <w:p w:rsidR="00421A9A" w:rsidRDefault="00421A9A" w:rsidP="00421A9A">
      <w:pPr>
        <w:ind w:left="5670"/>
        <w:jc w:val="both"/>
      </w:pPr>
    </w:p>
    <w:p w:rsidR="00421A9A" w:rsidRDefault="00421A9A" w:rsidP="00421A9A">
      <w:pPr>
        <w:ind w:left="5670"/>
        <w:jc w:val="both"/>
      </w:pPr>
    </w:p>
    <w:p w:rsidR="00421A9A" w:rsidRDefault="00421A9A" w:rsidP="00421A9A">
      <w:pPr>
        <w:ind w:left="5670"/>
        <w:jc w:val="both"/>
      </w:pPr>
    </w:p>
    <w:p w:rsidR="00421A9A" w:rsidRDefault="00421A9A" w:rsidP="00421A9A">
      <w:pPr>
        <w:ind w:left="5670"/>
        <w:jc w:val="both"/>
      </w:pPr>
    </w:p>
    <w:p w:rsidR="006067D3" w:rsidRDefault="006067D3" w:rsidP="00421A9A">
      <w:pPr>
        <w:ind w:left="5670"/>
        <w:jc w:val="both"/>
      </w:pPr>
    </w:p>
    <w:p w:rsidR="006067D3" w:rsidRDefault="006067D3" w:rsidP="00421A9A">
      <w:pPr>
        <w:ind w:left="5670"/>
        <w:jc w:val="both"/>
      </w:pPr>
    </w:p>
    <w:p w:rsidR="006067D3" w:rsidRDefault="006067D3" w:rsidP="00421A9A">
      <w:pPr>
        <w:ind w:left="5670"/>
        <w:jc w:val="both"/>
      </w:pPr>
    </w:p>
    <w:p w:rsidR="006067D3" w:rsidRDefault="006067D3" w:rsidP="00421A9A">
      <w:pPr>
        <w:ind w:left="5670"/>
        <w:jc w:val="both"/>
      </w:pPr>
    </w:p>
    <w:p w:rsidR="00E033A8" w:rsidRDefault="00E033A8" w:rsidP="00421A9A">
      <w:pPr>
        <w:ind w:left="5670"/>
        <w:jc w:val="both"/>
      </w:pPr>
    </w:p>
    <w:p w:rsidR="00E033A8" w:rsidRDefault="00E033A8" w:rsidP="00421A9A">
      <w:pPr>
        <w:ind w:left="5670"/>
        <w:jc w:val="both"/>
      </w:pPr>
    </w:p>
    <w:p w:rsidR="00E033A8" w:rsidRDefault="00E033A8" w:rsidP="00421A9A">
      <w:pPr>
        <w:ind w:left="5670"/>
        <w:jc w:val="both"/>
      </w:pPr>
    </w:p>
    <w:p w:rsidR="00E033A8" w:rsidRDefault="00E033A8" w:rsidP="00421A9A">
      <w:pPr>
        <w:ind w:left="5670"/>
        <w:jc w:val="both"/>
      </w:pPr>
    </w:p>
    <w:p w:rsidR="00E033A8" w:rsidRDefault="00E033A8" w:rsidP="00421A9A">
      <w:pPr>
        <w:ind w:left="5670"/>
        <w:jc w:val="both"/>
      </w:pPr>
    </w:p>
    <w:p w:rsidR="006067D3" w:rsidRPr="00477C43" w:rsidRDefault="007F7AFA" w:rsidP="006067D3">
      <w:pPr>
        <w:widowControl w:val="0"/>
        <w:autoSpaceDE w:val="0"/>
        <w:autoSpaceDN w:val="0"/>
        <w:jc w:val="right"/>
      </w:pPr>
      <w:r>
        <w:t>Приложение 6</w:t>
      </w:r>
    </w:p>
    <w:p w:rsidR="00421A9A" w:rsidRPr="0010106E" w:rsidRDefault="00421A9A" w:rsidP="00421A9A"/>
    <w:p w:rsidR="00421A9A" w:rsidRPr="0010106E" w:rsidRDefault="00421A9A" w:rsidP="00421A9A"/>
    <w:p w:rsidR="00421A9A" w:rsidRPr="002A2A05" w:rsidRDefault="00421A9A" w:rsidP="00421A9A">
      <w:pPr>
        <w:jc w:val="center"/>
        <w:rPr>
          <w:b/>
        </w:rPr>
      </w:pPr>
      <w:r w:rsidRPr="002A2A05">
        <w:rPr>
          <w:b/>
        </w:rPr>
        <w:t>Порядок предоставления субсидий организациям</w:t>
      </w:r>
    </w:p>
    <w:p w:rsidR="00421A9A" w:rsidRPr="002A2A05" w:rsidRDefault="00421A9A" w:rsidP="00421A9A">
      <w:pPr>
        <w:jc w:val="center"/>
        <w:rPr>
          <w:b/>
        </w:rPr>
      </w:pPr>
      <w:r w:rsidRPr="002A2A05">
        <w:rPr>
          <w:b/>
        </w:rPr>
        <w:t>жилищно-коммунального хозяйства из бюджета района на текущий</w:t>
      </w:r>
    </w:p>
    <w:p w:rsidR="00421A9A" w:rsidRPr="002A2A05" w:rsidRDefault="00421A9A" w:rsidP="00421A9A">
      <w:pPr>
        <w:jc w:val="center"/>
        <w:rPr>
          <w:b/>
        </w:rPr>
      </w:pPr>
      <w:r w:rsidRPr="002A2A05">
        <w:rPr>
          <w:b/>
        </w:rPr>
        <w:t>финансовый год, очередной финансовый год и плановый период</w:t>
      </w:r>
    </w:p>
    <w:p w:rsidR="00421A9A" w:rsidRPr="0010106E" w:rsidRDefault="00421A9A" w:rsidP="00421A9A">
      <w:pPr>
        <w:jc w:val="center"/>
      </w:pPr>
      <w:r>
        <w:t>(далее – Порядок)</w:t>
      </w:r>
    </w:p>
    <w:p w:rsidR="00421A9A" w:rsidRDefault="00421A9A" w:rsidP="00421A9A">
      <w:pPr>
        <w:jc w:val="center"/>
        <w:rPr>
          <w:b/>
        </w:rPr>
      </w:pPr>
    </w:p>
    <w:p w:rsidR="00421A9A" w:rsidRPr="002A2A05" w:rsidRDefault="00421A9A" w:rsidP="00421A9A">
      <w:pPr>
        <w:jc w:val="center"/>
        <w:rPr>
          <w:b/>
        </w:rPr>
      </w:pPr>
      <w:r w:rsidRPr="002A2A05">
        <w:rPr>
          <w:b/>
        </w:rPr>
        <w:t>I. Общие положения о предоставлении субсидии</w:t>
      </w:r>
    </w:p>
    <w:p w:rsidR="00421A9A" w:rsidRPr="0010106E" w:rsidRDefault="00421A9A" w:rsidP="00421A9A"/>
    <w:p w:rsidR="00421A9A" w:rsidRPr="0010106E" w:rsidRDefault="00421A9A" w:rsidP="00421A9A">
      <w:pPr>
        <w:ind w:firstLine="708"/>
        <w:jc w:val="both"/>
      </w:pPr>
      <w:r w:rsidRPr="0010106E">
        <w:t>1.1. Порядок определяет о</w:t>
      </w:r>
      <w:r w:rsidRPr="0010106E">
        <w:t>с</w:t>
      </w:r>
      <w:r w:rsidRPr="0010106E">
        <w:t>новные правила предоставления субсидий организациям из бюджета района на текущий финансовый год, очередной финансовый год и плановый период.</w:t>
      </w:r>
    </w:p>
    <w:p w:rsidR="00421A9A" w:rsidRPr="0010106E" w:rsidRDefault="00421A9A" w:rsidP="00421A9A">
      <w:pPr>
        <w:ind w:firstLine="708"/>
        <w:jc w:val="both"/>
      </w:pPr>
      <w:r w:rsidRPr="0010106E">
        <w:t>1.2. Предоставление субсидий из бюджета района в соответствии                         с настоящим Порядком осуществляется в пределах бюджетных ассигнований, предусмотренных сводной бюджетной росписью и лимитов бюджетных обяз</w:t>
      </w:r>
      <w:r w:rsidRPr="0010106E">
        <w:t>а</w:t>
      </w:r>
      <w:r w:rsidRPr="0010106E">
        <w:t>тельств на текущий финансовый год, очередной финансовый год и плановый период.</w:t>
      </w:r>
    </w:p>
    <w:p w:rsidR="00421A9A" w:rsidRPr="0010106E" w:rsidRDefault="00421A9A" w:rsidP="00421A9A">
      <w:pPr>
        <w:ind w:firstLine="708"/>
        <w:jc w:val="both"/>
      </w:pPr>
      <w:r w:rsidRPr="0010106E">
        <w:t>Главным распорядителем средств бюджета района является администр</w:t>
      </w:r>
      <w:r w:rsidRPr="0010106E">
        <w:t>а</w:t>
      </w:r>
      <w:r w:rsidRPr="0010106E">
        <w:t xml:space="preserve">ция Нижневартовского района. </w:t>
      </w:r>
    </w:p>
    <w:p w:rsidR="00421A9A" w:rsidRPr="0030224F" w:rsidRDefault="00421A9A" w:rsidP="00421A9A">
      <w:pPr>
        <w:ind w:firstLine="709"/>
        <w:jc w:val="both"/>
      </w:pPr>
      <w:r w:rsidRPr="0030224F">
        <w:t>1.3. Субсидии предоставляются в целях:</w:t>
      </w:r>
    </w:p>
    <w:p w:rsidR="00421A9A" w:rsidRPr="0030224F" w:rsidRDefault="00421A9A" w:rsidP="00421A9A">
      <w:pPr>
        <w:ind w:firstLine="709"/>
        <w:jc w:val="both"/>
      </w:pPr>
      <w:r w:rsidRPr="0030224F">
        <w:t>возмещения недополученных доходов организациям, осуществляющим реализацию населению услуг теплоснабжения, водоснабжения, водоотведения;</w:t>
      </w:r>
    </w:p>
    <w:p w:rsidR="00421A9A" w:rsidRDefault="00421A9A" w:rsidP="00421A9A">
      <w:pPr>
        <w:ind w:firstLine="708"/>
        <w:jc w:val="both"/>
      </w:pPr>
      <w:r w:rsidRPr="0030224F">
        <w:t>финансового обеспечения затрат на выполнение мероприятий                            по подготовке объектов жилищно-коммунального хозяйства и социальной сферы к работе в осенне-зимний период на территории района, включающих приобретение энергоносителей (нефть, электроэнергия) и убытки, связанные с предоставлением услуги по теплоснабжению для надежного снабжения населения района коммунальными ресурсами, не учтенные Региональной службой по тарифам Ханты-Мансийского автономного округа – Югры в тарифе по услуге теплоснабжения.</w:t>
      </w:r>
    </w:p>
    <w:p w:rsidR="00421A9A" w:rsidRPr="0010106E" w:rsidRDefault="00421A9A" w:rsidP="00421A9A">
      <w:pPr>
        <w:ind w:firstLine="708"/>
        <w:jc w:val="both"/>
      </w:pPr>
      <w:r w:rsidRPr="0010106E">
        <w:t>1.4. Субсидии предоставляются юридическим лицам (за исключением г</w:t>
      </w:r>
      <w:r w:rsidRPr="0010106E">
        <w:t>о</w:t>
      </w:r>
      <w:r w:rsidRPr="0010106E">
        <w:t>сударственных (муниципальных) учреждений), оказывающим коммунальные услуги (водоснабжения, водоотведения, теплоснабжения и утилизации, обе</w:t>
      </w:r>
      <w:r w:rsidRPr="0010106E">
        <w:t>з</w:t>
      </w:r>
      <w:r w:rsidRPr="0010106E">
        <w:t>вреживания и захоронения твердых коммунальных отходов) и приобретающим энергоносители (нефть</w:t>
      </w:r>
      <w:r>
        <w:t>,</w:t>
      </w:r>
      <w:r w:rsidRPr="0010106E">
        <w:t xml:space="preserve"> электроэнергия) в целях обеспечения надежного обе</w:t>
      </w:r>
      <w:r w:rsidRPr="0010106E">
        <w:t>с</w:t>
      </w:r>
      <w:r w:rsidRPr="0010106E">
        <w:t>печения населения района коммунальными ресурсами (далее ‒ получатели су</w:t>
      </w:r>
      <w:r w:rsidRPr="0010106E">
        <w:t>б</w:t>
      </w:r>
      <w:r w:rsidRPr="0010106E">
        <w:t>сидий), на безвозвратной и безвозмездной основе.</w:t>
      </w:r>
    </w:p>
    <w:p w:rsidR="00421A9A" w:rsidRPr="0010106E" w:rsidRDefault="00421A9A" w:rsidP="00421A9A">
      <w:pPr>
        <w:ind w:firstLine="708"/>
        <w:jc w:val="both"/>
      </w:pPr>
      <w:r w:rsidRPr="00503C13">
        <w:t>1.</w:t>
      </w:r>
      <w:r w:rsidRPr="00237A8D">
        <w:t>5</w:t>
      </w:r>
      <w:r w:rsidRPr="00503C13">
        <w:t>. Сведения о субсидии размещаются на едином портале бюджетной системы Российской Федерации в информационно-телекоммуникационной сети «Интернет» (далее - единый портал) при формировании п</w:t>
      </w:r>
      <w:r>
        <w:t>роекта реше</w:t>
      </w:r>
      <w:r w:rsidRPr="00503C13">
        <w:t>ния о бюджете района на очередной финансовый год и плановый период (проекта решения о внесении изменений в него) (при наличии технической возможности).</w:t>
      </w:r>
    </w:p>
    <w:p w:rsidR="00421A9A" w:rsidRPr="0010106E" w:rsidRDefault="00421A9A" w:rsidP="00421A9A">
      <w:pPr>
        <w:jc w:val="both"/>
      </w:pPr>
    </w:p>
    <w:p w:rsidR="00421A9A" w:rsidRPr="0010106E" w:rsidRDefault="00421A9A" w:rsidP="00421A9A">
      <w:pPr>
        <w:jc w:val="both"/>
      </w:pPr>
    </w:p>
    <w:p w:rsidR="00421A9A" w:rsidRPr="002A2A05" w:rsidRDefault="00421A9A" w:rsidP="00421A9A">
      <w:pPr>
        <w:jc w:val="center"/>
        <w:rPr>
          <w:b/>
        </w:rPr>
      </w:pPr>
      <w:r w:rsidRPr="002A2A05">
        <w:rPr>
          <w:b/>
          <w:lang w:val="en-US"/>
        </w:rPr>
        <w:t>II</w:t>
      </w:r>
      <w:r w:rsidRPr="002A2A05">
        <w:rPr>
          <w:b/>
        </w:rPr>
        <w:t>. Условия и порядок предоставления субсидии</w:t>
      </w:r>
    </w:p>
    <w:p w:rsidR="00421A9A" w:rsidRPr="0010106E" w:rsidRDefault="00421A9A" w:rsidP="00421A9A">
      <w:pPr>
        <w:jc w:val="both"/>
      </w:pPr>
    </w:p>
    <w:p w:rsidR="00421A9A" w:rsidRPr="0010106E" w:rsidRDefault="00421A9A" w:rsidP="00421A9A">
      <w:pPr>
        <w:ind w:firstLine="708"/>
        <w:jc w:val="both"/>
      </w:pPr>
      <w:r w:rsidRPr="0010106E">
        <w:t>2.1. Предоставление субсидии носит заявительный характер.</w:t>
      </w:r>
    </w:p>
    <w:p w:rsidR="00421A9A" w:rsidRPr="0010106E" w:rsidRDefault="00421A9A" w:rsidP="00421A9A">
      <w:pPr>
        <w:ind w:firstLine="708"/>
        <w:jc w:val="both"/>
      </w:pPr>
      <w:r w:rsidRPr="0010106E">
        <w:t>2.2. Основанием для предоставления субсидий является договор</w:t>
      </w:r>
      <w:r w:rsidRPr="002636A8">
        <w:t xml:space="preserve"> </w:t>
      </w:r>
      <w:r w:rsidRPr="0010106E">
        <w:t>(соглашение), закл</w:t>
      </w:r>
      <w:r w:rsidRPr="0010106E">
        <w:t>ю</w:t>
      </w:r>
      <w:r w:rsidRPr="0010106E">
        <w:t>ченный между администрацией района и получателями субсидий.</w:t>
      </w:r>
    </w:p>
    <w:p w:rsidR="00421A9A" w:rsidRPr="0010106E" w:rsidRDefault="00421A9A" w:rsidP="00421A9A">
      <w:pPr>
        <w:ind w:firstLine="708"/>
        <w:jc w:val="both"/>
      </w:pPr>
      <w:r w:rsidRPr="0010106E">
        <w:t>2.3. Для рассмотрения вопроса по заключению договора (соглашени</w:t>
      </w:r>
      <w:r w:rsidRPr="002636A8">
        <w:t>я</w:t>
      </w:r>
      <w:r w:rsidRPr="0010106E">
        <w:t>)</w:t>
      </w:r>
      <w:r w:rsidRPr="002636A8">
        <w:t xml:space="preserve"> </w:t>
      </w:r>
      <w:r w:rsidRPr="0010106E">
        <w:t>о предоставл</w:t>
      </w:r>
      <w:r w:rsidRPr="0010106E">
        <w:t>е</w:t>
      </w:r>
      <w:r w:rsidRPr="0010106E">
        <w:t>нии субсидии получатель субсидии представляет в администрацию района сл</w:t>
      </w:r>
      <w:r w:rsidRPr="0010106E">
        <w:t>е</w:t>
      </w:r>
      <w:r w:rsidRPr="0010106E">
        <w:t>дующие документы:</w:t>
      </w:r>
    </w:p>
    <w:p w:rsidR="00421A9A" w:rsidRPr="0010106E" w:rsidRDefault="00421A9A" w:rsidP="00421A9A">
      <w:pPr>
        <w:ind w:firstLine="708"/>
        <w:jc w:val="both"/>
      </w:pPr>
      <w:r w:rsidRPr="0010106E">
        <w:t>письменное заявление на заключение договора</w:t>
      </w:r>
      <w:r w:rsidRPr="002636A8">
        <w:t xml:space="preserve"> </w:t>
      </w:r>
      <w:r w:rsidRPr="0010106E">
        <w:t>(соглашени</w:t>
      </w:r>
      <w:r w:rsidRPr="002636A8">
        <w:t>я</w:t>
      </w:r>
      <w:r w:rsidRPr="0010106E">
        <w:t>);</w:t>
      </w:r>
    </w:p>
    <w:p w:rsidR="00421A9A" w:rsidRPr="0010106E" w:rsidRDefault="00421A9A" w:rsidP="00421A9A">
      <w:pPr>
        <w:ind w:firstLine="708"/>
        <w:jc w:val="both"/>
      </w:pPr>
      <w:r w:rsidRPr="0010106E">
        <w:t>копии учредительных документов;</w:t>
      </w:r>
    </w:p>
    <w:p w:rsidR="00421A9A" w:rsidRPr="0010106E" w:rsidRDefault="00421A9A" w:rsidP="00421A9A">
      <w:pPr>
        <w:ind w:firstLine="708"/>
        <w:jc w:val="both"/>
      </w:pPr>
      <w:r w:rsidRPr="0010106E">
        <w:t xml:space="preserve">информационную </w:t>
      </w:r>
      <w:hyperlink w:anchor="Par96" w:history="1">
        <w:r w:rsidRPr="0010106E">
          <w:t>карту</w:t>
        </w:r>
      </w:hyperlink>
      <w:r w:rsidRPr="0010106E">
        <w:t xml:space="preserve"> организации по форме согласно приложению 1                к Порядку;</w:t>
      </w:r>
    </w:p>
    <w:p w:rsidR="00421A9A" w:rsidRPr="0010106E" w:rsidRDefault="00421A9A" w:rsidP="00421A9A">
      <w:pPr>
        <w:ind w:firstLine="708"/>
        <w:jc w:val="both"/>
      </w:pPr>
      <w:r w:rsidRPr="0010106E">
        <w:t>расчет плановых сумм субсидии;</w:t>
      </w:r>
    </w:p>
    <w:p w:rsidR="00421A9A" w:rsidRDefault="00421A9A" w:rsidP="00421A9A">
      <w:pPr>
        <w:ind w:firstLine="708"/>
        <w:jc w:val="both"/>
      </w:pPr>
      <w:r w:rsidRPr="0010106E">
        <w:t>согласие организации на осуществление администрацией района и Контрольно-счетной палатой района проверок соблюдения организацией у</w:t>
      </w:r>
      <w:r w:rsidRPr="0010106E">
        <w:t>с</w:t>
      </w:r>
      <w:r w:rsidRPr="0010106E">
        <w:t>ловий, целей и порядка их предоставления, за исключением случаев, устано</w:t>
      </w:r>
      <w:r w:rsidRPr="0010106E">
        <w:t>в</w:t>
      </w:r>
      <w:r w:rsidRPr="0010106E">
        <w:t>ленных законодательством.</w:t>
      </w:r>
    </w:p>
    <w:p w:rsidR="008523CD" w:rsidRPr="0010106E" w:rsidRDefault="008523CD" w:rsidP="00421A9A">
      <w:pPr>
        <w:ind w:firstLine="708"/>
        <w:jc w:val="both"/>
      </w:pPr>
    </w:p>
    <w:p w:rsidR="00421A9A" w:rsidRPr="0010106E" w:rsidRDefault="00421A9A" w:rsidP="00421A9A">
      <w:pPr>
        <w:ind w:firstLine="708"/>
        <w:jc w:val="both"/>
      </w:pPr>
      <w:r w:rsidRPr="0010106E">
        <w:t xml:space="preserve">2.4. Заявление и документы рассматривает </w:t>
      </w:r>
      <w:r w:rsidRPr="002356A1">
        <w:rPr>
          <w:color w:val="000000"/>
        </w:rPr>
        <w:t xml:space="preserve">управление градостроительства, развития </w:t>
      </w:r>
      <w:r>
        <w:rPr>
          <w:color w:val="000000"/>
        </w:rPr>
        <w:t xml:space="preserve">жилищно-коммунального комплекса </w:t>
      </w:r>
      <w:r w:rsidRPr="002356A1">
        <w:rPr>
          <w:color w:val="000000"/>
        </w:rPr>
        <w:t>и энергетики администрации района</w:t>
      </w:r>
      <w:r>
        <w:t xml:space="preserve"> (далее − Управление)</w:t>
      </w:r>
      <w:r w:rsidRPr="0010106E">
        <w:t xml:space="preserve"> совместно с отделом тарифной и ценовой политики админис</w:t>
      </w:r>
      <w:r w:rsidRPr="0010106E">
        <w:t>т</w:t>
      </w:r>
      <w:r w:rsidRPr="0010106E">
        <w:t xml:space="preserve">рации района в течение 10 дней </w:t>
      </w:r>
      <w:r>
        <w:t>управление</w:t>
      </w:r>
      <w:r w:rsidRPr="0010106E">
        <w:t xml:space="preserve"> принимает одно из решений: </w:t>
      </w:r>
    </w:p>
    <w:p w:rsidR="00421A9A" w:rsidRPr="0010106E" w:rsidRDefault="00421A9A" w:rsidP="00421A9A">
      <w:pPr>
        <w:ind w:firstLine="708"/>
        <w:jc w:val="both"/>
      </w:pPr>
      <w:r w:rsidRPr="0010106E">
        <w:t>решение о предоставлении субсидии в виде служебной записки на имя заместителя главы района по жилищно-коммунальному хозяйству и строительству о заключении договора</w:t>
      </w:r>
      <w:r w:rsidRPr="002636A8">
        <w:t xml:space="preserve"> </w:t>
      </w:r>
      <w:r w:rsidRPr="0010106E">
        <w:t>(соглашение) на предоставление субсидии;</w:t>
      </w:r>
    </w:p>
    <w:p w:rsidR="00421A9A" w:rsidRPr="0010106E" w:rsidRDefault="00421A9A" w:rsidP="00421A9A">
      <w:pPr>
        <w:ind w:firstLine="708"/>
        <w:jc w:val="both"/>
      </w:pPr>
      <w:r w:rsidRPr="0010106E">
        <w:t>решение об отказе в предоставлении субсидии в виде уведомления.</w:t>
      </w:r>
    </w:p>
    <w:p w:rsidR="00421A9A" w:rsidRPr="0010106E" w:rsidRDefault="00421A9A" w:rsidP="00421A9A">
      <w:pPr>
        <w:ind w:firstLine="708"/>
        <w:jc w:val="both"/>
      </w:pPr>
      <w:r w:rsidRPr="0010106E">
        <w:t>2.5. Основания для отказа в предоставлении субсидии является:</w:t>
      </w:r>
    </w:p>
    <w:p w:rsidR="00421A9A" w:rsidRPr="0010106E" w:rsidRDefault="00421A9A" w:rsidP="00421A9A">
      <w:pPr>
        <w:jc w:val="both"/>
      </w:pPr>
      <w:r w:rsidRPr="0010106E">
        <w:t xml:space="preserve">организацией не представлены документы, предусмотренные </w:t>
      </w:r>
      <w:hyperlink w:anchor="Par27" w:history="1">
        <w:r w:rsidRPr="0010106E">
          <w:t>пунктом 2.3</w:t>
        </w:r>
      </w:hyperlink>
      <w:r w:rsidRPr="0010106E">
        <w:t xml:space="preserve"> П</w:t>
      </w:r>
      <w:r w:rsidRPr="0010106E">
        <w:t>о</w:t>
      </w:r>
      <w:r w:rsidRPr="0010106E">
        <w:t>рядка;</w:t>
      </w:r>
    </w:p>
    <w:p w:rsidR="00421A9A" w:rsidRPr="0010106E" w:rsidRDefault="00421A9A" w:rsidP="00421A9A">
      <w:pPr>
        <w:ind w:firstLine="708"/>
        <w:jc w:val="both"/>
      </w:pPr>
      <w:r w:rsidRPr="0010106E">
        <w:t>организация не соответствует требованиям пункта 2.10 Порядка.</w:t>
      </w:r>
    </w:p>
    <w:p w:rsidR="00421A9A" w:rsidRPr="0010106E" w:rsidRDefault="00421A9A" w:rsidP="00421A9A">
      <w:pPr>
        <w:ind w:firstLine="708"/>
        <w:jc w:val="both"/>
      </w:pPr>
      <w:r w:rsidRPr="0010106E">
        <w:t>наличие недостоверной информации в представленных документах.</w:t>
      </w:r>
    </w:p>
    <w:p w:rsidR="00421A9A" w:rsidRPr="0010106E" w:rsidRDefault="00421A9A" w:rsidP="00421A9A">
      <w:pPr>
        <w:ind w:firstLine="708"/>
        <w:jc w:val="both"/>
      </w:pPr>
      <w:r w:rsidRPr="0010106E">
        <w:t>2.6. Недополученные доходы определяются как разница между стоим</w:t>
      </w:r>
      <w:r w:rsidRPr="0010106E">
        <w:t>о</w:t>
      </w:r>
      <w:r w:rsidRPr="0010106E">
        <w:t>стью фактически оказанных услуг по установленным регулирующими орган</w:t>
      </w:r>
      <w:r w:rsidRPr="0010106E">
        <w:t>а</w:t>
      </w:r>
      <w:r w:rsidRPr="0010106E">
        <w:t>ми на соответствующий год тарифам и стоимостью того же объема услуг, ра</w:t>
      </w:r>
      <w:r w:rsidRPr="0010106E">
        <w:t>с</w:t>
      </w:r>
      <w:r w:rsidRPr="0010106E">
        <w:t>считанной по тарифу, не обеспечивающему возмещений издержек за услуги т</w:t>
      </w:r>
      <w:r w:rsidRPr="0010106E">
        <w:t>е</w:t>
      </w:r>
      <w:r w:rsidRPr="0010106E">
        <w:t>плоснабжения, горячего и холодного водоснабжения, водоотведения, утилиз</w:t>
      </w:r>
      <w:r w:rsidRPr="0010106E">
        <w:t>а</w:t>
      </w:r>
      <w:r w:rsidRPr="0010106E">
        <w:t>ции, обезвреживания и захоронения твердых бытовых отходов, предоставля</w:t>
      </w:r>
      <w:r w:rsidRPr="0010106E">
        <w:t>е</w:t>
      </w:r>
      <w:r w:rsidRPr="0010106E">
        <w:t>мые гражданам на территории Нижневартовского района на соответствующий год.</w:t>
      </w:r>
    </w:p>
    <w:p w:rsidR="00421A9A" w:rsidRPr="0010106E" w:rsidRDefault="00421A9A" w:rsidP="00421A9A">
      <w:pPr>
        <w:ind w:firstLine="708"/>
        <w:jc w:val="both"/>
      </w:pPr>
      <w:r w:rsidRPr="0010106E">
        <w:t>Размер субсидии определяется по формуле в разрезе видов услуг и нас</w:t>
      </w:r>
      <w:r w:rsidRPr="0010106E">
        <w:t>е</w:t>
      </w:r>
      <w:r w:rsidRPr="0010106E">
        <w:t>ленных пунктов Нижневартовского района:</w:t>
      </w:r>
    </w:p>
    <w:p w:rsidR="00421A9A" w:rsidRPr="0010106E" w:rsidRDefault="00421A9A" w:rsidP="00421A9A">
      <w:pPr>
        <w:ind w:firstLine="708"/>
        <w:jc w:val="both"/>
      </w:pPr>
      <w:r w:rsidRPr="0010106E">
        <w:t>Рсуб.=(Т– Т</w:t>
      </w:r>
      <w:r w:rsidRPr="0010106E">
        <w:rPr>
          <w:lang w:val="en-US"/>
        </w:rPr>
        <w:t>i</w:t>
      </w:r>
      <w:r w:rsidRPr="0010106E">
        <w:t xml:space="preserve">) </w:t>
      </w:r>
      <w:r w:rsidRPr="0010106E">
        <w:rPr>
          <w:lang w:val="en-US"/>
        </w:rPr>
        <w:t>x</w:t>
      </w:r>
      <w:r w:rsidRPr="0010106E">
        <w:t xml:space="preserve"> </w:t>
      </w:r>
      <w:r w:rsidRPr="0010106E">
        <w:rPr>
          <w:lang w:val="en-US"/>
        </w:rPr>
        <w:t>Vi</w:t>
      </w:r>
      <w:r w:rsidRPr="0010106E">
        <w:t>., где:</w:t>
      </w:r>
    </w:p>
    <w:p w:rsidR="00421A9A" w:rsidRPr="0010106E" w:rsidRDefault="00421A9A" w:rsidP="00421A9A">
      <w:pPr>
        <w:ind w:firstLine="708"/>
        <w:jc w:val="both"/>
      </w:pPr>
      <w:r w:rsidRPr="0010106E">
        <w:t>Рсуб. ‒ расчетный размер субсидии;</w:t>
      </w:r>
    </w:p>
    <w:p w:rsidR="00421A9A" w:rsidRPr="0010106E" w:rsidRDefault="00421A9A" w:rsidP="00421A9A">
      <w:pPr>
        <w:ind w:firstLine="708"/>
        <w:jc w:val="both"/>
      </w:pPr>
      <w:r w:rsidRPr="0010106E">
        <w:t>Т</w:t>
      </w:r>
      <w:r w:rsidRPr="0010106E">
        <w:rPr>
          <w:lang w:val="en-US"/>
        </w:rPr>
        <w:t>i</w:t>
      </w:r>
      <w:r w:rsidRPr="0010106E">
        <w:t>. ‒ тариф на услуги теплоснабжения, горячего и холодного водоснабж</w:t>
      </w:r>
      <w:r w:rsidRPr="0010106E">
        <w:t>е</w:t>
      </w:r>
      <w:r w:rsidRPr="0010106E">
        <w:t>ния, водоотведения, утилизации, обезвреживания и захоронения твердых ко</w:t>
      </w:r>
      <w:r w:rsidRPr="0010106E">
        <w:t>м</w:t>
      </w:r>
      <w:r w:rsidRPr="0010106E">
        <w:t>мунальных отходов, утвержденный Региональной службой по тарифам Ханты-Мансийского автономного округа ‒ Югры (руб.);</w:t>
      </w:r>
    </w:p>
    <w:p w:rsidR="00421A9A" w:rsidRPr="0010106E" w:rsidRDefault="00421A9A" w:rsidP="00421A9A">
      <w:pPr>
        <w:ind w:firstLine="708"/>
        <w:jc w:val="both"/>
      </w:pPr>
      <w:r w:rsidRPr="0010106E">
        <w:t>V</w:t>
      </w:r>
      <w:r w:rsidRPr="0010106E">
        <w:rPr>
          <w:lang w:val="en-US"/>
        </w:rPr>
        <w:t>i</w:t>
      </w:r>
      <w:r w:rsidRPr="0010106E">
        <w:t xml:space="preserve"> − объем услуги теплоснабжения, горячего и холодного водоснабжения, водоотведения, утилизации, обезвреживания и захоронения твердых бытовых отходов, утвержденный в тарифе Региональной службой по тарифам Ханты-Мансийского автономного округа ‒ Югры;</w:t>
      </w:r>
    </w:p>
    <w:p w:rsidR="00421A9A" w:rsidRPr="0010106E" w:rsidRDefault="00421A9A" w:rsidP="00421A9A">
      <w:pPr>
        <w:ind w:firstLine="708"/>
        <w:jc w:val="both"/>
      </w:pPr>
      <w:r w:rsidRPr="0010106E">
        <w:t>Т ‒ тариф для населения на услуги теплоснабжения, горячего и холодного водоснабжения, водоотведения, утилизации, обезвреживания и захоронения твердых бытовых отходов, утвержденный постановлением администрации ра</w:t>
      </w:r>
      <w:r w:rsidRPr="0010106E">
        <w:t>й</w:t>
      </w:r>
      <w:r w:rsidRPr="0010106E">
        <w:t>она (руб.).</w:t>
      </w:r>
    </w:p>
    <w:p w:rsidR="00421A9A" w:rsidRPr="0010106E" w:rsidRDefault="00421A9A" w:rsidP="00421A9A">
      <w:pPr>
        <w:ind w:firstLine="708"/>
        <w:jc w:val="both"/>
      </w:pPr>
      <w:r w:rsidRPr="0010106E">
        <w:t>Общий объем субсидии определяется путем суммирования субсидий по каждому виду услуг.</w:t>
      </w:r>
    </w:p>
    <w:p w:rsidR="00421A9A" w:rsidRPr="0010106E" w:rsidRDefault="00421A9A" w:rsidP="00421A9A">
      <w:pPr>
        <w:ind w:firstLine="708"/>
        <w:jc w:val="both"/>
      </w:pPr>
      <w:r w:rsidRPr="0010106E">
        <w:t>2.7. Затраты на выполнение мероприятий по подготовке объектов ж</w:t>
      </w:r>
      <w:r w:rsidRPr="0010106E">
        <w:t>и</w:t>
      </w:r>
      <w:r w:rsidRPr="0010106E">
        <w:t>лищно-коммунального хозяйства и социальной сферы района к работе в осенне-зимний период, а именно приобретение энергоносителей (нефть, эле</w:t>
      </w:r>
      <w:r w:rsidRPr="0010106E">
        <w:t>к</w:t>
      </w:r>
      <w:r w:rsidRPr="0010106E">
        <w:t>троэнергия), определяются на основании расчета потребности энергоносителя (нефть, электроэнергия) на текущий финансовый год для обеспечения надежн</w:t>
      </w:r>
      <w:r w:rsidRPr="0010106E">
        <w:t>о</w:t>
      </w:r>
      <w:r w:rsidRPr="0010106E">
        <w:t>го обеспечения населения района коммунальными ресурсами.</w:t>
      </w:r>
    </w:p>
    <w:p w:rsidR="00421A9A" w:rsidRPr="0010106E" w:rsidRDefault="00421A9A" w:rsidP="00421A9A">
      <w:pPr>
        <w:ind w:firstLine="708"/>
        <w:jc w:val="both"/>
      </w:pPr>
      <w:r w:rsidRPr="0010106E">
        <w:t>Размер субсидии на приобретение энергоносителя (нефть) определяется по формуле:</w:t>
      </w:r>
    </w:p>
    <w:p w:rsidR="00421A9A" w:rsidRPr="0010106E" w:rsidRDefault="00421A9A" w:rsidP="00421A9A">
      <w:pPr>
        <w:ind w:firstLine="708"/>
        <w:jc w:val="both"/>
      </w:pPr>
      <w:r w:rsidRPr="0010106E">
        <w:t>Рсуб.= Тнефть * Vнефть- Т</w:t>
      </w:r>
      <w:r w:rsidRPr="0010106E">
        <w:rPr>
          <w:lang w:val="en-US"/>
        </w:rPr>
        <w:t>i</w:t>
      </w:r>
      <w:r w:rsidRPr="0010106E">
        <w:t>нефть * V</w:t>
      </w:r>
      <w:r w:rsidRPr="0010106E">
        <w:rPr>
          <w:lang w:val="en-US"/>
        </w:rPr>
        <w:t>i</w:t>
      </w:r>
      <w:r w:rsidRPr="0010106E">
        <w:t>нефть, где:</w:t>
      </w:r>
    </w:p>
    <w:p w:rsidR="00421A9A" w:rsidRPr="0010106E" w:rsidRDefault="00421A9A" w:rsidP="00421A9A">
      <w:pPr>
        <w:jc w:val="both"/>
      </w:pPr>
      <w:r w:rsidRPr="0010106E">
        <w:t> </w:t>
      </w:r>
      <w:r>
        <w:tab/>
      </w:r>
      <w:r w:rsidRPr="0010106E">
        <w:t>Рсуб. ‒ расчетный размер субсидии;</w:t>
      </w:r>
    </w:p>
    <w:p w:rsidR="00421A9A" w:rsidRPr="0010106E" w:rsidRDefault="00421A9A" w:rsidP="00421A9A">
      <w:pPr>
        <w:ind w:firstLine="708"/>
        <w:jc w:val="both"/>
      </w:pPr>
      <w:r w:rsidRPr="0010106E">
        <w:t>Тнефть ‒ документально подтвержденная фактическая цена на нефть на дату составления расчета с учетом доставки (руб.);</w:t>
      </w:r>
    </w:p>
    <w:p w:rsidR="00421A9A" w:rsidRPr="0010106E" w:rsidRDefault="00421A9A" w:rsidP="00421A9A">
      <w:pPr>
        <w:ind w:firstLine="708"/>
        <w:jc w:val="both"/>
      </w:pPr>
      <w:r w:rsidRPr="0010106E">
        <w:t>Vнефть ‒ объем потребления нефти, рассчитанный по нормативу потре</w:t>
      </w:r>
      <w:r w:rsidRPr="0010106E">
        <w:t>б</w:t>
      </w:r>
      <w:r w:rsidRPr="0010106E">
        <w:t>ления нефти котельными в соответствии с режимными картами работы котел</w:t>
      </w:r>
      <w:r w:rsidRPr="0010106E">
        <w:t>ь</w:t>
      </w:r>
      <w:r w:rsidRPr="0010106E">
        <w:t>ных, работы котлов по методике К.Д. Памфилова (тонн);</w:t>
      </w:r>
    </w:p>
    <w:p w:rsidR="00421A9A" w:rsidRPr="0010106E" w:rsidRDefault="00421A9A" w:rsidP="00421A9A">
      <w:pPr>
        <w:ind w:firstLine="708"/>
        <w:jc w:val="both"/>
      </w:pPr>
      <w:r w:rsidRPr="0010106E">
        <w:t>Т</w:t>
      </w:r>
      <w:r w:rsidRPr="0010106E">
        <w:rPr>
          <w:lang w:val="en-US"/>
        </w:rPr>
        <w:t>i</w:t>
      </w:r>
      <w:r w:rsidRPr="0010106E">
        <w:t>нефть ‒ цена на нефть, установленная Региональной службой по тар</w:t>
      </w:r>
      <w:r w:rsidRPr="0010106E">
        <w:t>и</w:t>
      </w:r>
      <w:r w:rsidRPr="0010106E">
        <w:t>фам Ханты-Мансийского автономного округа ‒ Югры в тарифе теплоснабж</w:t>
      </w:r>
      <w:r w:rsidRPr="0010106E">
        <w:t>е</w:t>
      </w:r>
      <w:r w:rsidRPr="0010106E">
        <w:t>ние с учетом доставки  (руб.);</w:t>
      </w:r>
    </w:p>
    <w:p w:rsidR="00421A9A" w:rsidRPr="0010106E" w:rsidRDefault="00421A9A" w:rsidP="00421A9A">
      <w:pPr>
        <w:ind w:firstLine="708"/>
        <w:jc w:val="both"/>
      </w:pPr>
      <w:r w:rsidRPr="0010106E">
        <w:t>V</w:t>
      </w:r>
      <w:r w:rsidRPr="0010106E">
        <w:rPr>
          <w:lang w:val="en-US"/>
        </w:rPr>
        <w:t>i</w:t>
      </w:r>
      <w:r w:rsidRPr="0010106E">
        <w:t>нефть ‒ объем нефти, установленный Региональной службой по тар</w:t>
      </w:r>
      <w:r w:rsidRPr="0010106E">
        <w:t>и</w:t>
      </w:r>
      <w:r w:rsidRPr="0010106E">
        <w:t>фам Ханты-Мансийского автономного округа ‒ Югры в тарифе теплоснабж</w:t>
      </w:r>
      <w:r w:rsidRPr="0010106E">
        <w:t>е</w:t>
      </w:r>
      <w:r w:rsidRPr="0010106E">
        <w:t>ние.</w:t>
      </w:r>
    </w:p>
    <w:p w:rsidR="00421A9A" w:rsidRPr="0010106E" w:rsidRDefault="00421A9A" w:rsidP="00421A9A">
      <w:pPr>
        <w:ind w:firstLine="708"/>
        <w:jc w:val="both"/>
      </w:pPr>
      <w:r w:rsidRPr="0010106E">
        <w:t>Размер субсидии на приобретение энергоносителя (электроэнергия) опр</w:t>
      </w:r>
      <w:r w:rsidRPr="0010106E">
        <w:t>е</w:t>
      </w:r>
      <w:r w:rsidRPr="0010106E">
        <w:t>деляется по формуле:</w:t>
      </w:r>
    </w:p>
    <w:p w:rsidR="00421A9A" w:rsidRPr="0010106E" w:rsidRDefault="00421A9A" w:rsidP="00421A9A">
      <w:pPr>
        <w:ind w:firstLine="708"/>
        <w:jc w:val="both"/>
      </w:pPr>
      <w:r w:rsidRPr="0010106E">
        <w:t>Рсуб.= Тэлек. * Vэлек.- Т</w:t>
      </w:r>
      <w:r w:rsidRPr="0010106E">
        <w:rPr>
          <w:lang w:val="en-US"/>
        </w:rPr>
        <w:t>i</w:t>
      </w:r>
      <w:r w:rsidRPr="0010106E">
        <w:t>элек. * V</w:t>
      </w:r>
      <w:r w:rsidRPr="0010106E">
        <w:rPr>
          <w:lang w:val="en-US"/>
        </w:rPr>
        <w:t>i</w:t>
      </w:r>
      <w:r w:rsidRPr="0010106E">
        <w:t>элек., где:</w:t>
      </w:r>
    </w:p>
    <w:p w:rsidR="00421A9A" w:rsidRPr="0010106E" w:rsidRDefault="00421A9A" w:rsidP="00421A9A">
      <w:pPr>
        <w:jc w:val="both"/>
      </w:pPr>
      <w:r w:rsidRPr="0010106E">
        <w:t> </w:t>
      </w:r>
      <w:r>
        <w:tab/>
      </w:r>
      <w:r w:rsidRPr="0010106E">
        <w:t>Рсуб. ‒ расчетный размер субсидии;</w:t>
      </w:r>
    </w:p>
    <w:p w:rsidR="00421A9A" w:rsidRPr="0010106E" w:rsidRDefault="00421A9A" w:rsidP="00421A9A">
      <w:pPr>
        <w:ind w:firstLine="708"/>
        <w:jc w:val="both"/>
      </w:pPr>
      <w:r w:rsidRPr="0010106E">
        <w:t>Тэлек. ‒ документально подтвержденная фактическая цена на электр</w:t>
      </w:r>
      <w:r w:rsidRPr="0010106E">
        <w:t>о</w:t>
      </w:r>
      <w:r w:rsidRPr="0010106E">
        <w:t>энергию на дату составления расчета (руб.);</w:t>
      </w:r>
    </w:p>
    <w:p w:rsidR="00421A9A" w:rsidRPr="0010106E" w:rsidRDefault="00421A9A" w:rsidP="00421A9A">
      <w:pPr>
        <w:jc w:val="both"/>
      </w:pPr>
      <w:r w:rsidRPr="0010106E">
        <w:rPr>
          <w:lang w:val="en-US"/>
        </w:rPr>
        <w:t> </w:t>
      </w:r>
      <w:r w:rsidRPr="000064C0">
        <w:tab/>
      </w:r>
      <w:r w:rsidRPr="0010106E">
        <w:t>Vэлек. ‒ объем потребления электроэнергии, рассчитанный по нормативу потребления электроэнергии котельными, водоочистными комплексами (кВт*ч);</w:t>
      </w:r>
    </w:p>
    <w:p w:rsidR="00421A9A" w:rsidRPr="0010106E" w:rsidRDefault="00421A9A" w:rsidP="00421A9A">
      <w:pPr>
        <w:ind w:firstLine="708"/>
        <w:jc w:val="both"/>
      </w:pPr>
      <w:r w:rsidRPr="0010106E">
        <w:t>Т</w:t>
      </w:r>
      <w:r w:rsidRPr="0010106E">
        <w:rPr>
          <w:lang w:val="en-US"/>
        </w:rPr>
        <w:t>i</w:t>
      </w:r>
      <w:r w:rsidRPr="0010106E">
        <w:t>элек. ‒ цена на электроэнергию, установленная Региональной службой по тарифам Ханты-Мансийского автономного округа ‒ Югры в тарифе тепл</w:t>
      </w:r>
      <w:r w:rsidRPr="0010106E">
        <w:t>о</w:t>
      </w:r>
      <w:r w:rsidRPr="0010106E">
        <w:t>снабжение (руб.);</w:t>
      </w:r>
    </w:p>
    <w:p w:rsidR="00421A9A" w:rsidRPr="0010106E" w:rsidRDefault="00421A9A" w:rsidP="00421A9A">
      <w:pPr>
        <w:ind w:firstLine="708"/>
        <w:jc w:val="both"/>
      </w:pPr>
      <w:r w:rsidRPr="0010106E">
        <w:t>V</w:t>
      </w:r>
      <w:r w:rsidRPr="0010106E">
        <w:rPr>
          <w:lang w:val="en-US"/>
        </w:rPr>
        <w:t>i</w:t>
      </w:r>
      <w:r w:rsidRPr="0010106E">
        <w:t>элек. ‒ объем электроэнергии, установленный Региональной службой по тарифам Ханты-Мансийского автономного округа ‒ Югры в тарифе тепл</w:t>
      </w:r>
      <w:r w:rsidRPr="0010106E">
        <w:t>о</w:t>
      </w:r>
      <w:r w:rsidRPr="0010106E">
        <w:t>снабжение (кВт*ч).</w:t>
      </w:r>
    </w:p>
    <w:p w:rsidR="00421A9A" w:rsidRPr="0010106E" w:rsidRDefault="00421A9A" w:rsidP="00421A9A">
      <w:pPr>
        <w:ind w:firstLine="708"/>
        <w:jc w:val="both"/>
      </w:pPr>
      <w:r w:rsidRPr="0010106E">
        <w:t>Плановый размер субсидии на приобретение энергоносителей (нефть, электроэнергия) рассчитывается без учета убытков, связанных                                               с предоставлением услуги по теплоснабжению для надежного снабжения нас</w:t>
      </w:r>
      <w:r w:rsidRPr="0010106E">
        <w:t>е</w:t>
      </w:r>
      <w:r w:rsidRPr="0010106E">
        <w:t>ления района коммунальными ресурсами, не учтенных Региональной службой по тарифам Ханты-Мансийского автономного округа – Югры в тарифе по усл</w:t>
      </w:r>
      <w:r w:rsidRPr="0010106E">
        <w:t>у</w:t>
      </w:r>
      <w:r w:rsidRPr="0010106E">
        <w:t>ге теплоснабжения.</w:t>
      </w:r>
    </w:p>
    <w:p w:rsidR="00421A9A" w:rsidRPr="0010106E" w:rsidRDefault="00421A9A" w:rsidP="00421A9A">
      <w:pPr>
        <w:ind w:firstLine="708"/>
        <w:jc w:val="both"/>
      </w:pPr>
      <w:r w:rsidRPr="0010106E">
        <w:t>2.8. Договор</w:t>
      </w:r>
      <w:r>
        <w:t xml:space="preserve"> </w:t>
      </w:r>
      <w:r w:rsidRPr="0010106E">
        <w:t>(соглашение) о предоставлении субсидии заключается на т</w:t>
      </w:r>
      <w:r w:rsidRPr="0010106E">
        <w:t>е</w:t>
      </w:r>
      <w:r w:rsidRPr="0010106E">
        <w:t>кущий финансовый год в соответствии с типовой формой, установленной пр</w:t>
      </w:r>
      <w:r w:rsidRPr="0010106E">
        <w:t>и</w:t>
      </w:r>
      <w:r w:rsidRPr="0010106E">
        <w:t xml:space="preserve">казом департамента финансов администрации района. </w:t>
      </w:r>
    </w:p>
    <w:p w:rsidR="00421A9A" w:rsidRPr="0010106E" w:rsidRDefault="00421A9A" w:rsidP="00421A9A">
      <w:pPr>
        <w:ind w:firstLine="708"/>
        <w:jc w:val="both"/>
      </w:pPr>
      <w:r w:rsidRPr="0010106E">
        <w:t>2.9. Договор</w:t>
      </w:r>
      <w:r>
        <w:t xml:space="preserve"> </w:t>
      </w:r>
      <w:r w:rsidRPr="0010106E">
        <w:t>(соглашение) о предоставлении субсидии должен предусма</w:t>
      </w:r>
      <w:r w:rsidRPr="0010106E">
        <w:t>т</w:t>
      </w:r>
      <w:r w:rsidRPr="0010106E">
        <w:t>ривать:</w:t>
      </w:r>
    </w:p>
    <w:p w:rsidR="00421A9A" w:rsidRPr="0010106E" w:rsidRDefault="00421A9A" w:rsidP="00421A9A">
      <w:pPr>
        <w:ind w:firstLine="708"/>
        <w:jc w:val="both"/>
      </w:pPr>
      <w:r w:rsidRPr="0010106E">
        <w:t>цели, условия, сроки и размер предоставления субсидии, график плат</w:t>
      </w:r>
      <w:r w:rsidRPr="0010106E">
        <w:t>е</w:t>
      </w:r>
      <w:r w:rsidRPr="0010106E">
        <w:t>жей;</w:t>
      </w:r>
    </w:p>
    <w:p w:rsidR="00421A9A" w:rsidRPr="0010106E" w:rsidRDefault="00421A9A" w:rsidP="00421A9A">
      <w:pPr>
        <w:ind w:firstLine="708"/>
        <w:jc w:val="both"/>
      </w:pPr>
      <w:r w:rsidRPr="0010106E">
        <w:t>порядок, форму и сроки представления отчетности выполнения получат</w:t>
      </w:r>
      <w:r w:rsidRPr="0010106E">
        <w:t>е</w:t>
      </w:r>
      <w:r w:rsidRPr="0010106E">
        <w:t>лем субсидии условий, предоставления субсидий;</w:t>
      </w:r>
    </w:p>
    <w:p w:rsidR="00421A9A" w:rsidRPr="0010106E" w:rsidRDefault="00421A9A" w:rsidP="00421A9A">
      <w:pPr>
        <w:ind w:firstLine="708"/>
        <w:jc w:val="both"/>
      </w:pPr>
      <w:r w:rsidRPr="0010106E">
        <w:t>ответственность за несоблюдение сторонами условий договора</w:t>
      </w:r>
      <w:r w:rsidRPr="004807FF">
        <w:t xml:space="preserve"> (соглашение)</w:t>
      </w:r>
      <w:r w:rsidRPr="0010106E">
        <w:t xml:space="preserve"> и порядок возврата в бюджет района субсидий в случаях их неполного или нецелевого и</w:t>
      </w:r>
      <w:r w:rsidRPr="0010106E">
        <w:t>с</w:t>
      </w:r>
      <w:r w:rsidRPr="0010106E">
        <w:t>пользования;</w:t>
      </w:r>
    </w:p>
    <w:p w:rsidR="00421A9A" w:rsidRPr="0010106E" w:rsidRDefault="00421A9A" w:rsidP="00421A9A">
      <w:pPr>
        <w:ind w:firstLine="708"/>
        <w:jc w:val="both"/>
      </w:pPr>
      <w:r w:rsidRPr="0010106E">
        <w:t>согласие получателей субсидий и лиц, являющихся поставщиками (по</w:t>
      </w:r>
      <w:r w:rsidRPr="0010106E">
        <w:t>д</w:t>
      </w:r>
      <w:r w:rsidRPr="0010106E">
        <w:t>рядчиками, исполнителями) по договорам (соглашениям), заключенным в ц</w:t>
      </w:r>
      <w:r w:rsidRPr="0010106E">
        <w:t>е</w:t>
      </w:r>
      <w:r w:rsidRPr="0010106E">
        <w:t>лях исполнения обязательств по договорам (соглашениям) о предоставлении субсидий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</w:t>
      </w:r>
      <w:r w:rsidRPr="0010106E">
        <w:t>р</w:t>
      </w:r>
      <w:r w:rsidRPr="0010106E">
        <w:t>ческих организаций с участием таких товариществ и обществ в их уставных (складочных) капиталах), на осуществление администрацией района и Ко</w:t>
      </w:r>
      <w:r w:rsidRPr="0010106E">
        <w:t>н</w:t>
      </w:r>
      <w:r w:rsidRPr="0010106E">
        <w:t>трольно-счетной палатой района проверок соблюдения ими условий, целей и порядка предоставления субсидий;</w:t>
      </w:r>
    </w:p>
    <w:p w:rsidR="00421A9A" w:rsidRPr="0010106E" w:rsidRDefault="00421A9A" w:rsidP="00421A9A">
      <w:pPr>
        <w:ind w:firstLine="708"/>
        <w:jc w:val="both"/>
      </w:pPr>
      <w:r w:rsidRPr="0010106E">
        <w:t>запрет на приобретение за счет полученных средств иностранной валюты, за исключением операций, осуществляемых в соответствии с валютным зак</w:t>
      </w:r>
      <w:r w:rsidRPr="0010106E">
        <w:t>о</w:t>
      </w:r>
      <w:r w:rsidRPr="0010106E">
        <w:t>нодательством Российской Федерации при закупке (поставке) высокотехнол</w:t>
      </w:r>
      <w:r w:rsidRPr="0010106E">
        <w:t>о</w:t>
      </w:r>
      <w:r w:rsidRPr="0010106E">
        <w:t>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субсидий;</w:t>
      </w:r>
    </w:p>
    <w:p w:rsidR="00421A9A" w:rsidRDefault="00421A9A" w:rsidP="00421A9A">
      <w:pPr>
        <w:ind w:firstLine="708"/>
        <w:jc w:val="both"/>
      </w:pPr>
      <w:r w:rsidRPr="00DC7BFE">
        <w:t xml:space="preserve">условие о том, что в случае уменьшения главному распорядителю как получателю бюджетных средств ранее доведенных лимитов бюджетных обязательств, приводящего к невозможности предоставления субсидии </w:t>
      </w:r>
      <w:r>
        <w:t xml:space="preserve">                  </w:t>
      </w:r>
      <w:r w:rsidRPr="00DC7BFE">
        <w:t>в размере, определенном в соглашении, условия о согласовании новых условий соглашения или о расторжении соглашения при не</w:t>
      </w:r>
      <w:r>
        <w:t xml:space="preserve"> </w:t>
      </w:r>
      <w:r w:rsidRPr="00DC7BFE">
        <w:t>достижении согласия по новым условиям.</w:t>
      </w:r>
    </w:p>
    <w:p w:rsidR="00421A9A" w:rsidRPr="0010106E" w:rsidRDefault="00421A9A" w:rsidP="00421A9A">
      <w:pPr>
        <w:ind w:firstLine="708"/>
        <w:jc w:val="both"/>
      </w:pPr>
      <w:r w:rsidRPr="0010106E">
        <w:t>В договоре (соглашении) о предоставлении субсидии на финансовое обеспечение затрат стороны вправе предусматривать перечисление субсидии авансовыми платежами.</w:t>
      </w:r>
    </w:p>
    <w:p w:rsidR="00421A9A" w:rsidRPr="0010106E" w:rsidRDefault="00421A9A" w:rsidP="00421A9A">
      <w:pPr>
        <w:ind w:firstLine="708"/>
        <w:jc w:val="both"/>
      </w:pPr>
      <w:r w:rsidRPr="0010106E">
        <w:t>2.10. Юридические лица, претендующие на получение субсидии, на пе</w:t>
      </w:r>
      <w:r w:rsidRPr="0010106E">
        <w:t>р</w:t>
      </w:r>
      <w:r w:rsidRPr="0010106E">
        <w:t>вое число месяца, предшествующего месяцу, в котором планируется заключ</w:t>
      </w:r>
      <w:r w:rsidRPr="0010106E">
        <w:t>е</w:t>
      </w:r>
      <w:r w:rsidRPr="0010106E">
        <w:t>ние договора (соглашение)должны отвечать следующим требованиям:</w:t>
      </w:r>
    </w:p>
    <w:p w:rsidR="00421A9A" w:rsidRPr="00C87477" w:rsidRDefault="00421A9A" w:rsidP="00421A9A">
      <w:pPr>
        <w:ind w:firstLine="708"/>
        <w:jc w:val="both"/>
      </w:pPr>
      <w:r w:rsidRPr="00C87477">
        <w:t>2.10.1. Не должны находиться в процессе реорганизации, ликвидации, в отношении их не введена процедура банкротства, деятельность получателя субсидии не приостановлена в порядке, предусмотренном законодательством Российской Федерации, и не должны иметь ограничения на осуществление хозяйственной деятельности.</w:t>
      </w:r>
    </w:p>
    <w:p w:rsidR="00421A9A" w:rsidRPr="0010106E" w:rsidRDefault="00421A9A" w:rsidP="00421A9A">
      <w:pPr>
        <w:ind w:firstLine="708"/>
        <w:jc w:val="both"/>
      </w:pPr>
      <w:r w:rsidRPr="002E51F9">
        <w:t>2.1</w:t>
      </w:r>
      <w:r>
        <w:t>0</w:t>
      </w:r>
      <w:r w:rsidRPr="002E51F9">
        <w:t>.</w:t>
      </w:r>
      <w:r>
        <w:t>2</w:t>
      </w:r>
      <w:r w:rsidRPr="002E51F9">
        <w:t xml:space="preserve">. </w:t>
      </w:r>
      <w:r>
        <w:t>В</w:t>
      </w:r>
      <w:r w:rsidRPr="00E76ED0">
        <w:t xml:space="preserve">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</w:t>
      </w:r>
      <w:r>
        <w:t>.</w:t>
      </w:r>
    </w:p>
    <w:p w:rsidR="00421A9A" w:rsidRPr="0010106E" w:rsidRDefault="00421A9A" w:rsidP="00421A9A">
      <w:pPr>
        <w:ind w:firstLine="708"/>
        <w:jc w:val="both"/>
      </w:pPr>
      <w:r w:rsidRPr="0010106E">
        <w:t>2.10.3. Не должны получать средства из бюджета района в соответствии с иными нормативными правовыми актами, муниципальными правовыми акт</w:t>
      </w:r>
      <w:r w:rsidRPr="0010106E">
        <w:t>а</w:t>
      </w:r>
      <w:r w:rsidRPr="0010106E">
        <w:t>ми на цели, указанные в пункте 1.3 Порядка.</w:t>
      </w:r>
    </w:p>
    <w:p w:rsidR="00421A9A" w:rsidRPr="0010106E" w:rsidRDefault="00421A9A" w:rsidP="00421A9A">
      <w:pPr>
        <w:ind w:firstLine="708"/>
        <w:jc w:val="both"/>
      </w:pPr>
      <w:r w:rsidRPr="0010106E">
        <w:t>2.10.4.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</w:t>
      </w:r>
      <w:r w:rsidRPr="0010106E">
        <w:t>о</w:t>
      </w:r>
      <w:r w:rsidRPr="0010106E">
        <w:t>торых является государство или территория, включенные в утверждаемый М</w:t>
      </w:r>
      <w:r w:rsidRPr="0010106E">
        <w:t>и</w:t>
      </w:r>
      <w:r w:rsidRPr="0010106E">
        <w:t>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в отношении таких юр</w:t>
      </w:r>
      <w:r w:rsidRPr="0010106E">
        <w:t>и</w:t>
      </w:r>
      <w:r w:rsidRPr="0010106E">
        <w:t>дических лиц, в совокупности превышает 50 процентов.</w:t>
      </w:r>
    </w:p>
    <w:p w:rsidR="00421A9A" w:rsidRPr="0010106E" w:rsidRDefault="00421A9A" w:rsidP="00421A9A">
      <w:pPr>
        <w:ind w:firstLine="708"/>
        <w:jc w:val="both"/>
      </w:pPr>
      <w:r w:rsidRPr="0010106E">
        <w:t>2.10.5. Фактическое оказание населению района коммунальных услуг (водоснабжения, водоотведения, теплоснабжения и утилизация, обезврежив</w:t>
      </w:r>
      <w:r w:rsidRPr="0010106E">
        <w:t>а</w:t>
      </w:r>
      <w:r w:rsidRPr="0010106E">
        <w:t>ние и захоронение твердых коммунальных отходов).</w:t>
      </w:r>
    </w:p>
    <w:p w:rsidR="00421A9A" w:rsidRPr="0010106E" w:rsidRDefault="00421A9A" w:rsidP="00421A9A">
      <w:pPr>
        <w:ind w:firstLine="708"/>
        <w:jc w:val="both"/>
      </w:pPr>
      <w:r w:rsidRPr="0010106E">
        <w:t>2.10.6. Приобретение энергоносителей (нефть, электроэнергия) для обе</w:t>
      </w:r>
      <w:r w:rsidRPr="0010106E">
        <w:t>с</w:t>
      </w:r>
      <w:r w:rsidRPr="0010106E">
        <w:t>печения надежного обеспечения населения района коммунальными ресурсами.</w:t>
      </w:r>
    </w:p>
    <w:p w:rsidR="00421A9A" w:rsidRPr="0010106E" w:rsidRDefault="00421A9A" w:rsidP="00421A9A">
      <w:pPr>
        <w:ind w:firstLine="708"/>
        <w:jc w:val="both"/>
      </w:pPr>
      <w:r w:rsidRPr="0010106E">
        <w:t>2.11. Получатель субсидии обязан использовать полученную субсидию на цели, указанные в пункте 1.3 Порядка.</w:t>
      </w:r>
    </w:p>
    <w:p w:rsidR="00421A9A" w:rsidRPr="0010106E" w:rsidRDefault="00421A9A" w:rsidP="00421A9A">
      <w:pPr>
        <w:ind w:firstLine="708"/>
        <w:jc w:val="both"/>
      </w:pPr>
      <w:r w:rsidRPr="0010106E">
        <w:t>2.12. Субсидии на приобретение энергоносителей (нефть, электроэнергия) перечисляются администрацией района на расчетный счет организации в соо</w:t>
      </w:r>
      <w:r w:rsidRPr="0010106E">
        <w:t>т</w:t>
      </w:r>
      <w:r w:rsidRPr="0010106E">
        <w:t>ветствии с графиком платежей на основании счета (счета-фактуры) в течение 10 календарных дней с момента поступления документов к оплате.</w:t>
      </w:r>
    </w:p>
    <w:p w:rsidR="00421A9A" w:rsidRPr="0010106E" w:rsidRDefault="00421A9A" w:rsidP="00421A9A">
      <w:pPr>
        <w:ind w:firstLine="708"/>
        <w:jc w:val="both"/>
      </w:pPr>
      <w:r w:rsidRPr="0010106E">
        <w:t>2.13. В случае получения организацией излишне выплаченных сумм су</w:t>
      </w:r>
      <w:r w:rsidRPr="0010106E">
        <w:t>б</w:t>
      </w:r>
      <w:r w:rsidRPr="0010106E">
        <w:t>сидий на приобретение энергоносителей (нефть, электроэнергия) по результ</w:t>
      </w:r>
      <w:r w:rsidRPr="0010106E">
        <w:t>а</w:t>
      </w:r>
      <w:r w:rsidRPr="0010106E">
        <w:t>там работ</w:t>
      </w:r>
      <w:r>
        <w:t>ы за год</w:t>
      </w:r>
      <w:r w:rsidRPr="0010106E">
        <w:t xml:space="preserve"> производится уменьшение плановых ассигнований, пред</w:t>
      </w:r>
      <w:r w:rsidRPr="0010106E">
        <w:t>у</w:t>
      </w:r>
      <w:r w:rsidRPr="0010106E">
        <w:t>смотренных на очередной финансовый год, на сумму излишне выплаченных денежных средств. В случае если бюджетные ассигнования для организации на очередной финансовый год не предусмотрены, получатель субсидии обязан в течение одного месяца со дня получения требования о возврате субсидии во</w:t>
      </w:r>
      <w:r w:rsidRPr="0010106E">
        <w:t>з</w:t>
      </w:r>
      <w:r w:rsidRPr="0010106E">
        <w:t>вратить в бюджет района полученные денежные средства.</w:t>
      </w:r>
    </w:p>
    <w:p w:rsidR="00421A9A" w:rsidRPr="0010106E" w:rsidRDefault="00421A9A" w:rsidP="00421A9A">
      <w:pPr>
        <w:ind w:firstLine="708"/>
        <w:jc w:val="both"/>
      </w:pPr>
      <w:r w:rsidRPr="0010106E">
        <w:t>2.14.</w:t>
      </w:r>
      <w:r>
        <w:t xml:space="preserve"> </w:t>
      </w:r>
      <w:r w:rsidRPr="0010106E">
        <w:t>Для получения субсидии на возмещение недополученных доходов организациям, осуществляющим реализацию населению услуг теплоснабжения, водоснабжения, водоотведения и утилизации, обезвреживания и захоронения твердых коммунальных отходов</w:t>
      </w:r>
      <w:r>
        <w:t>, получатель субсидии пред</w:t>
      </w:r>
      <w:r w:rsidRPr="0010106E">
        <w:t xml:space="preserve">ставляет в </w:t>
      </w:r>
      <w:r>
        <w:t>Управление</w:t>
      </w:r>
      <w:r w:rsidRPr="0010106E">
        <w:t xml:space="preserve"> следующие документы:</w:t>
      </w:r>
    </w:p>
    <w:p w:rsidR="00421A9A" w:rsidRPr="0010106E" w:rsidRDefault="00421A9A" w:rsidP="00421A9A">
      <w:pPr>
        <w:ind w:firstLine="708"/>
        <w:jc w:val="both"/>
      </w:pPr>
      <w:r w:rsidRPr="0010106E">
        <w:t>расчет суммы субсидии с разбивкой по населенным пунктам муниц</w:t>
      </w:r>
      <w:r w:rsidRPr="0010106E">
        <w:t>и</w:t>
      </w:r>
      <w:r w:rsidRPr="0010106E">
        <w:t>пального образования;</w:t>
      </w:r>
    </w:p>
    <w:p w:rsidR="00421A9A" w:rsidRPr="0010106E" w:rsidRDefault="00421A9A" w:rsidP="00421A9A">
      <w:pPr>
        <w:ind w:firstLine="708"/>
        <w:jc w:val="both"/>
      </w:pPr>
      <w:r w:rsidRPr="0010106E">
        <w:t>сводный акт объема потребления каждой коммунальной услуги населен</w:t>
      </w:r>
      <w:r w:rsidRPr="0010106E">
        <w:t>и</w:t>
      </w:r>
      <w:r w:rsidRPr="0010106E">
        <w:t>ем по населенным пунктам муниципального образования;</w:t>
      </w:r>
    </w:p>
    <w:p w:rsidR="00421A9A" w:rsidRDefault="00421A9A" w:rsidP="00421A9A">
      <w:pPr>
        <w:jc w:val="both"/>
      </w:pPr>
      <w:r w:rsidRPr="0010106E">
        <w:t>счет (счет-фактуры).</w:t>
      </w:r>
    </w:p>
    <w:p w:rsidR="008523CD" w:rsidRPr="00345792" w:rsidRDefault="008523CD" w:rsidP="008523CD">
      <w:pPr>
        <w:ind w:firstLine="708"/>
        <w:jc w:val="both"/>
      </w:pPr>
      <w:r w:rsidRPr="00345792">
        <w:t>Управление самостоятельно запрашивает в порядке межведомственного информационного взаимодействия:</w:t>
      </w:r>
    </w:p>
    <w:p w:rsidR="008523CD" w:rsidRDefault="008523CD" w:rsidP="008523CD">
      <w:pPr>
        <w:ind w:firstLine="709"/>
        <w:jc w:val="both"/>
      </w:pPr>
      <w:r w:rsidRPr="00661DF6">
        <w:t>выписку из единого государственного реестра юридических лиц;</w:t>
      </w:r>
    </w:p>
    <w:p w:rsidR="008523CD" w:rsidRPr="0010106E" w:rsidRDefault="008523CD" w:rsidP="008523CD">
      <w:pPr>
        <w:jc w:val="both"/>
      </w:pPr>
      <w:r>
        <w:t xml:space="preserve">справку об отсутствии в </w:t>
      </w:r>
      <w:r w:rsidRPr="00481B49">
        <w:t>реестр</w:t>
      </w:r>
      <w:r>
        <w:t>е</w:t>
      </w:r>
      <w:r w:rsidRPr="00481B49">
        <w:t xml:space="preserve"> дисквалифицированных лиц</w:t>
      </w:r>
      <w:r w:rsidRPr="00AC2BF7">
        <w:t xml:space="preserve"> </w:t>
      </w:r>
      <w:r>
        <w:t xml:space="preserve">информации о </w:t>
      </w:r>
      <w:r w:rsidRPr="00E76ED0">
        <w:t>руковод</w:t>
      </w:r>
      <w:r>
        <w:t>ителе</w:t>
      </w:r>
      <w:r w:rsidRPr="00E76ED0">
        <w:t>, член</w:t>
      </w:r>
      <w:r>
        <w:t>ах</w:t>
      </w:r>
      <w:r w:rsidRPr="00E76ED0">
        <w:t xml:space="preserve"> коллегиального исполнительного органа, лиц</w:t>
      </w:r>
      <w:r>
        <w:t>е</w:t>
      </w:r>
      <w:r w:rsidRPr="00E76ED0">
        <w:t>, исполняющ</w:t>
      </w:r>
      <w:r>
        <w:t>ем</w:t>
      </w:r>
      <w:r w:rsidRPr="00E76ED0">
        <w:t xml:space="preserve"> функции единоличного исполнительного органа, главно</w:t>
      </w:r>
      <w:r>
        <w:t>м</w:t>
      </w:r>
      <w:r w:rsidRPr="00E76ED0">
        <w:t xml:space="preserve"> бухгалте</w:t>
      </w:r>
      <w:r>
        <w:t>ре.</w:t>
      </w:r>
    </w:p>
    <w:p w:rsidR="00421A9A" w:rsidRPr="0010106E" w:rsidRDefault="00421A9A" w:rsidP="00421A9A">
      <w:pPr>
        <w:ind w:firstLine="708"/>
        <w:jc w:val="both"/>
      </w:pPr>
      <w:r w:rsidRPr="0010106E">
        <w:t xml:space="preserve">2.15. </w:t>
      </w:r>
      <w:r>
        <w:t>Управление</w:t>
      </w:r>
      <w:r w:rsidRPr="0010106E">
        <w:t xml:space="preserve"> рассматривает документы в течение пяти календарных дней, направляет их на оплату.</w:t>
      </w:r>
    </w:p>
    <w:p w:rsidR="00421A9A" w:rsidRPr="0010106E" w:rsidRDefault="00421A9A" w:rsidP="00421A9A">
      <w:pPr>
        <w:ind w:firstLine="708"/>
        <w:jc w:val="both"/>
      </w:pPr>
      <w:r w:rsidRPr="0010106E">
        <w:t>2.16. Основанием для отказа в предоставлении субсидии является:</w:t>
      </w:r>
    </w:p>
    <w:p w:rsidR="00421A9A" w:rsidRPr="0010106E" w:rsidRDefault="00421A9A" w:rsidP="00421A9A">
      <w:pPr>
        <w:jc w:val="both"/>
      </w:pPr>
      <w:r w:rsidRPr="0010106E">
        <w:t>непредставление всех документов, необходимых для получения субсидии;</w:t>
      </w:r>
    </w:p>
    <w:p w:rsidR="00421A9A" w:rsidRPr="0010106E" w:rsidRDefault="00421A9A" w:rsidP="00421A9A">
      <w:pPr>
        <w:jc w:val="both"/>
      </w:pPr>
      <w:r w:rsidRPr="0010106E">
        <w:t>наличие недостоверной информации в представленных документах.</w:t>
      </w:r>
    </w:p>
    <w:p w:rsidR="00421A9A" w:rsidRPr="0010106E" w:rsidRDefault="00421A9A" w:rsidP="00421A9A">
      <w:pPr>
        <w:ind w:firstLine="708"/>
        <w:jc w:val="both"/>
      </w:pPr>
      <w:r w:rsidRPr="0010106E">
        <w:t>2.17. Субсидии на возмещение недополученных доходов организациям, осуществляющим реализацию населению услуг теплоснабжения, водоснабжения, водоотведения</w:t>
      </w:r>
      <w:r>
        <w:t>,</w:t>
      </w:r>
      <w:r w:rsidRPr="0010106E">
        <w:t xml:space="preserve"> перечисляются администрацией района на расчетный счет организации ежемесячно </w:t>
      </w:r>
      <w:r>
        <w:t>не позднее 10-го рабочего дня</w:t>
      </w:r>
      <w:r w:rsidRPr="0010106E">
        <w:t xml:space="preserve"> с момента поступления документов на оплату.</w:t>
      </w:r>
    </w:p>
    <w:p w:rsidR="00421A9A" w:rsidRPr="00C87477" w:rsidRDefault="00421A9A" w:rsidP="00421A9A">
      <w:pPr>
        <w:ind w:firstLine="708"/>
        <w:jc w:val="both"/>
      </w:pPr>
      <w:r w:rsidRPr="0010106E">
        <w:t>2.18. Расчет за декабрь текущего финансового года осуществляется в размере 90% от плана на декабрь, обозначенного в договоре</w:t>
      </w:r>
      <w:r w:rsidRPr="004807FF">
        <w:t xml:space="preserve"> </w:t>
      </w:r>
      <w:r w:rsidRPr="0010106E">
        <w:t xml:space="preserve">(соглашение) с организацией. Окончательный расчет за декабрь текущего финансового года осуществляется в течение </w:t>
      </w:r>
      <w:r w:rsidRPr="0010106E">
        <w:rPr>
          <w:lang w:val="en-US"/>
        </w:rPr>
        <w:t>I</w:t>
      </w:r>
      <w:r w:rsidRPr="0010106E">
        <w:t xml:space="preserve"> квартала года, следующего за отчетным, в пределах бюджетных </w:t>
      </w:r>
      <w:r w:rsidRPr="00C87477">
        <w:t>а</w:t>
      </w:r>
      <w:r w:rsidRPr="00C87477">
        <w:t>с</w:t>
      </w:r>
      <w:r w:rsidRPr="00C87477">
        <w:t>сигнований, выделенных на очередной финансовый год.</w:t>
      </w:r>
    </w:p>
    <w:p w:rsidR="00421A9A" w:rsidRPr="00C87477" w:rsidRDefault="00421A9A" w:rsidP="00421A9A">
      <w:pPr>
        <w:ind w:firstLine="709"/>
        <w:jc w:val="both"/>
      </w:pPr>
      <w:r w:rsidRPr="002E51F9">
        <w:t>2.</w:t>
      </w:r>
      <w:r>
        <w:t>19</w:t>
      </w:r>
      <w:r w:rsidRPr="002E51F9">
        <w:t>. При изменении объема субсидий на текущий финансовый год</w:t>
      </w:r>
      <w:r w:rsidRPr="00C87477">
        <w:t xml:space="preserve">, очередной финансовый год и плановый период заключается дополнительное соглашение к договору </w:t>
      </w:r>
      <w:r>
        <w:t xml:space="preserve">или соглашение о расторжении договора </w:t>
      </w:r>
      <w:r w:rsidRPr="00C87477">
        <w:t xml:space="preserve">на предоставление субсидии.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21A9A" w:rsidRPr="00C87477" w:rsidRDefault="00421A9A" w:rsidP="00421A9A">
      <w:pPr>
        <w:ind w:firstLine="708"/>
        <w:jc w:val="both"/>
      </w:pPr>
      <w:r w:rsidRPr="00C87477">
        <w:t xml:space="preserve">Для заключения дополнительного соглашения к договору </w:t>
      </w:r>
      <w:r w:rsidRPr="0010106E">
        <w:t>(соглашени</w:t>
      </w:r>
      <w:r w:rsidRPr="002636A8">
        <w:t>ю</w:t>
      </w:r>
      <w:r w:rsidRPr="0010106E">
        <w:t>)</w:t>
      </w:r>
      <w:r w:rsidRPr="002636A8">
        <w:t xml:space="preserve"> </w:t>
      </w:r>
      <w:r w:rsidRPr="00C87477">
        <w:t xml:space="preserve">получатель субсидии представляет в </w:t>
      </w:r>
      <w:r w:rsidRPr="002356A1">
        <w:rPr>
          <w:color w:val="000000"/>
        </w:rPr>
        <w:t xml:space="preserve">управление градостроительства, развития </w:t>
      </w:r>
      <w:r>
        <w:rPr>
          <w:color w:val="000000"/>
        </w:rPr>
        <w:t xml:space="preserve">жилищно-коммунального комплекса </w:t>
      </w:r>
      <w:r w:rsidRPr="002356A1">
        <w:rPr>
          <w:color w:val="000000"/>
        </w:rPr>
        <w:t>и энергетики администрации района</w:t>
      </w:r>
      <w:r w:rsidRPr="00C87477">
        <w:t xml:space="preserve"> расчет плановой суммы субсидии.2.20. В случае неполного освоения субсидии в отчетном финансовом году заключается дополнительное соглашение о расторжении договора</w:t>
      </w:r>
      <w:r w:rsidRPr="002636A8">
        <w:t xml:space="preserve"> </w:t>
      </w:r>
      <w:r w:rsidRPr="0010106E">
        <w:t>(соглашени</w:t>
      </w:r>
      <w:r w:rsidRPr="002636A8">
        <w:t>я</w:t>
      </w:r>
      <w:r w:rsidRPr="0010106E">
        <w:t>)</w:t>
      </w:r>
      <w:r w:rsidRPr="00C87477">
        <w:t>.</w:t>
      </w:r>
    </w:p>
    <w:p w:rsidR="00421A9A" w:rsidRPr="00C87477" w:rsidRDefault="00421A9A" w:rsidP="00421A9A">
      <w:pPr>
        <w:ind w:firstLine="708"/>
        <w:jc w:val="both"/>
      </w:pPr>
      <w:r w:rsidRPr="00C87477">
        <w:t>2.21. Получатель субсидии обязан обеспечивать достижение значения показателя результативности исполнения мероприятия «</w:t>
      </w:r>
      <w:r w:rsidRPr="00C87477">
        <w:rPr>
          <w:lang w:eastAsia="ar-SA"/>
        </w:rPr>
        <w:t>Обеспечение надежности и качества предоставления жилищно-коммунальных услуг потребителям»</w:t>
      </w:r>
      <w:r w:rsidRPr="00C87477">
        <w:t>, в целях которых предоставляется субсидия.</w:t>
      </w:r>
    </w:p>
    <w:p w:rsidR="00421A9A" w:rsidRPr="00650243" w:rsidRDefault="00421A9A" w:rsidP="00421A9A">
      <w:pPr>
        <w:ind w:firstLine="709"/>
        <w:jc w:val="both"/>
      </w:pPr>
      <w:r w:rsidRPr="00650243">
        <w:t>2.22. Субсидия подлежит возврату получателем субсидии в бюджет района в полном объеме в случае нарушения получателем субсидии условий, установленных при ее предоставлении, а также не достижения значения показателя результативности.</w:t>
      </w:r>
    </w:p>
    <w:p w:rsidR="00421A9A" w:rsidRPr="00650243" w:rsidRDefault="00421A9A" w:rsidP="00421A9A">
      <w:pPr>
        <w:ind w:firstLine="709"/>
        <w:jc w:val="both"/>
      </w:pPr>
      <w:r w:rsidRPr="00650243">
        <w:t>2.23. Требование о возврате субсидии в бюджет района направляется получателю субсидии в течение 10 календарных дней со дня установления случаев, у</w:t>
      </w:r>
      <w:r>
        <w:t>казанных в пункте 4.2 Порядка.</w:t>
      </w:r>
    </w:p>
    <w:p w:rsidR="00421A9A" w:rsidRPr="00650243" w:rsidRDefault="00421A9A" w:rsidP="00421A9A">
      <w:pPr>
        <w:ind w:firstLine="709"/>
        <w:jc w:val="both"/>
      </w:pPr>
      <w:r w:rsidRPr="00650243">
        <w:t>Получатель субсидии в течение 7 календарных дней со дня получения требования о возврате субсидии обязан произвести ее возврат в бюджет района.</w:t>
      </w:r>
    </w:p>
    <w:p w:rsidR="00421A9A" w:rsidRPr="00C87477" w:rsidRDefault="00421A9A" w:rsidP="00421A9A">
      <w:pPr>
        <w:jc w:val="both"/>
      </w:pPr>
      <w:r w:rsidRPr="00650243">
        <w:t>В случае невыполнения требования о возврате суммы субсидии, взыскание средств субсидии в бюджет района производится в судебном порядке.</w:t>
      </w:r>
    </w:p>
    <w:p w:rsidR="00421A9A" w:rsidRPr="00C87477" w:rsidRDefault="00421A9A" w:rsidP="00421A9A">
      <w:pPr>
        <w:tabs>
          <w:tab w:val="left" w:pos="4140"/>
        </w:tabs>
        <w:jc w:val="both"/>
      </w:pPr>
      <w:r>
        <w:tab/>
      </w:r>
    </w:p>
    <w:p w:rsidR="00421A9A" w:rsidRPr="00C87477" w:rsidRDefault="00421A9A" w:rsidP="00421A9A">
      <w:pPr>
        <w:jc w:val="both"/>
      </w:pPr>
    </w:p>
    <w:p w:rsidR="00421A9A" w:rsidRPr="00C87477" w:rsidRDefault="00421A9A" w:rsidP="00421A9A">
      <w:pPr>
        <w:jc w:val="center"/>
        <w:rPr>
          <w:b/>
        </w:rPr>
      </w:pPr>
      <w:r w:rsidRPr="00C87477">
        <w:rPr>
          <w:b/>
          <w:lang w:val="en-US"/>
        </w:rPr>
        <w:t>III</w:t>
      </w:r>
      <w:r w:rsidRPr="00C87477">
        <w:rPr>
          <w:b/>
        </w:rPr>
        <w:t>. Требования к отчетности</w:t>
      </w:r>
    </w:p>
    <w:p w:rsidR="00421A9A" w:rsidRPr="00C87477" w:rsidRDefault="00421A9A" w:rsidP="00421A9A">
      <w:pPr>
        <w:jc w:val="both"/>
      </w:pPr>
    </w:p>
    <w:p w:rsidR="00421A9A" w:rsidRPr="00C87477" w:rsidRDefault="00421A9A" w:rsidP="00421A9A">
      <w:pPr>
        <w:ind w:firstLine="708"/>
        <w:jc w:val="both"/>
      </w:pPr>
      <w:r w:rsidRPr="00C87477">
        <w:t>3.1. Получатель субсидии ежеквартально в срок до 31 числа месяца, следующего за отчетным кварталом, представляет в администрацию района отчет</w:t>
      </w:r>
      <w:r w:rsidRPr="00C87477">
        <w:rPr>
          <w:rFonts w:eastAsia="Calibri"/>
        </w:rPr>
        <w:t xml:space="preserve"> о достижении значений показателей результативности согласно приложению 2 к </w:t>
      </w:r>
      <w:r w:rsidRPr="00C87477">
        <w:t>Порядку.</w:t>
      </w:r>
    </w:p>
    <w:p w:rsidR="00421A9A" w:rsidRPr="0010106E" w:rsidRDefault="00421A9A" w:rsidP="00421A9A">
      <w:pPr>
        <w:ind w:firstLine="708"/>
        <w:jc w:val="both"/>
      </w:pPr>
      <w:r w:rsidRPr="00C87477">
        <w:t>3.2. Убытки, полученные при предоставлении услуги по теплоснабжению для надежного снабжения населения района коммунальными</w:t>
      </w:r>
      <w:r w:rsidR="00736AE8">
        <w:t xml:space="preserve"> </w:t>
      </w:r>
      <w:r w:rsidRPr="0010106E">
        <w:t>ресурсами,                            не учтенные Региональной службой по тарифам Ханты-Мансийского автоно</w:t>
      </w:r>
      <w:r w:rsidRPr="0010106E">
        <w:t>м</w:t>
      </w:r>
      <w:r w:rsidRPr="0010106E">
        <w:t>ного округа – Югры в тарифе по услуге теплоснабжения, подтверждаются бу</w:t>
      </w:r>
      <w:r w:rsidRPr="0010106E">
        <w:t>х</w:t>
      </w:r>
      <w:r w:rsidRPr="0010106E">
        <w:t>галтерской отчетностью и включаются в отчет о расходов</w:t>
      </w:r>
      <w:r w:rsidRPr="0010106E">
        <w:t>а</w:t>
      </w:r>
      <w:r w:rsidRPr="0010106E">
        <w:t>нии субсидии.</w:t>
      </w:r>
    </w:p>
    <w:p w:rsidR="00421A9A" w:rsidRPr="00941297" w:rsidRDefault="00421A9A" w:rsidP="00421A9A">
      <w:pPr>
        <w:jc w:val="center"/>
        <w:rPr>
          <w:b/>
        </w:rPr>
      </w:pPr>
    </w:p>
    <w:p w:rsidR="00421A9A" w:rsidRPr="002A2A05" w:rsidRDefault="00421A9A" w:rsidP="00421A9A">
      <w:pPr>
        <w:jc w:val="center"/>
        <w:rPr>
          <w:b/>
        </w:rPr>
      </w:pPr>
      <w:r w:rsidRPr="002A2A05">
        <w:rPr>
          <w:b/>
          <w:lang w:val="en-US"/>
        </w:rPr>
        <w:t>IV</w:t>
      </w:r>
      <w:r w:rsidRPr="002A2A05">
        <w:rPr>
          <w:b/>
        </w:rPr>
        <w:t>. Требования об осуществлении контроля за соблюдением</w:t>
      </w:r>
    </w:p>
    <w:p w:rsidR="00421A9A" w:rsidRPr="002A2A05" w:rsidRDefault="00421A9A" w:rsidP="00421A9A">
      <w:pPr>
        <w:jc w:val="center"/>
        <w:rPr>
          <w:b/>
        </w:rPr>
      </w:pPr>
      <w:r w:rsidRPr="002A2A05">
        <w:rPr>
          <w:b/>
        </w:rPr>
        <w:t>целей и порядка предоставления субсидий и ответственности</w:t>
      </w:r>
    </w:p>
    <w:p w:rsidR="00421A9A" w:rsidRPr="002A2A05" w:rsidRDefault="00421A9A" w:rsidP="00421A9A">
      <w:pPr>
        <w:jc w:val="center"/>
        <w:rPr>
          <w:b/>
        </w:rPr>
      </w:pPr>
      <w:r w:rsidRPr="002A2A05">
        <w:rPr>
          <w:b/>
        </w:rPr>
        <w:t>за их нарушение</w:t>
      </w:r>
    </w:p>
    <w:p w:rsidR="00421A9A" w:rsidRPr="0010106E" w:rsidRDefault="00421A9A" w:rsidP="00421A9A">
      <w:pPr>
        <w:jc w:val="both"/>
      </w:pPr>
    </w:p>
    <w:p w:rsidR="00421A9A" w:rsidRPr="0010106E" w:rsidRDefault="00421A9A" w:rsidP="00421A9A">
      <w:pPr>
        <w:ind w:firstLine="708"/>
        <w:jc w:val="both"/>
      </w:pPr>
      <w:r w:rsidRPr="0010106E">
        <w:t>4.1. Администрация района и Контрольно-счетная палата района пров</w:t>
      </w:r>
      <w:r w:rsidRPr="0010106E">
        <w:t>о</w:t>
      </w:r>
      <w:r w:rsidRPr="0010106E">
        <w:t>дят проверки получателя субсидии на предмет соблюдения условий, целей и порядка предоставления субсидий.</w:t>
      </w:r>
    </w:p>
    <w:p w:rsidR="00421A9A" w:rsidRDefault="00421A9A" w:rsidP="00421A9A">
      <w:pPr>
        <w:ind w:firstLine="708"/>
        <w:jc w:val="both"/>
      </w:pPr>
      <w:r w:rsidRPr="00650243">
        <w:t>4.2. В случае нарушения получателем суб</w:t>
      </w:r>
      <w:r>
        <w:t xml:space="preserve">сидии условий, целей и порядка </w:t>
      </w:r>
      <w:r w:rsidRPr="00650243">
        <w:t>предоставлени</w:t>
      </w:r>
      <w:r>
        <w:t>я субсидий, установленных при ее</w:t>
      </w:r>
      <w:r w:rsidRPr="00650243">
        <w:t xml:space="preserve"> предоставлении, выявленных в том числе по фактам проверок, проведенных администрацией района и</w:t>
      </w:r>
      <w:r>
        <w:t xml:space="preserve"> </w:t>
      </w:r>
      <w:r w:rsidRPr="00650243">
        <w:t>Контрольно-счетной палатой района, а также в случае не</w:t>
      </w:r>
      <w:r>
        <w:t xml:space="preserve"> </w:t>
      </w:r>
      <w:r w:rsidRPr="00650243">
        <w:t>достижения значений результатов и показателей, получатель субсидии обязан произвести возврат средств субсидий в бюджет Нижневартовского района.</w:t>
      </w:r>
    </w:p>
    <w:p w:rsidR="00421A9A" w:rsidRPr="0010106E" w:rsidRDefault="00421A9A" w:rsidP="00421A9A">
      <w:pPr>
        <w:ind w:firstLine="708"/>
        <w:jc w:val="both"/>
      </w:pPr>
      <w:r w:rsidRPr="0010106E">
        <w:t>4.4. Получатель субсидии несет полную ответственность за нецелевое и</w:t>
      </w:r>
      <w:r w:rsidRPr="0010106E">
        <w:t>с</w:t>
      </w:r>
      <w:r w:rsidRPr="0010106E">
        <w:t>пользование субсидии, а также за достоверность представляемых в администрацию района сведений и документов.</w:t>
      </w:r>
    </w:p>
    <w:p w:rsidR="00421A9A" w:rsidRPr="0010106E" w:rsidRDefault="00421A9A" w:rsidP="00421A9A">
      <w:pPr>
        <w:jc w:val="both"/>
      </w:pPr>
    </w:p>
    <w:p w:rsidR="00421A9A" w:rsidRDefault="00421A9A" w:rsidP="00421A9A"/>
    <w:p w:rsidR="00421A9A" w:rsidRPr="0010106E" w:rsidRDefault="00421A9A" w:rsidP="00421A9A"/>
    <w:p w:rsidR="00421A9A" w:rsidRPr="0010106E" w:rsidRDefault="00421A9A" w:rsidP="00421A9A"/>
    <w:p w:rsidR="00421A9A" w:rsidRDefault="00421A9A" w:rsidP="00421A9A"/>
    <w:p w:rsidR="00421A9A" w:rsidRDefault="00421A9A" w:rsidP="00421A9A"/>
    <w:p w:rsidR="00421A9A" w:rsidRDefault="00421A9A" w:rsidP="00421A9A"/>
    <w:p w:rsidR="00421A9A" w:rsidRDefault="00421A9A" w:rsidP="00421A9A"/>
    <w:p w:rsidR="00421A9A" w:rsidRPr="0010106E" w:rsidRDefault="00421A9A" w:rsidP="00421A9A"/>
    <w:p w:rsidR="00421A9A" w:rsidRPr="002A2A05" w:rsidRDefault="00421A9A" w:rsidP="00421A9A">
      <w:pPr>
        <w:ind w:left="4820"/>
        <w:jc w:val="both"/>
        <w:rPr>
          <w:szCs w:val="24"/>
        </w:rPr>
      </w:pPr>
      <w:r w:rsidRPr="002A2A05">
        <w:rPr>
          <w:szCs w:val="24"/>
        </w:rPr>
        <w:t xml:space="preserve">Приложение </w:t>
      </w:r>
      <w:r>
        <w:rPr>
          <w:szCs w:val="24"/>
        </w:rPr>
        <w:t xml:space="preserve">1 </w:t>
      </w:r>
      <w:r w:rsidRPr="002A2A05">
        <w:rPr>
          <w:szCs w:val="24"/>
        </w:rPr>
        <w:t>к Порядку предоставления су</w:t>
      </w:r>
      <w:r w:rsidRPr="002A2A05">
        <w:rPr>
          <w:szCs w:val="24"/>
        </w:rPr>
        <w:t>б</w:t>
      </w:r>
      <w:r w:rsidRPr="002A2A05">
        <w:rPr>
          <w:szCs w:val="24"/>
        </w:rPr>
        <w:t>сидий организациям жилищно-коммунального хозяйства из бюджета района на текущий ф</w:t>
      </w:r>
      <w:r w:rsidRPr="002A2A05">
        <w:rPr>
          <w:szCs w:val="24"/>
        </w:rPr>
        <w:t>и</w:t>
      </w:r>
      <w:r w:rsidRPr="002A2A05">
        <w:rPr>
          <w:szCs w:val="24"/>
        </w:rPr>
        <w:t>нансовый год, очередной финансовый год и плановый период</w:t>
      </w:r>
    </w:p>
    <w:p w:rsidR="00421A9A" w:rsidRPr="008066FC" w:rsidRDefault="00421A9A" w:rsidP="00421A9A">
      <w:pPr>
        <w:ind w:left="4820"/>
        <w:jc w:val="both"/>
        <w:rPr>
          <w:sz w:val="24"/>
          <w:szCs w:val="24"/>
        </w:rPr>
      </w:pPr>
    </w:p>
    <w:p w:rsidR="00421A9A" w:rsidRPr="002A2A05" w:rsidRDefault="00421A9A" w:rsidP="00421A9A">
      <w:pPr>
        <w:rPr>
          <w:szCs w:val="24"/>
        </w:rPr>
      </w:pPr>
      <w:r w:rsidRPr="002A2A05">
        <w:rPr>
          <w:szCs w:val="24"/>
        </w:rPr>
        <w:t>На официальном бланке</w:t>
      </w:r>
    </w:p>
    <w:p w:rsidR="00421A9A" w:rsidRPr="008066FC" w:rsidRDefault="00421A9A" w:rsidP="00421A9A">
      <w:pPr>
        <w:rPr>
          <w:sz w:val="24"/>
          <w:szCs w:val="24"/>
        </w:rPr>
      </w:pPr>
    </w:p>
    <w:p w:rsidR="00421A9A" w:rsidRPr="002A2A05" w:rsidRDefault="00421A9A" w:rsidP="00421A9A">
      <w:pPr>
        <w:jc w:val="center"/>
        <w:rPr>
          <w:szCs w:val="24"/>
        </w:rPr>
      </w:pPr>
      <w:r w:rsidRPr="002A2A05">
        <w:rPr>
          <w:szCs w:val="24"/>
        </w:rPr>
        <w:t>Информационная карта организации</w:t>
      </w:r>
    </w:p>
    <w:p w:rsidR="00421A9A" w:rsidRPr="008066FC" w:rsidRDefault="00421A9A" w:rsidP="00421A9A">
      <w:pPr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385"/>
      </w:tblGrid>
      <w:tr w:rsidR="00421A9A" w:rsidRPr="008066FC" w:rsidTr="00F51601">
        <w:trPr>
          <w:trHeight w:val="2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Полное наименование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Адрес регистрации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Адрес фактического местонахождения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ОГРН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Дата присвоения ОГРН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ИНН/КПП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hyperlink r:id="rId17" w:history="1">
              <w:r w:rsidRPr="008066FC">
                <w:rPr>
                  <w:sz w:val="24"/>
                  <w:szCs w:val="24"/>
                </w:rPr>
                <w:t>ОКФС</w:t>
              </w:r>
            </w:hyperlink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hyperlink r:id="rId18" w:history="1">
              <w:r w:rsidRPr="008066FC">
                <w:rPr>
                  <w:sz w:val="24"/>
                  <w:szCs w:val="24"/>
                </w:rPr>
                <w:t>ОКОПФ</w:t>
              </w:r>
            </w:hyperlink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hyperlink r:id="rId19" w:history="1">
              <w:r w:rsidRPr="008066FC">
                <w:rPr>
                  <w:sz w:val="24"/>
                  <w:szCs w:val="24"/>
                </w:rPr>
                <w:t>ОКВЭД</w:t>
              </w:r>
            </w:hyperlink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ОКПО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Электронный адрес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Электронная страница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Банковские реквизиты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Основной вид деятельности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Телефон, факс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  <w:tr w:rsidR="00421A9A" w:rsidRPr="008066FC" w:rsidTr="00F5160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  <w:r w:rsidRPr="008066FC">
              <w:rPr>
                <w:sz w:val="24"/>
                <w:szCs w:val="24"/>
              </w:rPr>
              <w:t>Главный бухгалтер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21A9A" w:rsidRPr="008066FC" w:rsidRDefault="00421A9A" w:rsidP="00F51601">
            <w:pPr>
              <w:rPr>
                <w:sz w:val="24"/>
                <w:szCs w:val="24"/>
              </w:rPr>
            </w:pPr>
          </w:p>
        </w:tc>
      </w:tr>
    </w:tbl>
    <w:p w:rsidR="00421A9A" w:rsidRPr="008066FC" w:rsidRDefault="00421A9A" w:rsidP="00421A9A">
      <w:pPr>
        <w:rPr>
          <w:sz w:val="24"/>
          <w:szCs w:val="24"/>
        </w:rPr>
      </w:pPr>
    </w:p>
    <w:p w:rsidR="00421A9A" w:rsidRPr="008066FC" w:rsidRDefault="00421A9A" w:rsidP="00421A9A">
      <w:pPr>
        <w:rPr>
          <w:sz w:val="24"/>
          <w:szCs w:val="24"/>
        </w:rPr>
      </w:pPr>
      <w:r w:rsidRPr="008066FC">
        <w:rPr>
          <w:sz w:val="24"/>
          <w:szCs w:val="24"/>
        </w:rPr>
        <w:t>Руководитель ______________________________________________________________</w:t>
      </w:r>
    </w:p>
    <w:p w:rsidR="00421A9A" w:rsidRPr="008066FC" w:rsidRDefault="00421A9A" w:rsidP="00421A9A">
      <w:pPr>
        <w:rPr>
          <w:sz w:val="24"/>
          <w:szCs w:val="24"/>
        </w:rPr>
      </w:pPr>
      <w:r w:rsidRPr="008066FC">
        <w:rPr>
          <w:sz w:val="24"/>
          <w:szCs w:val="24"/>
        </w:rPr>
        <w:t xml:space="preserve">  (подпись)  (расшифровка подписи)</w:t>
      </w:r>
    </w:p>
    <w:p w:rsidR="00421A9A" w:rsidRPr="008066FC" w:rsidRDefault="00421A9A" w:rsidP="00421A9A">
      <w:pPr>
        <w:rPr>
          <w:sz w:val="24"/>
          <w:szCs w:val="24"/>
        </w:rPr>
      </w:pPr>
      <w:r w:rsidRPr="008066FC">
        <w:rPr>
          <w:sz w:val="24"/>
          <w:szCs w:val="24"/>
        </w:rPr>
        <w:t xml:space="preserve"> М.П.</w:t>
      </w:r>
    </w:p>
    <w:p w:rsidR="00421A9A" w:rsidRDefault="00421A9A" w:rsidP="00421A9A">
      <w:pPr>
        <w:ind w:left="5529"/>
        <w:jc w:val="both"/>
      </w:pPr>
    </w:p>
    <w:p w:rsidR="00421A9A" w:rsidRDefault="00421A9A" w:rsidP="00421A9A">
      <w:pPr>
        <w:ind w:left="5529"/>
        <w:jc w:val="both"/>
      </w:pPr>
    </w:p>
    <w:p w:rsidR="00421A9A" w:rsidRDefault="00421A9A" w:rsidP="00421A9A">
      <w:pPr>
        <w:ind w:left="5529"/>
        <w:jc w:val="both"/>
      </w:pPr>
    </w:p>
    <w:p w:rsidR="00421A9A" w:rsidRDefault="00421A9A" w:rsidP="00421A9A">
      <w:pPr>
        <w:ind w:left="5529"/>
        <w:jc w:val="both"/>
      </w:pPr>
    </w:p>
    <w:p w:rsidR="00421A9A" w:rsidRDefault="00421A9A" w:rsidP="00421A9A">
      <w:pPr>
        <w:ind w:left="5529"/>
        <w:jc w:val="both"/>
      </w:pPr>
    </w:p>
    <w:p w:rsidR="00421A9A" w:rsidRPr="002A2A05" w:rsidRDefault="00421A9A" w:rsidP="00421A9A">
      <w:pPr>
        <w:ind w:left="4820"/>
        <w:jc w:val="both"/>
        <w:rPr>
          <w:szCs w:val="24"/>
        </w:rPr>
      </w:pPr>
      <w:r w:rsidRPr="002A2A05">
        <w:rPr>
          <w:szCs w:val="24"/>
        </w:rPr>
        <w:t xml:space="preserve">Приложение </w:t>
      </w:r>
      <w:r>
        <w:rPr>
          <w:szCs w:val="24"/>
        </w:rPr>
        <w:t xml:space="preserve">2 </w:t>
      </w:r>
      <w:r w:rsidRPr="002A2A05">
        <w:rPr>
          <w:szCs w:val="24"/>
        </w:rPr>
        <w:t>к Порядку предоставления су</w:t>
      </w:r>
      <w:r w:rsidRPr="002A2A05">
        <w:rPr>
          <w:szCs w:val="24"/>
        </w:rPr>
        <w:t>б</w:t>
      </w:r>
      <w:r w:rsidRPr="002A2A05">
        <w:rPr>
          <w:szCs w:val="24"/>
        </w:rPr>
        <w:t>сидий организациям жилищно-коммунального хозяйства из бюджета района на текущий ф</w:t>
      </w:r>
      <w:r w:rsidRPr="002A2A05">
        <w:rPr>
          <w:szCs w:val="24"/>
        </w:rPr>
        <w:t>и</w:t>
      </w:r>
      <w:r w:rsidRPr="002A2A05">
        <w:rPr>
          <w:szCs w:val="24"/>
        </w:rPr>
        <w:t>нансовый год, очередной финансовый год и плановый период</w:t>
      </w:r>
    </w:p>
    <w:p w:rsidR="00421A9A" w:rsidRDefault="00421A9A" w:rsidP="00421A9A">
      <w:pPr>
        <w:ind w:left="5529"/>
        <w:jc w:val="both"/>
      </w:pPr>
    </w:p>
    <w:p w:rsidR="00421A9A" w:rsidRDefault="00421A9A" w:rsidP="00421A9A">
      <w:pPr>
        <w:ind w:left="5529"/>
        <w:jc w:val="both"/>
      </w:pPr>
    </w:p>
    <w:p w:rsidR="00421A9A" w:rsidRPr="00160618" w:rsidRDefault="00421A9A" w:rsidP="00421A9A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160618">
        <w:rPr>
          <w:rFonts w:eastAsia="Calibri"/>
          <w:b/>
        </w:rPr>
        <w:t>ОТЧЕТ</w:t>
      </w:r>
      <w:hyperlink w:anchor="P816" w:history="1"/>
    </w:p>
    <w:p w:rsidR="00421A9A" w:rsidRPr="00160618" w:rsidRDefault="00421A9A" w:rsidP="00421A9A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160618">
        <w:rPr>
          <w:rFonts w:eastAsia="Calibri"/>
          <w:b/>
        </w:rPr>
        <w:t>о достижении значений показателей результативности</w:t>
      </w:r>
    </w:p>
    <w:p w:rsidR="00421A9A" w:rsidRPr="00160618" w:rsidRDefault="00421A9A" w:rsidP="00421A9A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160618">
        <w:rPr>
          <w:rFonts w:eastAsia="Calibri"/>
          <w:b/>
        </w:rPr>
        <w:t>по состоянию на __ _________ 20__ года</w:t>
      </w:r>
    </w:p>
    <w:p w:rsidR="00421A9A" w:rsidRPr="00225DE2" w:rsidRDefault="00421A9A" w:rsidP="00421A9A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225DE2">
        <w:rPr>
          <w:rFonts w:eastAsia="Calibri"/>
          <w:sz w:val="24"/>
          <w:szCs w:val="24"/>
        </w:rPr>
        <w:t>Наименование Получателя ___________________________________________________</w:t>
      </w:r>
    </w:p>
    <w:p w:rsidR="00421A9A" w:rsidRPr="00225DE2" w:rsidRDefault="00421A9A" w:rsidP="00421A9A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225DE2">
        <w:rPr>
          <w:rFonts w:eastAsia="Calibri"/>
          <w:sz w:val="24"/>
          <w:szCs w:val="24"/>
        </w:rPr>
        <w:t>Периодичность: ежеквартально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9"/>
        <w:gridCol w:w="1334"/>
        <w:gridCol w:w="2410"/>
        <w:gridCol w:w="992"/>
        <w:gridCol w:w="567"/>
        <w:gridCol w:w="1134"/>
        <w:gridCol w:w="993"/>
        <w:gridCol w:w="850"/>
        <w:gridCol w:w="1134"/>
      </w:tblGrid>
      <w:tr w:rsidR="00421A9A" w:rsidRPr="00160618" w:rsidTr="00F51601">
        <w:trPr>
          <w:trHeight w:val="378"/>
        </w:trPr>
        <w:tc>
          <w:tcPr>
            <w:tcW w:w="509" w:type="dxa"/>
            <w:vMerge w:val="restart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334" w:type="dxa"/>
            <w:vMerge w:val="restart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Наименование показателя</w:t>
            </w:r>
            <w:r w:rsidRPr="00160618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footnoteReference w:id="4"/>
            </w:r>
            <w:r w:rsidRPr="00160618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410" w:type="dxa"/>
            <w:vMerge w:val="restart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Наименование мероприятия (проекта)</w:t>
            </w:r>
            <w:r w:rsidRPr="00160618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footnoteReference w:id="5"/>
            </w:r>
            <w:r w:rsidRPr="00160618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 xml:space="preserve">Единица измерения по </w:t>
            </w:r>
            <w:hyperlink r:id="rId20" w:history="1">
              <w:r w:rsidRPr="00160618">
                <w:rPr>
                  <w:rFonts w:eastAsia="Calibri"/>
                  <w:color w:val="0000FF"/>
                  <w:sz w:val="24"/>
                  <w:szCs w:val="24"/>
                  <w:lang w:eastAsia="en-US"/>
                </w:rPr>
                <w:t>ОКЕИ</w:t>
              </w:r>
            </w:hyperlink>
          </w:p>
        </w:tc>
        <w:tc>
          <w:tcPr>
            <w:tcW w:w="1134" w:type="dxa"/>
            <w:vMerge w:val="restart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Плановое значение показателя</w:t>
            </w:r>
            <w:r w:rsidRPr="00160618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footnoteReference w:id="6"/>
            </w:r>
            <w:hyperlink w:anchor="P819" w:history="1"/>
          </w:p>
        </w:tc>
        <w:tc>
          <w:tcPr>
            <w:tcW w:w="993" w:type="dxa"/>
            <w:vMerge w:val="restart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Достигнутое значение показателя по состоянию на отчетную дату</w:t>
            </w:r>
          </w:p>
        </w:tc>
        <w:tc>
          <w:tcPr>
            <w:tcW w:w="850" w:type="dxa"/>
            <w:vMerge w:val="restart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Процент выполнения плана</w:t>
            </w:r>
          </w:p>
        </w:tc>
        <w:tc>
          <w:tcPr>
            <w:tcW w:w="1134" w:type="dxa"/>
            <w:vMerge w:val="restart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Причина отклонения</w:t>
            </w:r>
          </w:p>
        </w:tc>
      </w:tr>
      <w:tr w:rsidR="00421A9A" w:rsidRPr="00160618" w:rsidTr="00F51601">
        <w:trPr>
          <w:trHeight w:val="591"/>
        </w:trPr>
        <w:tc>
          <w:tcPr>
            <w:tcW w:w="509" w:type="dxa"/>
            <w:vMerge/>
          </w:tcPr>
          <w:p w:rsidR="00421A9A" w:rsidRPr="00160618" w:rsidRDefault="00421A9A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34" w:type="dxa"/>
            <w:vMerge/>
          </w:tcPr>
          <w:p w:rsidR="00421A9A" w:rsidRPr="00160618" w:rsidRDefault="00421A9A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/>
          </w:tcPr>
          <w:p w:rsidR="00421A9A" w:rsidRPr="00160618" w:rsidRDefault="00421A9A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567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1134" w:type="dxa"/>
            <w:vMerge/>
          </w:tcPr>
          <w:p w:rsidR="00421A9A" w:rsidRPr="00160618" w:rsidRDefault="00421A9A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</w:tcPr>
          <w:p w:rsidR="00421A9A" w:rsidRPr="00160618" w:rsidRDefault="00421A9A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</w:tcPr>
          <w:p w:rsidR="00421A9A" w:rsidRPr="00160618" w:rsidRDefault="00421A9A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</w:tcPr>
          <w:p w:rsidR="00421A9A" w:rsidRPr="00160618" w:rsidRDefault="00421A9A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21A9A" w:rsidRPr="00160618" w:rsidTr="00F51601">
        <w:trPr>
          <w:trHeight w:val="109"/>
        </w:trPr>
        <w:tc>
          <w:tcPr>
            <w:tcW w:w="509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34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34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3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0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4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</w:tr>
      <w:tr w:rsidR="00421A9A" w:rsidRPr="00160618" w:rsidTr="00F51601">
        <w:trPr>
          <w:trHeight w:val="568"/>
        </w:trPr>
        <w:tc>
          <w:tcPr>
            <w:tcW w:w="509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34" w:type="dxa"/>
          </w:tcPr>
          <w:p w:rsidR="00421A9A" w:rsidRPr="00160618" w:rsidRDefault="00421A9A" w:rsidP="00F51601">
            <w:pPr>
              <w:rPr>
                <w:sz w:val="24"/>
                <w:szCs w:val="24"/>
              </w:rPr>
            </w:pPr>
            <w:r w:rsidRPr="00160618">
              <w:rPr>
                <w:sz w:val="24"/>
                <w:szCs w:val="24"/>
              </w:rPr>
              <w:t>Обеспечение надежности и качества предоставления жилищно-коммунальных услуг потребителям</w:t>
            </w:r>
          </w:p>
          <w:p w:rsidR="00421A9A" w:rsidRPr="00160618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21A9A" w:rsidRPr="00160618" w:rsidRDefault="00421A9A" w:rsidP="00F51601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Предоставление субсидий:</w:t>
            </w:r>
          </w:p>
          <w:p w:rsidR="00421A9A" w:rsidRPr="00160618" w:rsidRDefault="00421A9A" w:rsidP="00F51601">
            <w:pPr>
              <w:jc w:val="both"/>
              <w:rPr>
                <w:sz w:val="24"/>
                <w:szCs w:val="24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 xml:space="preserve">на </w:t>
            </w:r>
            <w:r w:rsidRPr="00160618">
              <w:rPr>
                <w:sz w:val="24"/>
                <w:szCs w:val="24"/>
              </w:rPr>
              <w:t>возмещение недополученных доходов организациям, осуществляющим реализацию населению услуг теплоснабжения, водоснабжения, водоотведения;</w:t>
            </w:r>
          </w:p>
          <w:p w:rsidR="00421A9A" w:rsidRPr="00160618" w:rsidRDefault="00421A9A" w:rsidP="00F51601">
            <w:pPr>
              <w:jc w:val="both"/>
              <w:rPr>
                <w:sz w:val="24"/>
                <w:szCs w:val="24"/>
              </w:rPr>
            </w:pPr>
            <w:r w:rsidRPr="00160618">
              <w:rPr>
                <w:sz w:val="24"/>
                <w:szCs w:val="24"/>
              </w:rPr>
              <w:t>на финансовое обеспечение затрат на выполнение мероприятий по подготовке объектов жилищно-коммунального хозяйства и социальной сферы к работе в осенне-зимний период на территории района, включающих приобретение энергоносителей (нефть, электроэнергия) и убытки, связанные                     с предоставлением услуги по теплоснабжению для надежного снабжения населения района коммунальными ресурсами, не учтенные Региональной службой по тарифам Ханты-Мансийского автономного округа – Югры в тарифе по услуге теплоснабжения.</w:t>
            </w:r>
          </w:p>
        </w:tc>
        <w:tc>
          <w:tcPr>
            <w:tcW w:w="992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567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744</w:t>
            </w:r>
          </w:p>
        </w:tc>
        <w:tc>
          <w:tcPr>
            <w:tcW w:w="1134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93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421A9A" w:rsidRPr="00160618" w:rsidRDefault="00421A9A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421A9A" w:rsidRPr="00067C59" w:rsidRDefault="00421A9A" w:rsidP="00421A9A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067C59">
        <w:rPr>
          <w:rFonts w:eastAsia="Calibri"/>
          <w:sz w:val="20"/>
          <w:szCs w:val="20"/>
        </w:rPr>
        <w:t>Руководитель                                                                                                          _____________     ________________</w:t>
      </w:r>
    </w:p>
    <w:p w:rsidR="00421A9A" w:rsidRPr="00067C59" w:rsidRDefault="00421A9A" w:rsidP="00421A9A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067C59">
        <w:rPr>
          <w:rFonts w:eastAsia="Calibri"/>
          <w:sz w:val="20"/>
          <w:szCs w:val="20"/>
        </w:rPr>
        <w:t xml:space="preserve"> (расшифровка подписи)</w:t>
      </w:r>
    </w:p>
    <w:p w:rsidR="00421A9A" w:rsidRPr="00067C59" w:rsidRDefault="00421A9A" w:rsidP="00421A9A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067C59">
        <w:rPr>
          <w:rFonts w:eastAsia="Calibri"/>
          <w:sz w:val="20"/>
          <w:szCs w:val="20"/>
        </w:rPr>
        <w:t xml:space="preserve"> «_____» ______________ 20_____ г.</w:t>
      </w:r>
    </w:p>
    <w:p w:rsidR="00421A9A" w:rsidRPr="00067C59" w:rsidRDefault="00421A9A" w:rsidP="00421A9A">
      <w:pPr>
        <w:pStyle w:val="a0"/>
        <w:suppressAutoHyphens/>
        <w:rPr>
          <w:sz w:val="20"/>
        </w:rPr>
      </w:pPr>
      <w:r w:rsidRPr="00067C59">
        <w:rPr>
          <w:sz w:val="20"/>
        </w:rPr>
        <w:t>Исполнитель_______________________________ _______________________________ _________________________</w:t>
      </w:r>
    </w:p>
    <w:p w:rsidR="00421A9A" w:rsidRPr="00067C59" w:rsidRDefault="00421A9A" w:rsidP="00421A9A">
      <w:pPr>
        <w:pStyle w:val="a0"/>
        <w:suppressAutoHyphens/>
        <w:rPr>
          <w:sz w:val="20"/>
        </w:rPr>
      </w:pPr>
      <w:r w:rsidRPr="00067C59">
        <w:rPr>
          <w:sz w:val="20"/>
        </w:rPr>
        <w:t xml:space="preserve">                                         (должность)                                        ( ФИО)                                            (телефон)</w:t>
      </w:r>
    </w:p>
    <w:p w:rsidR="00421A9A" w:rsidRDefault="00421A9A" w:rsidP="00421A9A">
      <w:pPr>
        <w:ind w:left="5529"/>
        <w:jc w:val="both"/>
      </w:pPr>
      <w:r w:rsidRPr="00067C59">
        <w:rPr>
          <w:sz w:val="20"/>
        </w:rPr>
        <w:t>«______» ______________________ 20____г.</w:t>
      </w:r>
    </w:p>
    <w:p w:rsidR="00421A9A" w:rsidRDefault="00421A9A" w:rsidP="00421A9A">
      <w:pPr>
        <w:ind w:left="5529"/>
        <w:jc w:val="both"/>
      </w:pPr>
    </w:p>
    <w:p w:rsidR="00477C43" w:rsidRPr="00477C43" w:rsidRDefault="00477C43" w:rsidP="00477C43">
      <w:pPr>
        <w:widowControl w:val="0"/>
        <w:autoSpaceDE w:val="0"/>
        <w:autoSpaceDN w:val="0"/>
        <w:jc w:val="center"/>
      </w:pPr>
    </w:p>
    <w:p w:rsidR="00477C43" w:rsidRDefault="00477C43" w:rsidP="00491628">
      <w:pPr>
        <w:tabs>
          <w:tab w:val="left" w:pos="12648"/>
        </w:tabs>
        <w:jc w:val="center"/>
      </w:pPr>
    </w:p>
    <w:p w:rsidR="007A0459" w:rsidRDefault="007A0459" w:rsidP="00491628">
      <w:pPr>
        <w:tabs>
          <w:tab w:val="left" w:pos="12648"/>
        </w:tabs>
        <w:jc w:val="center"/>
      </w:pPr>
    </w:p>
    <w:p w:rsidR="007A0459" w:rsidRDefault="007A0459" w:rsidP="00491628">
      <w:pPr>
        <w:tabs>
          <w:tab w:val="left" w:pos="12648"/>
        </w:tabs>
        <w:jc w:val="center"/>
      </w:pPr>
    </w:p>
    <w:p w:rsidR="007A0459" w:rsidRDefault="007A0459" w:rsidP="00491628">
      <w:pPr>
        <w:tabs>
          <w:tab w:val="left" w:pos="12648"/>
        </w:tabs>
        <w:jc w:val="center"/>
      </w:pPr>
    </w:p>
    <w:p w:rsidR="007A0459" w:rsidRDefault="007A0459" w:rsidP="00491628">
      <w:pPr>
        <w:tabs>
          <w:tab w:val="left" w:pos="12648"/>
        </w:tabs>
        <w:jc w:val="center"/>
      </w:pPr>
    </w:p>
    <w:p w:rsidR="00E033A8" w:rsidRDefault="00E033A8" w:rsidP="00491628">
      <w:pPr>
        <w:tabs>
          <w:tab w:val="left" w:pos="12648"/>
        </w:tabs>
        <w:jc w:val="center"/>
      </w:pPr>
    </w:p>
    <w:p w:rsidR="00E033A8" w:rsidRDefault="00E033A8" w:rsidP="00491628">
      <w:pPr>
        <w:tabs>
          <w:tab w:val="left" w:pos="12648"/>
        </w:tabs>
        <w:jc w:val="center"/>
      </w:pPr>
    </w:p>
    <w:p w:rsidR="00E033A8" w:rsidRDefault="00E033A8" w:rsidP="00491628">
      <w:pPr>
        <w:tabs>
          <w:tab w:val="left" w:pos="12648"/>
        </w:tabs>
        <w:jc w:val="center"/>
      </w:pPr>
    </w:p>
    <w:p w:rsidR="00E033A8" w:rsidRDefault="00E033A8" w:rsidP="00491628">
      <w:pPr>
        <w:tabs>
          <w:tab w:val="left" w:pos="12648"/>
        </w:tabs>
        <w:jc w:val="center"/>
      </w:pPr>
    </w:p>
    <w:p w:rsidR="00E033A8" w:rsidRDefault="00E033A8" w:rsidP="00491628">
      <w:pPr>
        <w:tabs>
          <w:tab w:val="left" w:pos="12648"/>
        </w:tabs>
        <w:jc w:val="center"/>
      </w:pPr>
    </w:p>
    <w:p w:rsidR="00E033A8" w:rsidRDefault="00E033A8" w:rsidP="00491628">
      <w:pPr>
        <w:tabs>
          <w:tab w:val="left" w:pos="12648"/>
        </w:tabs>
        <w:jc w:val="center"/>
      </w:pPr>
    </w:p>
    <w:p w:rsidR="00E033A8" w:rsidRDefault="00E033A8" w:rsidP="00491628">
      <w:pPr>
        <w:tabs>
          <w:tab w:val="left" w:pos="12648"/>
        </w:tabs>
        <w:jc w:val="center"/>
      </w:pPr>
    </w:p>
    <w:p w:rsidR="00E033A8" w:rsidRDefault="00E033A8" w:rsidP="00491628">
      <w:pPr>
        <w:tabs>
          <w:tab w:val="left" w:pos="12648"/>
        </w:tabs>
        <w:jc w:val="center"/>
      </w:pPr>
    </w:p>
    <w:p w:rsidR="00E033A8" w:rsidRDefault="00E033A8" w:rsidP="00491628">
      <w:pPr>
        <w:tabs>
          <w:tab w:val="left" w:pos="12648"/>
        </w:tabs>
        <w:jc w:val="center"/>
      </w:pPr>
    </w:p>
    <w:p w:rsidR="007A0459" w:rsidRDefault="007A0459" w:rsidP="00491628">
      <w:pPr>
        <w:tabs>
          <w:tab w:val="left" w:pos="12648"/>
        </w:tabs>
        <w:jc w:val="center"/>
      </w:pPr>
    </w:p>
    <w:p w:rsidR="007A0459" w:rsidRDefault="007A0459" w:rsidP="00491628">
      <w:pPr>
        <w:tabs>
          <w:tab w:val="left" w:pos="12648"/>
        </w:tabs>
        <w:jc w:val="center"/>
      </w:pPr>
    </w:p>
    <w:p w:rsidR="007A0459" w:rsidRDefault="007A0459" w:rsidP="00491628">
      <w:pPr>
        <w:tabs>
          <w:tab w:val="left" w:pos="12648"/>
        </w:tabs>
        <w:jc w:val="center"/>
      </w:pPr>
    </w:p>
    <w:p w:rsidR="007A0459" w:rsidRDefault="007A0459" w:rsidP="00491628">
      <w:pPr>
        <w:tabs>
          <w:tab w:val="left" w:pos="12648"/>
        </w:tabs>
        <w:jc w:val="center"/>
      </w:pPr>
    </w:p>
    <w:p w:rsidR="007A0459" w:rsidRDefault="007A0459" w:rsidP="00491628">
      <w:pPr>
        <w:tabs>
          <w:tab w:val="left" w:pos="12648"/>
        </w:tabs>
        <w:jc w:val="center"/>
      </w:pPr>
    </w:p>
    <w:p w:rsidR="007A0459" w:rsidRDefault="007A0459" w:rsidP="00491628">
      <w:pPr>
        <w:tabs>
          <w:tab w:val="left" w:pos="12648"/>
        </w:tabs>
        <w:jc w:val="center"/>
      </w:pPr>
    </w:p>
    <w:p w:rsidR="007A0459" w:rsidRDefault="007A0459" w:rsidP="00491628">
      <w:pPr>
        <w:tabs>
          <w:tab w:val="left" w:pos="12648"/>
        </w:tabs>
        <w:jc w:val="center"/>
      </w:pPr>
    </w:p>
    <w:p w:rsidR="007A0459" w:rsidRPr="00477C43" w:rsidRDefault="007C4C16" w:rsidP="007A0459">
      <w:pPr>
        <w:widowControl w:val="0"/>
        <w:autoSpaceDE w:val="0"/>
        <w:autoSpaceDN w:val="0"/>
        <w:jc w:val="right"/>
      </w:pPr>
      <w:r>
        <w:t xml:space="preserve">Приложение </w:t>
      </w:r>
      <w:r w:rsidR="007F7AFA">
        <w:t>7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B8443C">
        <w:rPr>
          <w:b/>
          <w:bCs/>
        </w:rPr>
        <w:t>Порядок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8443C">
        <w:rPr>
          <w:b/>
        </w:rPr>
        <w:t xml:space="preserve">предоставления субсидии на реализацию полномочий в сфере 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8443C">
        <w:rPr>
          <w:b/>
        </w:rPr>
        <w:t>жилищно-коммунального комплекса по капитальному ремонту (с заменой) систем теплоснабжения, водоснабжения и водоотведения, в том числе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B8443C">
        <w:rPr>
          <w:b/>
        </w:rPr>
        <w:t>с применением композитных материалов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jc w:val="center"/>
      </w:pPr>
      <w:r w:rsidRPr="00B8443C">
        <w:t>(далее – Порядок)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jc w:val="center"/>
      </w:pPr>
    </w:p>
    <w:p w:rsidR="00294885" w:rsidRPr="00B8443C" w:rsidRDefault="00294885" w:rsidP="00294885">
      <w:pPr>
        <w:jc w:val="center"/>
        <w:rPr>
          <w:b/>
        </w:rPr>
      </w:pPr>
      <w:r w:rsidRPr="00B8443C">
        <w:rPr>
          <w:b/>
        </w:rPr>
        <w:t>I. Общие положения о предоставлении субсидии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jc w:val="center"/>
      </w:pPr>
    </w:p>
    <w:p w:rsidR="00294885" w:rsidRDefault="00294885" w:rsidP="00294885">
      <w:pPr>
        <w:ind w:firstLine="709"/>
        <w:jc w:val="both"/>
      </w:pPr>
      <w:r w:rsidRPr="00B8443C">
        <w:t xml:space="preserve">1.1. Порядок разработан на основании </w:t>
      </w:r>
      <w:hyperlink r:id="rId21" w:history="1">
        <w:r w:rsidRPr="00B8443C">
          <w:t>статьи 78</w:t>
        </w:r>
      </w:hyperlink>
      <w:r w:rsidRPr="00B8443C">
        <w:t xml:space="preserve"> Бюджетного кодекса Российской Федерации, в соответствии с </w:t>
      </w:r>
      <w:r>
        <w:t>п</w:t>
      </w:r>
      <w:r w:rsidRPr="00EE6E05">
        <w:t>остановление</w:t>
      </w:r>
      <w:r>
        <w:t>м</w:t>
      </w:r>
      <w:r w:rsidRPr="00EE6E05">
        <w:t xml:space="preserve"> Правительства</w:t>
      </w:r>
      <w:r>
        <w:t xml:space="preserve"> Российской Федерации</w:t>
      </w:r>
      <w:r w:rsidRPr="00EE6E05">
        <w:t xml:space="preserve"> от 18.09.2020 </w:t>
      </w:r>
      <w:r>
        <w:t>№</w:t>
      </w:r>
      <w:r w:rsidRPr="00EE6E05">
        <w:t xml:space="preserve"> 1492 </w:t>
      </w:r>
      <w:r>
        <w:t>«</w:t>
      </w:r>
      <w:r w:rsidRPr="00EE6E05">
        <w:t xml:space="preserve">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</w:t>
      </w:r>
      <w:r>
        <w:t xml:space="preserve">                        </w:t>
      </w:r>
      <w:r w:rsidRPr="00EE6E05">
        <w:t>и отдельных положений некоторых актов Правительства Российской Федерации</w:t>
      </w:r>
      <w:r>
        <w:t>»</w:t>
      </w:r>
      <w:r w:rsidRPr="00B8443C">
        <w:t xml:space="preserve">, </w:t>
      </w:r>
      <w:hyperlink r:id="rId22" w:history="1">
        <w:r w:rsidRPr="00B8443C">
          <w:t>Порядком</w:t>
        </w:r>
      </w:hyperlink>
      <w:r w:rsidRPr="00B8443C">
        <w:t xml:space="preserve"> предоставления субсидии на реализацию полномочий</w:t>
      </w:r>
      <w:r>
        <w:t xml:space="preserve"> </w:t>
      </w:r>
      <w:r w:rsidRPr="00B8443C">
        <w:t>в сфере жилищно-коммунального комплекса, утвержденным постановлением Правительства Ханты-Мансийского автономно</w:t>
      </w:r>
      <w:r>
        <w:t xml:space="preserve">го округа – Югры от 05.10.2018 </w:t>
      </w:r>
      <w:r w:rsidRPr="00B8443C">
        <w:t>№ 347-п «</w:t>
      </w:r>
      <w:r w:rsidRPr="00B8443C">
        <w:rPr>
          <w:bCs/>
        </w:rPr>
        <w:t>О государственной программе Ханты-Мансийского автономного округа – Югры «Жилищно-коммунальный комплекс и городская среда»</w:t>
      </w:r>
      <w:r>
        <w:t xml:space="preserve"> </w:t>
      </w:r>
      <w:r w:rsidRPr="00B8443C">
        <w:t>(далее – Порядок предоставления субсидии на реализацию полномочий в сфере жилищно-коммунального комплекса государственной программы).</w:t>
      </w:r>
    </w:p>
    <w:p w:rsidR="00294885" w:rsidRPr="00B8443C" w:rsidRDefault="00294885" w:rsidP="00294885">
      <w:pPr>
        <w:ind w:firstLine="709"/>
        <w:jc w:val="both"/>
      </w:pPr>
      <w:r w:rsidRPr="00B8443C">
        <w:t>1.2. Предоставление субсидий из бюджета района в соответствии                         с настоящим Порядком осуществляется в пределах бюджетных ассигнований, предусмотренных сводной бюджетной росписью бюджета района и лимитов бюджетных обязательств на текущий финансовый год, очередной финансовый год и плановый период.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 xml:space="preserve">1.3. Понятия, используемые для целей настоящего Порядка, применяются в значении, установленном Бюджетным </w:t>
      </w:r>
      <w:hyperlink r:id="rId23" w:history="1">
        <w:r w:rsidRPr="00B8443C">
          <w:t>кодексом</w:t>
        </w:r>
      </w:hyperlink>
      <w:r w:rsidRPr="00B8443C">
        <w:t xml:space="preserve"> Российской Федерации, П</w:t>
      </w:r>
      <w:r w:rsidRPr="00B8443C">
        <w:t>о</w:t>
      </w:r>
      <w:r w:rsidRPr="00B8443C">
        <w:t>рядком предоставления субсидии на реализацию полномочий в сфере жили</w:t>
      </w:r>
      <w:r w:rsidRPr="00B8443C">
        <w:t>щ</w:t>
      </w:r>
      <w:r w:rsidRPr="00B8443C">
        <w:t>но-коммунального комплекса государственной программы.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bookmarkStart w:id="5" w:name="P42"/>
      <w:bookmarkEnd w:id="5"/>
      <w:r w:rsidRPr="00B8443C">
        <w:t>1.4. Субсидия предоставляется на безвозмездной безвозвратной основе                  в целях финансового обеспечения затрат по погашению кредиторской задо</w:t>
      </w:r>
      <w:r w:rsidRPr="00B8443C">
        <w:t>л</w:t>
      </w:r>
      <w:r w:rsidRPr="00B8443C">
        <w:t>женности организаций жилищно-коммунального комплекса за фактические выполненные работы по капитальному ремонту (с заменой) систем теплоснабжения, водоснабжения и водоотведения, в том числе с применением композитных материалов, для обеспечения бесперебойного функционирования таких систем в осенне-зимний период.</w:t>
      </w:r>
    </w:p>
    <w:p w:rsidR="00294885" w:rsidRPr="00B8443C" w:rsidRDefault="00294885" w:rsidP="00294885">
      <w:pPr>
        <w:autoSpaceDE w:val="0"/>
        <w:autoSpaceDN w:val="0"/>
        <w:adjustRightInd w:val="0"/>
        <w:ind w:firstLine="709"/>
        <w:jc w:val="both"/>
      </w:pPr>
      <w:r w:rsidRPr="00B8443C">
        <w:t>1.5. Структурным подразделением администрации Нижневартовского района, до которого в соответствии с бюджетным законодательством Росси</w:t>
      </w:r>
      <w:r w:rsidRPr="00B8443C">
        <w:t>й</w:t>
      </w:r>
      <w:r w:rsidRPr="00B8443C">
        <w:t>ской Федерации, постановлением администрации Нижневартовского района от 10.05.2018 № 1064 «О наделении структурных подразделений администр</w:t>
      </w:r>
      <w:r w:rsidRPr="00B8443C">
        <w:t>а</w:t>
      </w:r>
      <w:r w:rsidRPr="00B8443C">
        <w:t>ции района бюджетными полномочиями главного распорядителя бюджетных средств» доведены лимиты бюджетных обязательств на предоставление субс</w:t>
      </w:r>
      <w:r w:rsidRPr="00B8443C">
        <w:t>и</w:t>
      </w:r>
      <w:r w:rsidRPr="00B8443C">
        <w:t xml:space="preserve">дии, является </w:t>
      </w:r>
      <w:r w:rsidRPr="002356A1">
        <w:rPr>
          <w:color w:val="000000"/>
        </w:rPr>
        <w:t xml:space="preserve">управление градостроительства, развития </w:t>
      </w:r>
      <w:r>
        <w:rPr>
          <w:color w:val="000000"/>
        </w:rPr>
        <w:t xml:space="preserve">жилищно-коммунального комплекса </w:t>
      </w:r>
      <w:r w:rsidRPr="002356A1">
        <w:rPr>
          <w:color w:val="000000"/>
        </w:rPr>
        <w:t>и энергетики администрации района</w:t>
      </w:r>
      <w:r w:rsidRPr="00B8443C">
        <w:t xml:space="preserve"> (далее – </w:t>
      </w:r>
      <w:r>
        <w:t>Управление</w:t>
      </w:r>
      <w:r w:rsidRPr="00B8443C">
        <w:t>), с последующим дов</w:t>
      </w:r>
      <w:r w:rsidRPr="00B8443C">
        <w:t>е</w:t>
      </w:r>
      <w:r w:rsidRPr="00B8443C">
        <w:t>дением лимитов бюджетных обязательств до муниципального казенного учр</w:t>
      </w:r>
      <w:r w:rsidRPr="00B8443C">
        <w:t>е</w:t>
      </w:r>
      <w:r w:rsidRPr="00B8443C">
        <w:t>ждения «Управление капитального строительства по застройке Нижневарто</w:t>
      </w:r>
      <w:r w:rsidRPr="00B8443C">
        <w:t>в</w:t>
      </w:r>
      <w:r w:rsidRPr="00B8443C">
        <w:t>ского района» (далее – МКУ УКС).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1.6. Субсидия предоставляется организациям жилищно-коммунального комплекса (далее – получатель субсидии), заключившим договор                                     с подрядчиком (поставщиком, исполнителем) с целью выполнения меропри</w:t>
      </w:r>
      <w:r w:rsidRPr="00B8443C">
        <w:t>я</w:t>
      </w:r>
      <w:r w:rsidRPr="00B8443C">
        <w:t>тий капитального ремонта (с заменой) систем теплоснабжения, водоснабжения и водоотведения, в том числе с применением композитных материалов, пред</w:t>
      </w:r>
      <w:r w:rsidRPr="00B8443C">
        <w:t>у</w:t>
      </w:r>
      <w:r w:rsidRPr="00B8443C">
        <w:t>смотренных Планом мероприятий муниципального образования Нижневарто</w:t>
      </w:r>
      <w:r w:rsidRPr="00B8443C">
        <w:t>в</w:t>
      </w:r>
      <w:r w:rsidRPr="00B8443C">
        <w:t>ский район (далее – План мероприятий), утвержденным главой Нижневарто</w:t>
      </w:r>
      <w:r w:rsidRPr="00B8443C">
        <w:t>в</w:t>
      </w:r>
      <w:r w:rsidRPr="00B8443C">
        <w:t>ского района.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1.7. В целях реализации настоящего Порядка МКУ УКС наделяется сл</w:t>
      </w:r>
      <w:r w:rsidRPr="00B8443C">
        <w:t>е</w:t>
      </w:r>
      <w:r w:rsidRPr="00B8443C">
        <w:t>дующими полномочиями: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1) организационное и информационное сопровождение мероприятий                   по предоставлению субсидии;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2) проверка предоставляемых получателем субсидии документов;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 xml:space="preserve">3) принятие решения о заключении (отказе в заключении) договора                                 о предоставлении субсидии по согласованию с </w:t>
      </w:r>
      <w:r>
        <w:t>Управлением</w:t>
      </w:r>
      <w:r w:rsidRPr="00B8443C">
        <w:t>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4) заключение договоров (соглашений) о предоставлении субсидии;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5) принятие решений о перечислении или отказе в перечислении субс</w:t>
      </w:r>
      <w:r w:rsidRPr="00B8443C">
        <w:t>и</w:t>
      </w:r>
      <w:r w:rsidRPr="00B8443C">
        <w:t>дий;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6) перечисление субсидии;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7) контроль исполнения получателем субсидий целей, условий и порядка предоставления и субсидии.</w:t>
      </w:r>
    </w:p>
    <w:p w:rsidR="00294885" w:rsidRPr="00B8443C" w:rsidRDefault="00294885" w:rsidP="00294885">
      <w:pPr>
        <w:autoSpaceDE w:val="0"/>
        <w:autoSpaceDN w:val="0"/>
        <w:adjustRightInd w:val="0"/>
        <w:ind w:firstLine="709"/>
        <w:jc w:val="both"/>
      </w:pPr>
      <w:r w:rsidRPr="00B8443C">
        <w:t>1.8. Категориями и критериями отбора получателей субсидии являются:</w:t>
      </w:r>
    </w:p>
    <w:p w:rsidR="00294885" w:rsidRDefault="00294885" w:rsidP="00294885">
      <w:pPr>
        <w:autoSpaceDE w:val="0"/>
        <w:autoSpaceDN w:val="0"/>
        <w:adjustRightInd w:val="0"/>
        <w:ind w:firstLine="709"/>
        <w:jc w:val="both"/>
      </w:pPr>
      <w:r w:rsidRPr="00B8443C">
        <w:t>наличие на балансе получателя субсидии муниципального имущества Нижневартовского района, переданного на основании договора аренды, на праве хозяйственного ведения или по концессионному соглашению, в отношение которого планируется проведение капитального ремонта в соответствии с Планом мероприятий.</w:t>
      </w:r>
    </w:p>
    <w:p w:rsidR="00294885" w:rsidRPr="00B8443C" w:rsidRDefault="00294885" w:rsidP="00294885">
      <w:pPr>
        <w:autoSpaceDE w:val="0"/>
        <w:autoSpaceDN w:val="0"/>
        <w:adjustRightInd w:val="0"/>
        <w:ind w:firstLine="709"/>
        <w:jc w:val="both"/>
      </w:pPr>
      <w:r w:rsidRPr="003176EC">
        <w:t>1.9. Сведения о субсидии размещаются на едином портале бюджетной системы Российской Федерации в информационно-телекоммуникационной сети «Интернет» (далее - единый портал) при формировании проекта решения о бюджете района на очередной финансовый год и плановый период (проекта решения о внесении изменений в него) (при наличии технической возможности).</w:t>
      </w:r>
    </w:p>
    <w:p w:rsidR="00294885" w:rsidRPr="00B8443C" w:rsidRDefault="00294885" w:rsidP="00294885">
      <w:pPr>
        <w:ind w:firstLine="709"/>
        <w:jc w:val="both"/>
      </w:pPr>
    </w:p>
    <w:p w:rsidR="00294885" w:rsidRPr="00B8443C" w:rsidRDefault="00294885" w:rsidP="00294885">
      <w:pPr>
        <w:jc w:val="center"/>
        <w:rPr>
          <w:b/>
        </w:rPr>
      </w:pPr>
      <w:r w:rsidRPr="00B8443C">
        <w:rPr>
          <w:b/>
          <w:lang w:val="en-US"/>
        </w:rPr>
        <w:t>II</w:t>
      </w:r>
      <w:r w:rsidRPr="00B8443C">
        <w:rPr>
          <w:b/>
        </w:rPr>
        <w:t>. Условия и порядок предоставления субсидии</w:t>
      </w:r>
    </w:p>
    <w:p w:rsidR="00294885" w:rsidRPr="00B8443C" w:rsidRDefault="00294885" w:rsidP="00294885">
      <w:pPr>
        <w:jc w:val="center"/>
        <w:rPr>
          <w:b/>
        </w:rPr>
      </w:pP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 xml:space="preserve">2.1. Для заключения соглашения (договора) на предоставлении субсидии получатель субсидии предоставляет в МКУ УКС </w:t>
      </w:r>
      <w:hyperlink w:anchor="P114" w:history="1">
        <w:r w:rsidRPr="00B8443C">
          <w:t>заявление</w:t>
        </w:r>
      </w:hyperlink>
      <w:r w:rsidRPr="00B8443C">
        <w:t xml:space="preserve"> о предоставлении субсидии по форме, согласно приложению 1 к Порядку, и следующие докуме</w:t>
      </w:r>
      <w:r w:rsidRPr="00B8443C">
        <w:t>н</w:t>
      </w:r>
      <w:r w:rsidRPr="00B8443C">
        <w:t>ты: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документ, подтверждающий полномочия представителя действовать                      от имени получателя субсидии;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перечень объектов по проведению капитального ремонта систем тепл</w:t>
      </w:r>
      <w:r w:rsidRPr="00B8443C">
        <w:t>о</w:t>
      </w:r>
      <w:r w:rsidRPr="00B8443C">
        <w:t>снабжения, водоснабжения и водоотведения для подготовки к осенне-зимнему периоду жилищно-коммунального хозяйства района с указанием стоимости;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bookmarkStart w:id="6" w:name="P54"/>
      <w:bookmarkEnd w:id="6"/>
      <w:r w:rsidRPr="00B8443C">
        <w:t>локально-сметные расчеты;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заключение о проверке достоверности определения сметной стоимости;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bookmarkStart w:id="7" w:name="P59"/>
      <w:bookmarkEnd w:id="7"/>
      <w:r w:rsidRPr="00B8443C">
        <w:t>соглашения (договоры), заключенные получателем субсидии в целях и</w:t>
      </w:r>
      <w:r w:rsidRPr="00B8443C">
        <w:t>с</w:t>
      </w:r>
      <w:r w:rsidRPr="00B8443C">
        <w:t>полнения своих обязательств по выполнению работ, предусмотренных Планом мероприятий;</w:t>
      </w:r>
    </w:p>
    <w:p w:rsidR="00294885" w:rsidRPr="00B8443C" w:rsidRDefault="00294885" w:rsidP="00294885">
      <w:pPr>
        <w:autoSpaceDE w:val="0"/>
        <w:autoSpaceDN w:val="0"/>
        <w:adjustRightInd w:val="0"/>
        <w:ind w:firstLine="709"/>
        <w:jc w:val="both"/>
      </w:pPr>
      <w:r w:rsidRPr="00B8443C">
        <w:t xml:space="preserve">согласие получателя субсидии на осуществление </w:t>
      </w:r>
      <w:r>
        <w:t>Управление</w:t>
      </w:r>
      <w:r w:rsidRPr="00B8443C">
        <w:t>м, управлением финансового контроля администрации района, Контрольно-счетной палатой района проверок соблюдения получателем субсидии условий, целей и порядка предоставления субсидии;</w:t>
      </w:r>
    </w:p>
    <w:p w:rsidR="00294885" w:rsidRPr="00B8443C" w:rsidRDefault="00294885" w:rsidP="00294885">
      <w:pPr>
        <w:ind w:firstLine="709"/>
        <w:jc w:val="both"/>
      </w:pPr>
      <w:r w:rsidRPr="00B8443C">
        <w:t>документ, содержащий сведения о расчетных или корреспондентских счетах, открытых получателю субсидии в учреждениях Центрального банка Российской Федерации или кредитных организациях;</w:t>
      </w:r>
    </w:p>
    <w:p w:rsidR="00294885" w:rsidRPr="00B8443C" w:rsidRDefault="00294885" w:rsidP="00294885">
      <w:pPr>
        <w:ind w:firstLine="709"/>
        <w:jc w:val="both"/>
      </w:pPr>
      <w:r w:rsidRPr="00B8443C">
        <w:t xml:space="preserve">информационную </w:t>
      </w:r>
      <w:hyperlink w:anchor="Par96" w:history="1">
        <w:r w:rsidRPr="00B8443C">
          <w:t>карту</w:t>
        </w:r>
      </w:hyperlink>
      <w:r w:rsidRPr="00B8443C">
        <w:t xml:space="preserve"> организации по форме согласно приложению 2               к Порядку; </w:t>
      </w:r>
    </w:p>
    <w:p w:rsidR="00294885" w:rsidRPr="00B8443C" w:rsidRDefault="00294885" w:rsidP="00294885">
      <w:pPr>
        <w:autoSpaceDE w:val="0"/>
        <w:autoSpaceDN w:val="0"/>
        <w:adjustRightInd w:val="0"/>
        <w:ind w:firstLine="709"/>
        <w:jc w:val="both"/>
      </w:pPr>
      <w:r w:rsidRPr="00B8443C">
        <w:t>План мероприятий по проведению капитального ремонта систем тепл</w:t>
      </w:r>
      <w:r w:rsidRPr="00B8443C">
        <w:t>о</w:t>
      </w:r>
      <w:r w:rsidRPr="00B8443C">
        <w:t xml:space="preserve">снабжения, водоснабжения и водоотведения по подготовке к осенне-зимнему периоду жилищно-коммунального хозяйства района, согласованного с заместителем главы района по жилищно-коммунальному хозяйству и строительству; </w:t>
      </w:r>
    </w:p>
    <w:p w:rsidR="00294885" w:rsidRPr="00B8443C" w:rsidRDefault="00294885" w:rsidP="00294885">
      <w:pPr>
        <w:autoSpaceDE w:val="0"/>
        <w:autoSpaceDN w:val="0"/>
        <w:adjustRightInd w:val="0"/>
        <w:ind w:firstLine="709"/>
        <w:jc w:val="both"/>
      </w:pPr>
      <w:r w:rsidRPr="00B8443C">
        <w:t>наличие заключенного договора на проведение строительного контроля между МКУ УКС и получателем субсидии.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 xml:space="preserve">2.2. Требования к документам, указанным в </w:t>
      </w:r>
      <w:hyperlink w:anchor="P51" w:history="1">
        <w:r w:rsidRPr="00B8443C">
          <w:t xml:space="preserve">пункте </w:t>
        </w:r>
      </w:hyperlink>
      <w:r w:rsidRPr="00B8443C">
        <w:t>2.1 настоящего Поря</w:t>
      </w:r>
      <w:r w:rsidRPr="00B8443C">
        <w:t>д</w:t>
      </w:r>
      <w:r w:rsidRPr="00B8443C">
        <w:t>ка: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B8443C">
        <w:t>в соглашения (договоры), заключенные получателем субсидии в целях исполнения своих обязательств по выполнению работ, предусмотренных Пл</w:t>
      </w:r>
      <w:r w:rsidRPr="00B8443C">
        <w:t>а</w:t>
      </w:r>
      <w:r w:rsidRPr="00B8443C">
        <w:t>ном мероприятий, включается существенное условие о согласии поставщиков (подрядчиков, исполнителей) (за исключением государственных (муниципал</w:t>
      </w:r>
      <w:r w:rsidRPr="00B8443C">
        <w:t>ь</w:t>
      </w:r>
      <w:r w:rsidRPr="00B8443C">
        <w:t>ных) унитарных предприятий, хозяйственных товариществ и обществ с участием публично-правовых образований в их уставных (складо</w:t>
      </w:r>
      <w:r w:rsidRPr="00B8443C">
        <w:t>ч</w:t>
      </w:r>
      <w:r w:rsidRPr="00B8443C">
        <w:t>ных) капиталах, а также коммерческих организаций с участием таких товар</w:t>
      </w:r>
      <w:r w:rsidRPr="00B8443C">
        <w:t>и</w:t>
      </w:r>
      <w:r w:rsidRPr="00B8443C">
        <w:t xml:space="preserve">ществ и обществ в их уставных (складочных) капиталах)                                                      на осуществление </w:t>
      </w:r>
      <w:r w:rsidRPr="002356A1">
        <w:rPr>
          <w:color w:val="000000"/>
        </w:rPr>
        <w:t>управление</w:t>
      </w:r>
      <w:r>
        <w:rPr>
          <w:color w:val="000000"/>
        </w:rPr>
        <w:t>м</w:t>
      </w:r>
      <w:r w:rsidRPr="002356A1">
        <w:rPr>
          <w:color w:val="000000"/>
        </w:rPr>
        <w:t xml:space="preserve"> градостроительства, развития </w:t>
      </w:r>
      <w:r>
        <w:rPr>
          <w:color w:val="000000"/>
        </w:rPr>
        <w:t xml:space="preserve">жилищно-коммунального комплекса </w:t>
      </w:r>
      <w:r w:rsidRPr="002356A1">
        <w:rPr>
          <w:color w:val="000000"/>
        </w:rPr>
        <w:t>и энергетики администрации района</w:t>
      </w:r>
      <w:r w:rsidRPr="00B8443C">
        <w:t>, управлением финансового контроля администр</w:t>
      </w:r>
      <w:r w:rsidRPr="00B8443C">
        <w:t>а</w:t>
      </w:r>
      <w:r w:rsidRPr="00B8443C">
        <w:t>ции района и Контрольно-счетной палатой проверок соблюдения условий, ц</w:t>
      </w:r>
      <w:r w:rsidRPr="00B8443C">
        <w:t>е</w:t>
      </w:r>
      <w:r w:rsidRPr="00B8443C">
        <w:t>лей  и порядка предоставления субсидии;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документы, указанные в пункте 2.1, представляются получателем субс</w:t>
      </w:r>
      <w:r w:rsidRPr="00B8443C">
        <w:t>и</w:t>
      </w:r>
      <w:r w:rsidRPr="00B8443C">
        <w:t>дии в копиях с одновременным представлением оригинала, представляемого для обозрения и подлежащего возврату заявителю;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документы для заключения соглашения (договора) представляются п</w:t>
      </w:r>
      <w:r w:rsidRPr="00B8443C">
        <w:t>о</w:t>
      </w:r>
      <w:r w:rsidRPr="00B8443C">
        <w:t>лучателем субсидии в МКУ УКС с описью документов.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2.3. При приеме заявления о предоставлении субсидии специалист МКУ УКС осуществляет проверку представленных к заявлению копий документов, указанных в пункте 2.1, на их соответствие оригиналам и заверяет копии путем надписи «копия верна» с указанием фамилии, инициалов и должности специ</w:t>
      </w:r>
      <w:r w:rsidRPr="00B8443C">
        <w:t>а</w:t>
      </w:r>
      <w:r w:rsidRPr="00B8443C">
        <w:t>листа, даты.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2.4. МКУ УКС в течение 10 (десяти) рабочих дней со дня поступления з</w:t>
      </w:r>
      <w:r w:rsidRPr="00B8443C">
        <w:t>а</w:t>
      </w:r>
      <w:r w:rsidRPr="00B8443C">
        <w:t>явления о заключении договора на предоставление субсидии документов, ук</w:t>
      </w:r>
      <w:r w:rsidRPr="00B8443C">
        <w:t>а</w:t>
      </w:r>
      <w:r w:rsidRPr="00B8443C">
        <w:t xml:space="preserve">занных в </w:t>
      </w:r>
      <w:hyperlink w:anchor="P51" w:history="1">
        <w:r w:rsidRPr="00B8443C">
          <w:t xml:space="preserve">пункте </w:t>
        </w:r>
      </w:hyperlink>
      <w:r w:rsidRPr="00B8443C">
        <w:t>2.1 Порядка, рассматривает их на предмет соответствия треб</w:t>
      </w:r>
      <w:r w:rsidRPr="00B8443C">
        <w:t>о</w:t>
      </w:r>
      <w:r w:rsidRPr="00B8443C">
        <w:t xml:space="preserve">ваниям, установленным </w:t>
      </w:r>
      <w:hyperlink w:anchor="P62" w:history="1">
        <w:r w:rsidRPr="00B8443C">
          <w:t xml:space="preserve">пунктом </w:t>
        </w:r>
      </w:hyperlink>
      <w:r w:rsidRPr="00B8443C">
        <w:t>2.2 Порядка, устанавливает соответствие п</w:t>
      </w:r>
      <w:r w:rsidRPr="00B8443C">
        <w:t>о</w:t>
      </w:r>
      <w:r w:rsidRPr="00B8443C">
        <w:t xml:space="preserve">лучателя субсидии требованиям, указанным в </w:t>
      </w:r>
      <w:hyperlink w:anchor="P67" w:history="1">
        <w:r w:rsidRPr="00B8443C">
          <w:t xml:space="preserve">пункте </w:t>
        </w:r>
      </w:hyperlink>
      <w:r w:rsidRPr="00B8443C">
        <w:t xml:space="preserve">2.9 Порядка, и принимает решение по согласованию с </w:t>
      </w:r>
      <w:r>
        <w:t>Управлением</w:t>
      </w:r>
      <w:r w:rsidRPr="00B8443C">
        <w:t xml:space="preserve"> о заключении (либо об отк</w:t>
      </w:r>
      <w:r w:rsidRPr="00B8443C">
        <w:t>а</w:t>
      </w:r>
      <w:r w:rsidRPr="00B8443C">
        <w:t>зе в заключении) договора о предоставлении субсидии с направлением соотве</w:t>
      </w:r>
      <w:r w:rsidRPr="00B8443C">
        <w:t>т</w:t>
      </w:r>
      <w:r w:rsidRPr="00B8443C">
        <w:t>ствующего уведомления.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2.5. Основанием для отказа в заключении соглашения (договора) о предоставлении субсидии является: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несоответствие представленных получателем субсидии документов тр</w:t>
      </w:r>
      <w:r w:rsidRPr="00B8443C">
        <w:t>е</w:t>
      </w:r>
      <w:r w:rsidRPr="00B8443C">
        <w:t>бованиям, определенным пунктам 2.1, 2.2 Порядка, или непредставление (пре</w:t>
      </w:r>
      <w:r w:rsidRPr="00B8443C">
        <w:t>д</w:t>
      </w:r>
      <w:r w:rsidRPr="00B8443C">
        <w:t>ставление не в полном объеме) указанных документов;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недостоверность предоставленной получателем субсидии информации;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 xml:space="preserve">несоответствие заявителя требованиям, указанным в </w:t>
      </w:r>
      <w:hyperlink w:anchor="P67" w:history="1">
        <w:r w:rsidRPr="00B8443C">
          <w:t xml:space="preserve">пункте </w:t>
        </w:r>
      </w:hyperlink>
      <w:r w:rsidRPr="00B8443C">
        <w:t>2.9 Порядка;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необоснованность заявленного размера субсидии стоимости объектов                        в Плане мероприятий.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2.6. Соглашение (договор) о предоставлении субсидии заключается                             в течение 3 дней с даты принятия решения о его заключении.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2.7. Соглашение (договор) должно содержать: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перечень планируемых работ по капитальному ремонту систем тепл</w:t>
      </w:r>
      <w:r w:rsidRPr="00B8443C">
        <w:t>о</w:t>
      </w:r>
      <w:r w:rsidRPr="00B8443C">
        <w:t>снабжения, водоснабжения и водоотведения и подготовке к осенне-зимнему периоду жилищно-коммунального хозяйства района в соответствии с Планом мероприятий;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размер предоставляемой субсидии;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сроки перечисления субсидии;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сроки и формы предоставления сведений о фактически выполненных р</w:t>
      </w:r>
      <w:r w:rsidRPr="00B8443C">
        <w:t>а</w:t>
      </w:r>
      <w:r w:rsidRPr="00B8443C">
        <w:t>ботах;</w:t>
      </w:r>
    </w:p>
    <w:p w:rsidR="00294885" w:rsidRPr="00B8443C" w:rsidRDefault="00294885" w:rsidP="00294885">
      <w:pPr>
        <w:ind w:firstLine="709"/>
        <w:jc w:val="both"/>
      </w:pPr>
      <w:r w:rsidRPr="00B8443C">
        <w:t>показатели результативности исполнения мероприятий;</w:t>
      </w:r>
    </w:p>
    <w:p w:rsidR="00294885" w:rsidRPr="00B8443C" w:rsidRDefault="00294885" w:rsidP="00294885">
      <w:pPr>
        <w:ind w:firstLine="709"/>
        <w:jc w:val="both"/>
      </w:pPr>
      <w:r w:rsidRPr="00B8443C">
        <w:t>перечень документов на перечисление субсидии;</w:t>
      </w:r>
    </w:p>
    <w:p w:rsidR="00294885" w:rsidRPr="00B8443C" w:rsidRDefault="00294885" w:rsidP="00294885">
      <w:pPr>
        <w:ind w:firstLine="709"/>
        <w:jc w:val="both"/>
      </w:pPr>
      <w:r w:rsidRPr="00B8443C">
        <w:t xml:space="preserve">согласие получателей субсидий на осуществление </w:t>
      </w:r>
      <w:r w:rsidRPr="002356A1">
        <w:rPr>
          <w:color w:val="000000"/>
        </w:rPr>
        <w:t>управление</w:t>
      </w:r>
      <w:r>
        <w:rPr>
          <w:color w:val="000000"/>
        </w:rPr>
        <w:t>м</w:t>
      </w:r>
      <w:r w:rsidRPr="002356A1">
        <w:rPr>
          <w:color w:val="000000"/>
        </w:rPr>
        <w:t xml:space="preserve"> градостроительства, развития </w:t>
      </w:r>
      <w:r>
        <w:rPr>
          <w:color w:val="000000"/>
        </w:rPr>
        <w:t xml:space="preserve">жилищно-коммунального комплекса </w:t>
      </w:r>
      <w:r w:rsidRPr="002356A1">
        <w:rPr>
          <w:color w:val="000000"/>
        </w:rPr>
        <w:t>и энергетики администрации района</w:t>
      </w:r>
      <w:r w:rsidRPr="00B8443C">
        <w:t>, управлением финансового контроля администрации района и Контрольно-счетной палатой района проверок соблюдения ими условий, целей и порядка предоставления субсидий;</w:t>
      </w:r>
    </w:p>
    <w:p w:rsidR="00294885" w:rsidRPr="00B8443C" w:rsidRDefault="00294885" w:rsidP="00294885">
      <w:pPr>
        <w:ind w:firstLine="709"/>
        <w:jc w:val="both"/>
      </w:pPr>
      <w:r w:rsidRPr="00B8443C">
        <w:t>запрет на приобретение за счет полученных средств иностранной валюты, за исключением операций, осуществляемых в соответствии с валютным зак</w:t>
      </w:r>
      <w:r w:rsidRPr="00B8443C">
        <w:t>о</w:t>
      </w:r>
      <w:r w:rsidRPr="00B8443C">
        <w:t>нодательством Российской Федерации при закупке (поставке) высокотехнол</w:t>
      </w:r>
      <w:r w:rsidRPr="00B8443C">
        <w:t>о</w:t>
      </w:r>
      <w:r w:rsidRPr="00B8443C">
        <w:t>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субсидий;</w:t>
      </w:r>
    </w:p>
    <w:p w:rsidR="00294885" w:rsidRPr="00B8443C" w:rsidRDefault="00294885" w:rsidP="00294885">
      <w:pPr>
        <w:autoSpaceDE w:val="0"/>
        <w:autoSpaceDN w:val="0"/>
        <w:adjustRightInd w:val="0"/>
        <w:ind w:firstLine="709"/>
        <w:jc w:val="both"/>
      </w:pPr>
      <w:r w:rsidRPr="00B8443C">
        <w:t>возможность осуществления расходов, источником финансового обесп</w:t>
      </w:r>
      <w:r w:rsidRPr="00B8443C">
        <w:t>е</w:t>
      </w:r>
      <w:r w:rsidRPr="00B8443C">
        <w:t>чения которых являются неиспользованные в отчетном финансовом году оста</w:t>
      </w:r>
      <w:r w:rsidRPr="00B8443C">
        <w:t>т</w:t>
      </w:r>
      <w:r w:rsidRPr="00B8443C">
        <w:t xml:space="preserve">ки субсидий, при принятии </w:t>
      </w:r>
      <w:r>
        <w:t>Управлением</w:t>
      </w:r>
      <w:r w:rsidRPr="00B8443C">
        <w:t xml:space="preserve"> по согласованию с департаментом фина</w:t>
      </w:r>
      <w:r w:rsidRPr="00B8443C">
        <w:t>н</w:t>
      </w:r>
      <w:r w:rsidRPr="00B8443C">
        <w:t>сов администрации района решения о наличии потребности в указанных сре</w:t>
      </w:r>
      <w:r w:rsidRPr="00B8443C">
        <w:t>д</w:t>
      </w:r>
      <w:r w:rsidRPr="00B8443C">
        <w:t>ствах;</w:t>
      </w:r>
    </w:p>
    <w:p w:rsidR="00294885" w:rsidRPr="00B8443C" w:rsidRDefault="00294885" w:rsidP="00294885">
      <w:pPr>
        <w:autoSpaceDE w:val="0"/>
        <w:autoSpaceDN w:val="0"/>
        <w:adjustRightInd w:val="0"/>
        <w:ind w:firstLine="709"/>
        <w:jc w:val="both"/>
      </w:pPr>
      <w:r w:rsidRPr="00B8443C">
        <w:t>сведения о расчетных или корреспондентских счетах, открытых получ</w:t>
      </w:r>
      <w:r w:rsidRPr="00B8443C">
        <w:t>а</w:t>
      </w:r>
      <w:r w:rsidRPr="00B8443C">
        <w:t>телю субсидии в учреждениях Центрального банка Российской Федерации или кредитных организациях;</w:t>
      </w:r>
    </w:p>
    <w:p w:rsidR="00294885" w:rsidRPr="00B8443C" w:rsidRDefault="00294885" w:rsidP="00294885">
      <w:pPr>
        <w:ind w:firstLine="709"/>
        <w:jc w:val="both"/>
      </w:pPr>
      <w:r w:rsidRPr="00B8443C">
        <w:t>порядок, форму и сроки представления отчетности выполнения получат</w:t>
      </w:r>
      <w:r w:rsidRPr="00B8443C">
        <w:t>е</w:t>
      </w:r>
      <w:r w:rsidRPr="00B8443C">
        <w:t>лем субсидии условий предоставления субсидий;</w:t>
      </w:r>
    </w:p>
    <w:p w:rsidR="00294885" w:rsidRPr="00B8443C" w:rsidRDefault="00294885" w:rsidP="00294885">
      <w:pPr>
        <w:ind w:firstLine="709"/>
        <w:jc w:val="both"/>
      </w:pPr>
      <w:r w:rsidRPr="00B8443C">
        <w:t>ответственность за несоблюдение сторонами условий договора и порядок возврата в бюджет района субсидий в случаях их неполного или нецелевого и</w:t>
      </w:r>
      <w:r w:rsidRPr="00B8443C">
        <w:t>с</w:t>
      </w:r>
      <w:r w:rsidRPr="00B8443C">
        <w:t>пользования;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ответственность сторон за нарушение условий договора, в том числе и</w:t>
      </w:r>
      <w:r w:rsidRPr="00B8443C">
        <w:t>с</w:t>
      </w:r>
      <w:r w:rsidRPr="00B8443C">
        <w:t>пользование субсидии на цели, не предусмотренные настоящим Порядком;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порядок возврата субсидии в случае нарушения получателем субсидии условий договора;</w:t>
      </w:r>
    </w:p>
    <w:p w:rsidR="00294885" w:rsidRPr="00B8443C" w:rsidRDefault="00294885" w:rsidP="00294885">
      <w:pPr>
        <w:ind w:firstLine="709"/>
        <w:jc w:val="both"/>
      </w:pPr>
      <w:r w:rsidRPr="003176EC">
        <w:t>условие о том, что в случае уменьшения главному распорядителю как получателю бюджетных средств ранее доведенных лимитов бюджетных обязательств, приводящего к невозможности предос</w:t>
      </w:r>
      <w:r w:rsidRPr="00DC7BFE">
        <w:t xml:space="preserve">тавления субсидии </w:t>
      </w:r>
      <w:r>
        <w:t xml:space="preserve">              </w:t>
      </w:r>
      <w:r w:rsidRPr="00DC7BFE">
        <w:t>в размере, определенном в соглашении, условия о согласовании новых условий соглашения или о расторжении соглашения при недостижении согласия по новым условиям.</w:t>
      </w:r>
    </w:p>
    <w:p w:rsidR="00294885" w:rsidRPr="00B8443C" w:rsidRDefault="00294885" w:rsidP="00294885">
      <w:pPr>
        <w:autoSpaceDE w:val="0"/>
        <w:autoSpaceDN w:val="0"/>
        <w:adjustRightInd w:val="0"/>
        <w:ind w:firstLine="709"/>
        <w:jc w:val="both"/>
      </w:pPr>
      <w:r w:rsidRPr="00B8443C">
        <w:t>2.8. Типовая форма соглашения (договора) о предоставлении субсидии устанавливается департаментом финансов администрации района.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2.9. Субсидия предоставляется получателю субсидии при условии его соответствия на дату подачи заявления следующим требованиям:</w:t>
      </w:r>
    </w:p>
    <w:p w:rsidR="00294885" w:rsidRPr="00B8443C" w:rsidRDefault="00294885" w:rsidP="00294885">
      <w:pPr>
        <w:autoSpaceDE w:val="0"/>
        <w:autoSpaceDN w:val="0"/>
        <w:adjustRightInd w:val="0"/>
        <w:ind w:firstLine="708"/>
        <w:jc w:val="both"/>
      </w:pPr>
      <w:r w:rsidRPr="00B8443C">
        <w:t>получатель субсидии – юридическое лицо не находится в процессе реорганизации, ликвидации, в отношении их не введена процедура банкротства, деятельность получателя субсидии не приостановлена в порядке, предусмотренном законодательством Российской Федерации;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получатель субсидии не является иностранным юридическим лицом,                        а также не относится к российским юридическим лицам,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 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:rsidR="00294885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 xml:space="preserve">получатель субсидии не получал средства из бюджетов Ханты-Мансийского автономного округа – Югры, Нижневартовского района, из которых планируется предоставление субсидии в соответствии с настоящим Порядком, на основании иных нормативных правовых актов или муниципальных правовых актов на цели, указанные в </w:t>
      </w:r>
      <w:hyperlink w:anchor="P42" w:history="1">
        <w:r w:rsidRPr="00B8443C">
          <w:t>пункте 1.</w:t>
        </w:r>
      </w:hyperlink>
      <w:r w:rsidRPr="00B8443C">
        <w:t>4 Порядка, в текущем финансовом году.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>
        <w:t>В</w:t>
      </w:r>
      <w:r w:rsidRPr="00E76ED0">
        <w:t xml:space="preserve">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</w:t>
      </w:r>
      <w:r w:rsidRPr="002E51F9">
        <w:t>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 xml:space="preserve">2.10. Для перечисления субсидии получатель субсидии направляет </w:t>
      </w:r>
      <w:r>
        <w:t xml:space="preserve">                      </w:t>
      </w:r>
      <w:r w:rsidRPr="00B8443C">
        <w:t>в МКУ УКС след</w:t>
      </w:r>
      <w:r>
        <w:t>ующие документы, согласованные Управлением</w:t>
      </w:r>
      <w:r w:rsidRPr="00B8443C">
        <w:t>: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расчет суммы субсидии к перечислению с указанием форм КС-2, КС -3                  по форме согласно приложению 3 к настоящему Порядку;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подписанные акты о приемке выполненных работ по форме № КС-2;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справки о стоимости выполненных работ по форме № КС-3;</w:t>
      </w:r>
    </w:p>
    <w:p w:rsidR="00294885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фотоматериалы</w:t>
      </w:r>
      <w:r w:rsidRPr="0050012B">
        <w:t>, фиксирующие выполнение работ;</w:t>
      </w:r>
    </w:p>
    <w:p w:rsidR="00294885" w:rsidRDefault="00294885" w:rsidP="00294885">
      <w:pPr>
        <w:ind w:firstLine="709"/>
        <w:jc w:val="both"/>
        <w:rPr>
          <w:rFonts w:eastAsia="Calibri"/>
          <w:lang w:eastAsia="en-US"/>
        </w:rPr>
      </w:pPr>
      <w:r w:rsidRPr="008B1F16">
        <w:rPr>
          <w:rFonts w:eastAsia="Calibri"/>
          <w:lang w:eastAsia="en-US"/>
        </w:rPr>
        <w:t>общий журнал производства работ;</w:t>
      </w:r>
    </w:p>
    <w:p w:rsidR="00294885" w:rsidRPr="009518D6" w:rsidRDefault="00294885" w:rsidP="00294885">
      <w:pPr>
        <w:ind w:firstLine="709"/>
        <w:jc w:val="both"/>
        <w:rPr>
          <w:rFonts w:eastAsia="Calibri"/>
          <w:lang w:eastAsia="en-US"/>
        </w:rPr>
      </w:pPr>
      <w:r w:rsidRPr="009518D6">
        <w:rPr>
          <w:rFonts w:eastAsia="Calibri"/>
          <w:lang w:eastAsia="en-US"/>
        </w:rPr>
        <w:t>акт окончательной приемки выполненных работ по форме, утвержденной Депжкк и энергетики Югры;</w:t>
      </w:r>
    </w:p>
    <w:p w:rsidR="00294885" w:rsidRPr="009518D6" w:rsidRDefault="00294885" w:rsidP="00294885">
      <w:pPr>
        <w:ind w:firstLine="709"/>
        <w:jc w:val="both"/>
        <w:rPr>
          <w:rFonts w:eastAsia="Calibri"/>
          <w:lang w:eastAsia="en-US"/>
        </w:rPr>
      </w:pPr>
      <w:r w:rsidRPr="009518D6">
        <w:rPr>
          <w:rFonts w:eastAsia="Calibri"/>
          <w:lang w:eastAsia="en-US"/>
        </w:rPr>
        <w:t>заключение о проверке достоверности определения сметной стоимости (при наличии письменного отказа в проведении государственной экспертизы проверки достоверности определения сметной стоимости работ по капитальному ремонту (с заменой) систем газораспределения, теплоснабжения, водоснабжения и водоотведения, в том числе с использованием композитных материалов, муниципальным образованиям автономного округа необходимо обеспечить проведение негосударственной экспертизы проверки достоверности определения сметной стоимости таких работ);</w:t>
      </w:r>
    </w:p>
    <w:p w:rsidR="00294885" w:rsidRPr="009518D6" w:rsidRDefault="00294885" w:rsidP="00294885">
      <w:pPr>
        <w:ind w:firstLine="709"/>
        <w:jc w:val="both"/>
        <w:rPr>
          <w:rFonts w:eastAsia="Calibri"/>
          <w:lang w:eastAsia="en-US"/>
        </w:rPr>
      </w:pPr>
      <w:r w:rsidRPr="009518D6">
        <w:rPr>
          <w:rFonts w:eastAsia="Calibri"/>
          <w:lang w:eastAsia="en-US"/>
        </w:rPr>
        <w:t>правоустанавливающие документы (свидетельство о регистрации права собственности на объект и/или выписку из реестра муниципальной собственности);</w:t>
      </w:r>
    </w:p>
    <w:p w:rsidR="00294885" w:rsidRPr="009518D6" w:rsidRDefault="00294885" w:rsidP="00294885">
      <w:pPr>
        <w:ind w:firstLine="709"/>
        <w:jc w:val="both"/>
        <w:rPr>
          <w:rFonts w:eastAsia="Calibri"/>
          <w:lang w:eastAsia="en-US"/>
        </w:rPr>
      </w:pPr>
      <w:r w:rsidRPr="009518D6">
        <w:rPr>
          <w:rFonts w:eastAsia="Calibri"/>
          <w:lang w:eastAsia="en-US"/>
        </w:rPr>
        <w:t>локально-сметный расчет;</w:t>
      </w:r>
    </w:p>
    <w:p w:rsidR="00294885" w:rsidRPr="009518D6" w:rsidRDefault="00294885" w:rsidP="00294885">
      <w:pPr>
        <w:ind w:firstLine="709"/>
        <w:jc w:val="both"/>
        <w:rPr>
          <w:rFonts w:eastAsia="Calibri"/>
          <w:lang w:eastAsia="en-US"/>
        </w:rPr>
      </w:pPr>
      <w:r w:rsidRPr="009518D6">
        <w:rPr>
          <w:rFonts w:eastAsia="Calibri"/>
          <w:lang w:eastAsia="en-US"/>
        </w:rPr>
        <w:t>акт технического осмотра объекта системы газораспределения теплоснабжения, водоснабжения и водоотведения, свидетельствующий о необходимости выполнения капитального ремонта (с заменой) систем газораспределения, теплоснабжения, водоснабжения и водоотведения, по форме, утвержденной Депжкк и энергетики Югры;</w:t>
      </w:r>
    </w:p>
    <w:p w:rsidR="00294885" w:rsidRDefault="00294885" w:rsidP="00294885">
      <w:pPr>
        <w:ind w:firstLine="709"/>
        <w:jc w:val="both"/>
        <w:rPr>
          <w:rFonts w:eastAsia="Calibri"/>
          <w:lang w:eastAsia="en-US"/>
        </w:rPr>
      </w:pPr>
      <w:r w:rsidRPr="008B1F16">
        <w:rPr>
          <w:rFonts w:eastAsia="Calibri"/>
          <w:lang w:eastAsia="en-US"/>
        </w:rPr>
        <w:t>журнал проверок;</w:t>
      </w:r>
    </w:p>
    <w:p w:rsidR="00294885" w:rsidRDefault="00294885" w:rsidP="00294885">
      <w:pPr>
        <w:ind w:firstLine="709"/>
        <w:jc w:val="both"/>
        <w:rPr>
          <w:rFonts w:eastAsia="Calibri"/>
          <w:lang w:eastAsia="en-US"/>
        </w:rPr>
      </w:pPr>
      <w:r w:rsidRPr="0050012B">
        <w:t>правоустанавливающие документы (свидетельство о регистрации права собственности на объект и/или выписку из реестра муниципальной собственности);</w:t>
      </w:r>
    </w:p>
    <w:p w:rsidR="00294885" w:rsidRDefault="00294885" w:rsidP="00294885">
      <w:pPr>
        <w:ind w:firstLine="709"/>
        <w:jc w:val="both"/>
      </w:pPr>
      <w:r w:rsidRPr="00B8443C">
        <w:t>счета (счет-фактуры)</w:t>
      </w:r>
      <w:r w:rsidR="001F09B9">
        <w:t>.</w:t>
      </w:r>
    </w:p>
    <w:p w:rsidR="001F09B9" w:rsidRPr="00AB3328" w:rsidRDefault="001F09B9" w:rsidP="001F09B9">
      <w:pPr>
        <w:ind w:firstLine="708"/>
        <w:jc w:val="both"/>
      </w:pPr>
      <w:r w:rsidRPr="00AB3328">
        <w:t>Управление самостоятельно запрашивает в порядке межведомственного информационного взаимодействия:</w:t>
      </w:r>
    </w:p>
    <w:p w:rsidR="001F09B9" w:rsidRPr="00661DF6" w:rsidRDefault="001F09B9" w:rsidP="001F09B9">
      <w:pPr>
        <w:ind w:firstLine="709"/>
        <w:jc w:val="both"/>
      </w:pPr>
      <w:r w:rsidRPr="00661DF6">
        <w:t>выписку из единого государственного реестра юридических лиц;</w:t>
      </w:r>
    </w:p>
    <w:p w:rsidR="001F09B9" w:rsidRDefault="001F09B9" w:rsidP="001F09B9">
      <w:pPr>
        <w:ind w:firstLine="709"/>
        <w:jc w:val="both"/>
      </w:pPr>
      <w:r w:rsidRPr="00661DF6">
        <w:t>справку об отсутствии в реестре дисквал</w:t>
      </w:r>
      <w:r>
        <w:t xml:space="preserve">ифицированных лиц информации о </w:t>
      </w:r>
      <w:r w:rsidRPr="00661DF6">
        <w:t>руководителе, членах коллегиального исполнительного органа, лице, исполняющим функции единоличного исполнительно</w:t>
      </w:r>
      <w:r>
        <w:t>го органа, главном бухгалтере.</w:t>
      </w:r>
    </w:p>
    <w:p w:rsidR="00294885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2E51F9">
        <w:t>2.11. После представления пакета документов для перечисления</w:t>
      </w:r>
      <w:r w:rsidRPr="00B8443C">
        <w:t xml:space="preserve"> субсидии, установленного пунктом 2.10, МКУ УКС </w:t>
      </w:r>
      <w:r>
        <w:t xml:space="preserve">не позднее 10-го рабочего дня </w:t>
      </w:r>
      <w:r w:rsidRPr="00B8443C">
        <w:t>проводит проверку представленного пакета д</w:t>
      </w:r>
      <w:r>
        <w:t xml:space="preserve">окументов и принимает решение </w:t>
      </w:r>
      <w:r w:rsidRPr="00B8443C">
        <w:t>о перечислении либо об отказе в перечислении субсидии.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2.12. Основаниями для отказа в перечислении субсидии являются: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представление неполного пакета документов, указанных в пункте 2.10 настоящего Порядка;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представление получателем субсидии недостоверной информации.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CB0C10">
        <w:t>2.13. Об отказе в предоставлении субсидии получатель субсидии уведо</w:t>
      </w:r>
      <w:r w:rsidRPr="00CB0C10">
        <w:t>м</w:t>
      </w:r>
      <w:r w:rsidRPr="00CB0C10">
        <w:t>ляется МКУ УКС в письменной форме не позднее 2 рабочих дней со дня пр</w:t>
      </w:r>
      <w:r w:rsidRPr="00CB0C10">
        <w:t>и</w:t>
      </w:r>
      <w:r w:rsidRPr="00CB0C10">
        <w:t>ятия соответствующего решения.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CB0C10">
        <w:t>2.14. Субсидия предоставляется в размере кредиторской задолженности получателя субсидии перед подрядчиком (поставщиком,</w:t>
      </w:r>
      <w:r>
        <w:t xml:space="preserve"> </w:t>
      </w:r>
      <w:r w:rsidRPr="00CB0C10">
        <w:t>исполнителем) за фактически выполненные работы (поставленные товары, оказания услуг)</w:t>
      </w:r>
      <w:r>
        <w:t xml:space="preserve"> </w:t>
      </w:r>
      <w:r w:rsidRPr="00CB0C10">
        <w:t>по капитальному ремонту (с заменой) систем теплоснабжения, водоснабжения и водоотведения (соответственно), в том числе с применением композитных материалов, но не выше размера, определенного Планом мероприятий.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CB0C10">
        <w:t>Источником получения субсидии являются средства бюджетов Ханты-</w:t>
      </w:r>
      <w:r w:rsidRPr="00B8443C">
        <w:t>Мансийского автономного округа – Югры и Нижневартовского района.</w:t>
      </w:r>
    </w:p>
    <w:p w:rsidR="00294885" w:rsidRPr="00B8443C" w:rsidRDefault="00294885" w:rsidP="00294885">
      <w:pPr>
        <w:ind w:firstLine="708"/>
        <w:jc w:val="both"/>
      </w:pPr>
      <w:r w:rsidRPr="00B8443C">
        <w:t xml:space="preserve">2.15. </w:t>
      </w:r>
      <w:r w:rsidRPr="00C87477">
        <w:t xml:space="preserve">При изменении объема субсидий на текущий финансовый год, очередной финансовый год и плановый период заключается дополнительное соглашение к договору </w:t>
      </w:r>
      <w:r>
        <w:t xml:space="preserve">или соглашение о расторжении договора </w:t>
      </w:r>
      <w:r w:rsidRPr="00C87477">
        <w:t>на предоставление субсидии</w:t>
      </w:r>
      <w:r>
        <w:t>.</w:t>
      </w:r>
      <w:r w:rsidRPr="00B8443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94885" w:rsidRPr="00B8443C" w:rsidRDefault="00294885" w:rsidP="00294885">
      <w:pPr>
        <w:jc w:val="both"/>
      </w:pPr>
      <w:r w:rsidRPr="00B8443C">
        <w:tab/>
        <w:t>2.16. В случае неполного освоения субсидии в отчетном финансовом году заключается дополнительное соглашение о расторжении договора.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B8443C">
        <w:t>2.17. Получатель субсидии обязан обеспечивать достижение значения показателя результативности исполнения мероприятий «Капитальный ремонт (с заменой</w:t>
      </w:r>
      <w:r w:rsidR="00A32B2E">
        <w:t xml:space="preserve">) </w:t>
      </w:r>
      <w:r w:rsidRPr="00B8443C">
        <w:t>ветхих систем теплоснабжения, водоснабжения и водоотведения», в целях которых предоставляется субсидия.</w:t>
      </w:r>
    </w:p>
    <w:p w:rsidR="00294885" w:rsidRPr="00650243" w:rsidRDefault="00294885" w:rsidP="00294885">
      <w:pPr>
        <w:ind w:firstLine="709"/>
        <w:jc w:val="both"/>
      </w:pPr>
      <w:r>
        <w:t>2.18</w:t>
      </w:r>
      <w:r w:rsidRPr="00650243">
        <w:t>. Субсидия подлежит возврату получателем субсидии в бюджет района в полном объеме в случае нарушения получателем субсидии условий, установленных при ее предоставлении, а также не достижения значения показателя результативности.</w:t>
      </w:r>
    </w:p>
    <w:p w:rsidR="00294885" w:rsidRPr="00650243" w:rsidRDefault="00294885" w:rsidP="00294885">
      <w:pPr>
        <w:ind w:firstLine="709"/>
        <w:jc w:val="both"/>
      </w:pPr>
      <w:r w:rsidRPr="00650243">
        <w:t>2.</w:t>
      </w:r>
      <w:r>
        <w:t>19</w:t>
      </w:r>
      <w:r w:rsidRPr="00650243">
        <w:t>. Требование о возврате субсидии в бюджет района направляется получателю субсидии в течение 10 календарных дней со дня установления случаев, указанных в пункте 4.2 Порядка.</w:t>
      </w:r>
      <w:r w:rsidRPr="002E0A55">
        <w:t xml:space="preserve"> </w:t>
      </w:r>
      <w:r w:rsidRPr="00CB0C10">
        <w:t>Требование о возврате субсидии содержит: наименование организации, реквизиты документа, составленного по результатам проверки, сведения о выявленных фактах нарушений, требование о возврате субсидии в бюджет района, сведения о лицевом счете,</w:t>
      </w:r>
      <w:r>
        <w:t xml:space="preserve"> </w:t>
      </w:r>
      <w:r w:rsidRPr="00CB0C10">
        <w:t>на который осуществляется возврат</w:t>
      </w:r>
      <w:r>
        <w:t>.</w:t>
      </w:r>
    </w:p>
    <w:p w:rsidR="00294885" w:rsidRPr="00650243" w:rsidRDefault="00294885" w:rsidP="00294885">
      <w:pPr>
        <w:ind w:firstLine="709"/>
        <w:jc w:val="both"/>
      </w:pPr>
      <w:r w:rsidRPr="00650243">
        <w:t>Получатель субсидии в течение 7 календарных дней со дня получения требования о возврате субсидии обязан произвести ее возврат в бюджет района.</w:t>
      </w:r>
    </w:p>
    <w:p w:rsidR="00294885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650243">
        <w:t>В случае невыполнения требования о возврате суммы субсидии, взыскание средств субсидии в бюджет района производится в судебном порядке.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</w:p>
    <w:p w:rsidR="00294885" w:rsidRPr="00CB0C10" w:rsidRDefault="00294885" w:rsidP="00294885">
      <w:pPr>
        <w:jc w:val="center"/>
        <w:rPr>
          <w:b/>
        </w:rPr>
      </w:pPr>
      <w:r w:rsidRPr="00CB0C10">
        <w:rPr>
          <w:b/>
          <w:lang w:val="en-US"/>
        </w:rPr>
        <w:t>III</w:t>
      </w:r>
      <w:r w:rsidRPr="00CB0C10">
        <w:rPr>
          <w:b/>
        </w:rPr>
        <w:t>. Требования к отчетности</w:t>
      </w:r>
    </w:p>
    <w:p w:rsidR="00294885" w:rsidRPr="00B8443C" w:rsidRDefault="00294885" w:rsidP="00294885">
      <w:pPr>
        <w:jc w:val="center"/>
      </w:pPr>
    </w:p>
    <w:p w:rsidR="00294885" w:rsidRPr="00B8443C" w:rsidRDefault="00294885" w:rsidP="00294885">
      <w:pPr>
        <w:ind w:firstLine="709"/>
        <w:jc w:val="both"/>
      </w:pPr>
      <w:r w:rsidRPr="00B8443C">
        <w:t>3.1. Получатель субсидии ежегодно в срок до 31 октября предоставляет в МКУ УКС отчет</w:t>
      </w:r>
      <w:r w:rsidRPr="00B8443C">
        <w:rPr>
          <w:rFonts w:eastAsia="Calibri"/>
        </w:rPr>
        <w:t xml:space="preserve"> о достижении значений показателей результативности согласно приложению 4 к Порядку.</w:t>
      </w:r>
    </w:p>
    <w:p w:rsidR="00294885" w:rsidRPr="00CB0C10" w:rsidRDefault="00294885" w:rsidP="00294885">
      <w:pPr>
        <w:jc w:val="both"/>
      </w:pPr>
    </w:p>
    <w:p w:rsidR="00294885" w:rsidRPr="00CB0C10" w:rsidRDefault="00294885" w:rsidP="00294885">
      <w:pPr>
        <w:jc w:val="center"/>
        <w:rPr>
          <w:b/>
        </w:rPr>
      </w:pPr>
      <w:r w:rsidRPr="00CB0C10">
        <w:rPr>
          <w:b/>
          <w:lang w:val="en-US"/>
        </w:rPr>
        <w:t>IV</w:t>
      </w:r>
      <w:r w:rsidRPr="00CB0C10">
        <w:rPr>
          <w:b/>
        </w:rPr>
        <w:t>. Требования об осуществлении контроля за соблюдением</w:t>
      </w:r>
    </w:p>
    <w:p w:rsidR="00294885" w:rsidRPr="00CB0C10" w:rsidRDefault="00294885" w:rsidP="00294885">
      <w:pPr>
        <w:jc w:val="center"/>
        <w:rPr>
          <w:b/>
        </w:rPr>
      </w:pPr>
      <w:r w:rsidRPr="00CB0C10">
        <w:rPr>
          <w:b/>
        </w:rPr>
        <w:t>целей и порядка предоставления субсидий и ответственности</w:t>
      </w:r>
    </w:p>
    <w:p w:rsidR="00294885" w:rsidRPr="00CB0C10" w:rsidRDefault="00294885" w:rsidP="00294885">
      <w:pPr>
        <w:jc w:val="center"/>
        <w:rPr>
          <w:b/>
        </w:rPr>
      </w:pPr>
      <w:r w:rsidRPr="00CB0C10">
        <w:rPr>
          <w:b/>
        </w:rPr>
        <w:t>за их нарушение</w:t>
      </w:r>
    </w:p>
    <w:p w:rsidR="00294885" w:rsidRPr="00CB0C10" w:rsidRDefault="00294885" w:rsidP="00294885">
      <w:pPr>
        <w:ind w:firstLine="709"/>
        <w:jc w:val="both"/>
      </w:pPr>
    </w:p>
    <w:p w:rsidR="00294885" w:rsidRPr="00CB0C10" w:rsidRDefault="00294885" w:rsidP="00294885">
      <w:pPr>
        <w:ind w:firstLine="709"/>
        <w:jc w:val="both"/>
      </w:pPr>
      <w:r w:rsidRPr="00CB0C10">
        <w:t xml:space="preserve">4.1. </w:t>
      </w:r>
      <w:r>
        <w:rPr>
          <w:color w:val="000000"/>
        </w:rPr>
        <w:t>У</w:t>
      </w:r>
      <w:r w:rsidRPr="002356A1">
        <w:rPr>
          <w:color w:val="000000"/>
        </w:rPr>
        <w:t xml:space="preserve">правление градостроительства, развития </w:t>
      </w:r>
      <w:r>
        <w:rPr>
          <w:color w:val="000000"/>
        </w:rPr>
        <w:t xml:space="preserve">жилищно-коммунального комплекса </w:t>
      </w:r>
      <w:r w:rsidRPr="002356A1">
        <w:rPr>
          <w:color w:val="000000"/>
        </w:rPr>
        <w:t>и энергетики администрации района</w:t>
      </w:r>
      <w:r w:rsidRPr="00CB0C10">
        <w:t>, управление финансового контроля администрации района и Контрольно-счетная палата района проводят проверки получателя субсидии на предмет соблюдения условий, целей и порядка предоставления субсидий.</w:t>
      </w:r>
    </w:p>
    <w:p w:rsidR="00294885" w:rsidRPr="00B8443C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bookmarkStart w:id="8" w:name="Par3087"/>
      <w:bookmarkEnd w:id="8"/>
      <w:r w:rsidRPr="00650243">
        <w:t>4.2. В случае нарушения получателем субсидии условий, целей</w:t>
      </w:r>
      <w:r>
        <w:t xml:space="preserve"> и порядка </w:t>
      </w:r>
      <w:r w:rsidRPr="00650243">
        <w:t>предоставления субсидий, установленных при её предоставлении, выявленных в том числе по фактам проверок, проведенных администрацией района и Контрольно-счетной палатой района, а также в случае недостижения значений результатов и показателей, получат</w:t>
      </w:r>
      <w:r w:rsidR="00822435">
        <w:t xml:space="preserve">ель субсидии обязан произвести </w:t>
      </w:r>
      <w:r w:rsidRPr="00650243">
        <w:t>возврат средств субсидий в бюджет Нижневартовского района.</w:t>
      </w:r>
    </w:p>
    <w:p w:rsidR="00294885" w:rsidRPr="00E17ADF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E17ADF">
        <w:t>4.</w:t>
      </w:r>
      <w:r w:rsidR="00822435">
        <w:t>3</w:t>
      </w:r>
      <w:r w:rsidRPr="00E17ADF">
        <w:t>. МКУ УКС несет ответственность за достоверность принимаемого решения, указанного в пункте 2.4</w:t>
      </w:r>
      <w:hyperlink w:anchor="P73" w:history="1"/>
      <w:r w:rsidRPr="00E17ADF">
        <w:t xml:space="preserve"> Порядка.</w:t>
      </w:r>
    </w:p>
    <w:p w:rsidR="00294885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E17ADF">
        <w:t>4.</w:t>
      </w:r>
      <w:r w:rsidR="00822435">
        <w:t>4</w:t>
      </w:r>
      <w:r w:rsidRPr="00E17ADF">
        <w:t xml:space="preserve">. Получатель субсидии несет ответственность за недостоверность сведений, содержащихся в представляемых документах, несоблюдение условий предоставления субсидий, указанных в </w:t>
      </w:r>
      <w:hyperlink w:anchor="P51" w:history="1">
        <w:r w:rsidRPr="00E17ADF">
          <w:t xml:space="preserve">пунктах 2.1, </w:t>
        </w:r>
      </w:hyperlink>
      <w:r w:rsidRPr="00E17ADF">
        <w:t>2.2 Порядка соответственно.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09"/>
        <w:jc w:val="both"/>
      </w:pPr>
      <w:r w:rsidRPr="00CB0C10">
        <w:t>4.</w:t>
      </w:r>
      <w:r w:rsidR="00822435">
        <w:t>5</w:t>
      </w:r>
      <w:r>
        <w:t>.</w:t>
      </w:r>
      <w:r w:rsidRPr="00CB0C10">
        <w:t xml:space="preserve"> Остатки субсидии неиспользованные в отчетном финансовом году подлежат возврату в бюджет Н</w:t>
      </w:r>
      <w:r>
        <w:t>ижневартовского района в течение</w:t>
      </w:r>
      <w:r w:rsidRPr="00CB0C10">
        <w:t xml:space="preserve"> 10</w:t>
      </w:r>
      <w:r>
        <w:t xml:space="preserve"> </w:t>
      </w:r>
      <w:r w:rsidRPr="00CB0C10">
        <w:t xml:space="preserve">(десяти) дней после вручения требования о возврате субсидии, при отсутствии решения </w:t>
      </w:r>
      <w:r>
        <w:t>Управления</w:t>
      </w:r>
      <w:r w:rsidRPr="00CB0C10">
        <w:t>, принятого по согласованию с департаментом финансов о наличии п</w:t>
      </w:r>
      <w:r w:rsidRPr="00CB0C10">
        <w:t>о</w:t>
      </w:r>
      <w:r w:rsidRPr="00CB0C10">
        <w:t>требности в указанных средствах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left="4536"/>
        <w:jc w:val="both"/>
        <w:outlineLvl w:val="1"/>
      </w:pPr>
      <w:r w:rsidRPr="00CB0C10">
        <w:br w:type="page"/>
        <w:t>Приложение 1</w:t>
      </w:r>
      <w:r>
        <w:t xml:space="preserve"> </w:t>
      </w:r>
      <w:r w:rsidRPr="00CB0C10">
        <w:t>к Порядку</w:t>
      </w:r>
      <w:r w:rsidRPr="00CB0C10">
        <w:rPr>
          <w:bCs/>
        </w:rPr>
        <w:t xml:space="preserve"> предоставления </w:t>
      </w:r>
      <w:r w:rsidRPr="00CB0C10">
        <w:t>субсидий</w:t>
      </w:r>
      <w:r>
        <w:t xml:space="preserve"> </w:t>
      </w:r>
      <w:r w:rsidRPr="00CB0C10">
        <w:t>на возмещение затрат на пров</w:t>
      </w:r>
      <w:r w:rsidRPr="00CB0C10">
        <w:t>е</w:t>
      </w:r>
      <w:r w:rsidRPr="00CB0C10">
        <w:t>дение</w:t>
      </w:r>
      <w:r>
        <w:t xml:space="preserve"> </w:t>
      </w:r>
      <w:r w:rsidRPr="00CB0C10">
        <w:t>капитального ремонта систем</w:t>
      </w:r>
      <w:r>
        <w:t xml:space="preserve"> </w:t>
      </w:r>
      <w:r w:rsidRPr="00CB0C10">
        <w:t>те</w:t>
      </w:r>
      <w:r w:rsidRPr="00CB0C10">
        <w:t>п</w:t>
      </w:r>
      <w:r w:rsidRPr="00CB0C10">
        <w:t>лоснабжения, водоснабжения и водоотв</w:t>
      </w:r>
      <w:r w:rsidRPr="00CB0C10">
        <w:t>е</w:t>
      </w:r>
      <w:r w:rsidRPr="00CB0C10">
        <w:t>дения</w:t>
      </w:r>
      <w:r>
        <w:t xml:space="preserve"> </w:t>
      </w:r>
      <w:r w:rsidRPr="00CB0C10">
        <w:t>и подготовку к осенне-зимнему п</w:t>
      </w:r>
      <w:r w:rsidRPr="00CB0C10">
        <w:t>е</w:t>
      </w:r>
      <w:r w:rsidRPr="00CB0C10">
        <w:t>риоду</w:t>
      </w:r>
      <w:r>
        <w:t xml:space="preserve"> </w:t>
      </w:r>
      <w:r w:rsidRPr="00CB0C10">
        <w:t>жилищно-коммунального хозяйс</w:t>
      </w:r>
      <w:r w:rsidRPr="00CB0C10">
        <w:t>т</w:t>
      </w:r>
      <w:r w:rsidRPr="00CB0C10">
        <w:t>ва район</w:t>
      </w:r>
      <w:r>
        <w:t>а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right"/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bookmarkStart w:id="9" w:name="P114"/>
      <w:bookmarkEnd w:id="9"/>
      <w:r w:rsidRPr="00CB0C10">
        <w:rPr>
          <w:b/>
          <w:bCs/>
          <w:sz w:val="24"/>
          <w:szCs w:val="24"/>
        </w:rPr>
        <w:t>ФОРМА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CB0C10">
        <w:rPr>
          <w:b/>
          <w:bCs/>
          <w:sz w:val="24"/>
          <w:szCs w:val="24"/>
        </w:rPr>
        <w:t>ЗАЯВЛЕНИЯ О ПРЕДОСТАВЛЕНИИ СУБСИДИИ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right"/>
        <w:rPr>
          <w:sz w:val="24"/>
          <w:szCs w:val="24"/>
        </w:rPr>
      </w:pPr>
      <w:r w:rsidRPr="00CB0C10">
        <w:rPr>
          <w:sz w:val="24"/>
          <w:szCs w:val="24"/>
        </w:rPr>
        <w:t>Наименование получателя субсидии ________________________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right"/>
        <w:rPr>
          <w:sz w:val="24"/>
          <w:szCs w:val="24"/>
        </w:rPr>
      </w:pPr>
      <w:r w:rsidRPr="00CB0C10">
        <w:rPr>
          <w:sz w:val="24"/>
          <w:szCs w:val="24"/>
        </w:rPr>
        <w:t>Сведения о лице, действующем от имени получателя субсидии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right"/>
        <w:rPr>
          <w:sz w:val="24"/>
          <w:szCs w:val="24"/>
        </w:rPr>
      </w:pPr>
      <w:r w:rsidRPr="00CB0C10">
        <w:rPr>
          <w:sz w:val="24"/>
          <w:szCs w:val="24"/>
        </w:rPr>
        <w:t>________________________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right"/>
        <w:rPr>
          <w:sz w:val="24"/>
          <w:szCs w:val="24"/>
        </w:rPr>
      </w:pPr>
      <w:r w:rsidRPr="00CB0C10">
        <w:rPr>
          <w:sz w:val="24"/>
          <w:szCs w:val="24"/>
        </w:rPr>
        <w:t>ИНН, ОГРН получателя субсидии ________________________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right"/>
        <w:rPr>
          <w:sz w:val="24"/>
          <w:szCs w:val="24"/>
        </w:rPr>
      </w:pPr>
      <w:r w:rsidRPr="00CB0C10">
        <w:rPr>
          <w:sz w:val="24"/>
          <w:szCs w:val="24"/>
        </w:rPr>
        <w:t>местонахождение/юридический адрес ________________________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right"/>
        <w:rPr>
          <w:sz w:val="24"/>
          <w:szCs w:val="24"/>
        </w:rPr>
      </w:pPr>
      <w:r w:rsidRPr="00CB0C10">
        <w:rPr>
          <w:sz w:val="24"/>
          <w:szCs w:val="24"/>
        </w:rPr>
        <w:t>контактный телефон, адрес эл. почты ________________________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center"/>
        <w:rPr>
          <w:sz w:val="24"/>
          <w:szCs w:val="24"/>
        </w:rPr>
      </w:pPr>
      <w:r w:rsidRPr="00CB0C10">
        <w:rPr>
          <w:sz w:val="24"/>
          <w:szCs w:val="24"/>
        </w:rPr>
        <w:t>Заявление о предоставлении субсидии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B0C10">
        <w:rPr>
          <w:sz w:val="24"/>
          <w:szCs w:val="24"/>
        </w:rPr>
        <w:t xml:space="preserve">Прошу рассмотреть возможность предоставления субсидии в размере _______________ (_________________________________) рублей на финансовое обеспечение затрат </w:t>
      </w:r>
      <w:r w:rsidRPr="00CB0C10">
        <w:rPr>
          <w:sz w:val="22"/>
          <w:szCs w:val="22"/>
        </w:rPr>
        <w:t>по пог</w:t>
      </w:r>
      <w:r w:rsidRPr="00CB0C10">
        <w:rPr>
          <w:sz w:val="22"/>
          <w:szCs w:val="22"/>
        </w:rPr>
        <w:t>а</w:t>
      </w:r>
      <w:r w:rsidRPr="00CB0C10">
        <w:rPr>
          <w:sz w:val="22"/>
          <w:szCs w:val="22"/>
        </w:rPr>
        <w:t>шению кредиторской задолженности организациям жилищно-коммунального комплекса за фактич</w:t>
      </w:r>
      <w:r w:rsidRPr="00CB0C10">
        <w:rPr>
          <w:sz w:val="22"/>
          <w:szCs w:val="22"/>
        </w:rPr>
        <w:t>е</w:t>
      </w:r>
      <w:r w:rsidRPr="00CB0C10">
        <w:rPr>
          <w:sz w:val="22"/>
          <w:szCs w:val="22"/>
        </w:rPr>
        <w:t>ские выполненные работы по капитальному ремонту (с заменой) систем теплоснабжения, водосна</w:t>
      </w:r>
      <w:r w:rsidRPr="00CB0C10">
        <w:rPr>
          <w:sz w:val="22"/>
          <w:szCs w:val="22"/>
        </w:rPr>
        <w:t>б</w:t>
      </w:r>
      <w:r w:rsidRPr="00CB0C10">
        <w:rPr>
          <w:sz w:val="22"/>
          <w:szCs w:val="22"/>
        </w:rPr>
        <w:t>жения и водоотведения, в том числе с применением композитных материалов, для обеспечения бе</w:t>
      </w:r>
      <w:r w:rsidRPr="00CB0C10">
        <w:rPr>
          <w:sz w:val="22"/>
          <w:szCs w:val="22"/>
        </w:rPr>
        <w:t>с</w:t>
      </w:r>
      <w:r w:rsidRPr="00CB0C10">
        <w:rPr>
          <w:sz w:val="22"/>
          <w:szCs w:val="22"/>
        </w:rPr>
        <w:t>перебойного функционирования таких систем в осенне-зимний период,</w:t>
      </w:r>
      <w:r w:rsidRPr="00CB0C10">
        <w:rPr>
          <w:sz w:val="24"/>
          <w:szCs w:val="24"/>
        </w:rPr>
        <w:t xml:space="preserve"> выполненному согласно Плану мероприятий по капитальному ремонту (с заменой) систем теплоснабжения, вод</w:t>
      </w:r>
      <w:r w:rsidRPr="00CB0C10">
        <w:rPr>
          <w:sz w:val="24"/>
          <w:szCs w:val="24"/>
        </w:rPr>
        <w:t>о</w:t>
      </w:r>
      <w:r w:rsidRPr="00CB0C10">
        <w:rPr>
          <w:sz w:val="24"/>
          <w:szCs w:val="24"/>
        </w:rPr>
        <w:t>снабжения и водоотведения, в том числе с применением композитных материалов, муниц</w:t>
      </w:r>
      <w:r w:rsidRPr="00CB0C10">
        <w:rPr>
          <w:sz w:val="24"/>
          <w:szCs w:val="24"/>
        </w:rPr>
        <w:t>и</w:t>
      </w:r>
      <w:r w:rsidRPr="00CB0C10">
        <w:rPr>
          <w:sz w:val="24"/>
          <w:szCs w:val="24"/>
        </w:rPr>
        <w:t xml:space="preserve">пального образования Нижневартовский район. 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CB0C10">
        <w:rPr>
          <w:sz w:val="24"/>
          <w:szCs w:val="24"/>
        </w:rPr>
        <w:t>Перечень прилагаемых документов (указываются наименование, подлинник или копия, количество экземпляров и листов):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spacing w:before="280"/>
        <w:ind w:firstLine="540"/>
        <w:jc w:val="both"/>
        <w:rPr>
          <w:sz w:val="24"/>
          <w:szCs w:val="24"/>
        </w:rPr>
      </w:pPr>
      <w:r w:rsidRPr="00CB0C10">
        <w:rPr>
          <w:sz w:val="24"/>
          <w:szCs w:val="24"/>
        </w:rPr>
        <w:t>1.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spacing w:before="280"/>
        <w:ind w:firstLine="540"/>
        <w:jc w:val="both"/>
        <w:rPr>
          <w:sz w:val="24"/>
          <w:szCs w:val="24"/>
        </w:rPr>
      </w:pPr>
      <w:r w:rsidRPr="00CB0C10">
        <w:rPr>
          <w:sz w:val="24"/>
          <w:szCs w:val="24"/>
        </w:rPr>
        <w:t>2.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spacing w:before="280"/>
        <w:ind w:firstLine="540"/>
        <w:jc w:val="both"/>
        <w:rPr>
          <w:sz w:val="24"/>
          <w:szCs w:val="24"/>
        </w:rPr>
      </w:pPr>
      <w:r w:rsidRPr="00CB0C10">
        <w:rPr>
          <w:sz w:val="24"/>
          <w:szCs w:val="24"/>
        </w:rPr>
        <w:t>...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CB0C10">
        <w:rPr>
          <w:sz w:val="24"/>
          <w:szCs w:val="24"/>
        </w:rPr>
        <w:t>____________________/ ____________________/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CB0C10">
        <w:rPr>
          <w:sz w:val="24"/>
          <w:szCs w:val="24"/>
        </w:rPr>
        <w:t>мп (при наличии)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CB0C10">
        <w:rPr>
          <w:sz w:val="24"/>
          <w:szCs w:val="24"/>
        </w:rPr>
        <w:t>Дата ________________ _______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CB0C10">
        <w:rPr>
          <w:sz w:val="24"/>
          <w:szCs w:val="24"/>
        </w:rPr>
        <w:t xml:space="preserve">Согласовано: </w:t>
      </w:r>
    </w:p>
    <w:p w:rsidR="00294885" w:rsidRDefault="00294885" w:rsidP="0029488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</w:rPr>
      </w:pPr>
      <w:r w:rsidRPr="00CB0C10">
        <w:rPr>
          <w:sz w:val="24"/>
          <w:szCs w:val="24"/>
        </w:rPr>
        <w:t xml:space="preserve">Начальник </w:t>
      </w:r>
      <w:r w:rsidRPr="005B40ED">
        <w:rPr>
          <w:color w:val="000000"/>
          <w:sz w:val="22"/>
          <w:szCs w:val="22"/>
        </w:rPr>
        <w:t>управление градостроительства,</w:t>
      </w:r>
    </w:p>
    <w:p w:rsidR="00294885" w:rsidRDefault="00294885" w:rsidP="0029488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</w:rPr>
      </w:pPr>
      <w:r w:rsidRPr="005B40ED">
        <w:rPr>
          <w:color w:val="000000"/>
          <w:sz w:val="22"/>
          <w:szCs w:val="22"/>
        </w:rPr>
        <w:t xml:space="preserve"> развития жилищно-коммунального комплекса и </w:t>
      </w:r>
    </w:p>
    <w:p w:rsidR="00294885" w:rsidRPr="005B40ED" w:rsidRDefault="00294885" w:rsidP="00294885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5B40ED">
        <w:rPr>
          <w:color w:val="000000"/>
          <w:sz w:val="22"/>
          <w:szCs w:val="22"/>
        </w:rPr>
        <w:t>энергетики администрации района</w:t>
      </w:r>
      <w:r w:rsidRPr="005B40ED">
        <w:rPr>
          <w:sz w:val="22"/>
          <w:szCs w:val="22"/>
        </w:rPr>
        <w:t xml:space="preserve"> _________________ /________________/</w:t>
      </w:r>
    </w:p>
    <w:p w:rsidR="00294885" w:rsidRDefault="00294885" w:rsidP="00294885">
      <w:pPr>
        <w:widowControl w:val="0"/>
        <w:autoSpaceDE w:val="0"/>
        <w:autoSpaceDN w:val="0"/>
        <w:adjustRightInd w:val="0"/>
        <w:ind w:left="4536"/>
        <w:jc w:val="both"/>
        <w:outlineLvl w:val="3"/>
      </w:pPr>
    </w:p>
    <w:p w:rsidR="00A32B2E" w:rsidRDefault="00A32B2E" w:rsidP="00294885">
      <w:pPr>
        <w:widowControl w:val="0"/>
        <w:autoSpaceDE w:val="0"/>
        <w:autoSpaceDN w:val="0"/>
        <w:adjustRightInd w:val="0"/>
        <w:ind w:left="4536"/>
        <w:jc w:val="both"/>
        <w:outlineLvl w:val="3"/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left="4536"/>
        <w:jc w:val="both"/>
        <w:outlineLvl w:val="3"/>
      </w:pPr>
      <w:r w:rsidRPr="00CB0C10">
        <w:t>Приложение 2</w:t>
      </w:r>
      <w:r>
        <w:t xml:space="preserve"> </w:t>
      </w:r>
      <w:r w:rsidRPr="00CB0C10">
        <w:t xml:space="preserve">к </w:t>
      </w:r>
      <w:r w:rsidRPr="00CB0C10">
        <w:rPr>
          <w:bCs/>
        </w:rPr>
        <w:t xml:space="preserve">Порядку предоставления </w:t>
      </w:r>
      <w:r w:rsidRPr="00CB0C10">
        <w:t>субсидий</w:t>
      </w:r>
      <w:r>
        <w:t xml:space="preserve"> </w:t>
      </w:r>
      <w:r w:rsidRPr="00CB0C10">
        <w:t>на возмещение затрат на пров</w:t>
      </w:r>
      <w:r w:rsidRPr="00CB0C10">
        <w:t>е</w:t>
      </w:r>
      <w:r w:rsidRPr="00CB0C10">
        <w:t>дение</w:t>
      </w:r>
      <w:r>
        <w:t xml:space="preserve"> </w:t>
      </w:r>
      <w:r w:rsidRPr="00CB0C10">
        <w:t>капитального ремонта систем</w:t>
      </w:r>
      <w:r>
        <w:t xml:space="preserve"> </w:t>
      </w:r>
      <w:r w:rsidRPr="00CB0C10">
        <w:t>те</w:t>
      </w:r>
      <w:r w:rsidRPr="00CB0C10">
        <w:t>п</w:t>
      </w:r>
      <w:r w:rsidRPr="00CB0C10">
        <w:t>лоснабжения, водоснабжения и водоотв</w:t>
      </w:r>
      <w:r w:rsidRPr="00CB0C10">
        <w:t>е</w:t>
      </w:r>
      <w:r w:rsidRPr="00CB0C10">
        <w:t>дения</w:t>
      </w:r>
      <w:r>
        <w:t xml:space="preserve"> </w:t>
      </w:r>
      <w:r w:rsidRPr="00CB0C10">
        <w:t>и подготовку к осенне-зимнему п</w:t>
      </w:r>
      <w:r w:rsidRPr="00CB0C10">
        <w:t>е</w:t>
      </w:r>
      <w:r w:rsidRPr="00CB0C10">
        <w:t>риоду</w:t>
      </w:r>
      <w:r>
        <w:t xml:space="preserve"> </w:t>
      </w:r>
      <w:r w:rsidRPr="00CB0C10">
        <w:t>жилищно-коммунального хозяйс</w:t>
      </w:r>
      <w:r w:rsidRPr="00CB0C10">
        <w:t>т</w:t>
      </w:r>
      <w:r w:rsidRPr="00CB0C10">
        <w:t>ва район</w:t>
      </w:r>
      <w:r>
        <w:t>а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540"/>
        <w:jc w:val="both"/>
      </w:pPr>
      <w:r w:rsidRPr="00CB0C10">
        <w:t>На официальном бланке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center"/>
      </w:pPr>
      <w:bookmarkStart w:id="10" w:name="Par3091"/>
      <w:bookmarkEnd w:id="10"/>
      <w:r w:rsidRPr="00CB0C10">
        <w:t>Информационная карта получателя субсидии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320"/>
        <w:gridCol w:w="4800"/>
      </w:tblGrid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Полное наименование               </w:t>
            </w:r>
          </w:p>
        </w:tc>
        <w:tc>
          <w:tcPr>
            <w:tcW w:w="4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Сокращенное наименование          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Адрес регистрации                 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>Адрес фактического местонахождения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ОГРН                              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Дата присвоения ОГРН              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ИНН/КПП                           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>ОКФС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>ОКОПФ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>ОКВЭД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ОКПО                              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Электронный адрес                 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Электронная страница              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Банковские реквизиты              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Основной вид деятельности         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Телефон, факс                     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Руководитель                      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94885" w:rsidRPr="00952860" w:rsidTr="00F51601">
        <w:trPr>
          <w:tblCellSpacing w:w="5" w:type="nil"/>
        </w:trPr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2860">
              <w:rPr>
                <w:sz w:val="24"/>
                <w:szCs w:val="24"/>
              </w:rPr>
              <w:t xml:space="preserve">Главный бухгалтер                 </w:t>
            </w:r>
          </w:p>
        </w:tc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4885" w:rsidRPr="00952860" w:rsidRDefault="00294885" w:rsidP="00F5160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  <w:ind w:firstLine="720"/>
        <w:jc w:val="both"/>
      </w:pPr>
    </w:p>
    <w:p w:rsidR="00294885" w:rsidRPr="00CB0C10" w:rsidRDefault="00294885" w:rsidP="00294885">
      <w:pPr>
        <w:widowControl w:val="0"/>
        <w:autoSpaceDE w:val="0"/>
        <w:autoSpaceDN w:val="0"/>
        <w:adjustRightInd w:val="0"/>
      </w:pPr>
      <w:r w:rsidRPr="00CB0C10">
        <w:t>Руководитель __________________________________________________</w:t>
      </w:r>
    </w:p>
    <w:p w:rsidR="00294885" w:rsidRPr="00CB0C10" w:rsidRDefault="00294885" w:rsidP="0029488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CB0C10">
        <w:rPr>
          <w:sz w:val="16"/>
          <w:szCs w:val="16"/>
        </w:rPr>
        <w:t xml:space="preserve">                                                              (подпись)                     (расшифровка подписи)</w:t>
      </w:r>
    </w:p>
    <w:p w:rsidR="007A0459" w:rsidRDefault="007A0459" w:rsidP="00491628">
      <w:pPr>
        <w:tabs>
          <w:tab w:val="left" w:pos="12648"/>
        </w:tabs>
        <w:jc w:val="center"/>
      </w:pPr>
    </w:p>
    <w:p w:rsidR="00A32B2E" w:rsidRDefault="00A32B2E" w:rsidP="00491628">
      <w:pPr>
        <w:tabs>
          <w:tab w:val="left" w:pos="12648"/>
        </w:tabs>
        <w:jc w:val="center"/>
      </w:pPr>
    </w:p>
    <w:p w:rsidR="00A32B2E" w:rsidRDefault="00A32B2E" w:rsidP="00491628">
      <w:pPr>
        <w:tabs>
          <w:tab w:val="left" w:pos="12648"/>
        </w:tabs>
        <w:jc w:val="center"/>
      </w:pPr>
    </w:p>
    <w:p w:rsidR="00A32B2E" w:rsidRDefault="00A32B2E" w:rsidP="00491628">
      <w:pPr>
        <w:tabs>
          <w:tab w:val="left" w:pos="12648"/>
        </w:tabs>
        <w:jc w:val="center"/>
      </w:pPr>
    </w:p>
    <w:p w:rsidR="00A32B2E" w:rsidRDefault="00A32B2E" w:rsidP="00491628">
      <w:pPr>
        <w:tabs>
          <w:tab w:val="left" w:pos="12648"/>
        </w:tabs>
        <w:jc w:val="center"/>
      </w:pPr>
    </w:p>
    <w:p w:rsidR="00A32B2E" w:rsidRDefault="00A32B2E" w:rsidP="00491628">
      <w:pPr>
        <w:tabs>
          <w:tab w:val="left" w:pos="12648"/>
        </w:tabs>
        <w:jc w:val="center"/>
      </w:pPr>
    </w:p>
    <w:p w:rsidR="00A32B2E" w:rsidRDefault="00A32B2E" w:rsidP="00491628">
      <w:pPr>
        <w:tabs>
          <w:tab w:val="left" w:pos="12648"/>
        </w:tabs>
        <w:jc w:val="center"/>
      </w:pPr>
    </w:p>
    <w:p w:rsidR="00A32B2E" w:rsidRDefault="00A32B2E" w:rsidP="00491628">
      <w:pPr>
        <w:tabs>
          <w:tab w:val="left" w:pos="12648"/>
        </w:tabs>
        <w:jc w:val="center"/>
      </w:pPr>
    </w:p>
    <w:p w:rsidR="00A32B2E" w:rsidRDefault="00A32B2E" w:rsidP="00491628">
      <w:pPr>
        <w:tabs>
          <w:tab w:val="left" w:pos="12648"/>
        </w:tabs>
        <w:jc w:val="center"/>
      </w:pPr>
    </w:p>
    <w:p w:rsidR="00A32B2E" w:rsidRDefault="00A32B2E" w:rsidP="00491628">
      <w:pPr>
        <w:tabs>
          <w:tab w:val="left" w:pos="12648"/>
        </w:tabs>
        <w:jc w:val="center"/>
      </w:pPr>
    </w:p>
    <w:p w:rsidR="00A32B2E" w:rsidRDefault="00A32B2E" w:rsidP="00491628">
      <w:pPr>
        <w:tabs>
          <w:tab w:val="left" w:pos="12648"/>
        </w:tabs>
        <w:jc w:val="center"/>
      </w:pPr>
    </w:p>
    <w:p w:rsidR="00A32B2E" w:rsidRDefault="00A32B2E" w:rsidP="00491628">
      <w:pPr>
        <w:tabs>
          <w:tab w:val="left" w:pos="12648"/>
        </w:tabs>
        <w:jc w:val="center"/>
        <w:sectPr w:rsidR="00A32B2E" w:rsidSect="00046637">
          <w:pgSz w:w="11906" w:h="16838" w:code="9"/>
          <w:pgMar w:top="1134" w:right="425" w:bottom="1134" w:left="1134" w:header="709" w:footer="709" w:gutter="0"/>
          <w:cols w:space="708"/>
          <w:docGrid w:linePitch="360"/>
        </w:sectPr>
      </w:pPr>
    </w:p>
    <w:p w:rsidR="00A32B2E" w:rsidRDefault="00A32B2E" w:rsidP="00491628">
      <w:pPr>
        <w:tabs>
          <w:tab w:val="left" w:pos="12648"/>
        </w:tabs>
        <w:jc w:val="center"/>
      </w:pPr>
    </w:p>
    <w:tbl>
      <w:tblPr>
        <w:tblpPr w:leftFromText="180" w:rightFromText="180" w:vertAnchor="text" w:horzAnchor="margin" w:tblpY="-289"/>
        <w:tblW w:w="14976" w:type="dxa"/>
        <w:tblLook w:val="04A0" w:firstRow="1" w:lastRow="0" w:firstColumn="1" w:lastColumn="0" w:noHBand="0" w:noVBand="1"/>
      </w:tblPr>
      <w:tblGrid>
        <w:gridCol w:w="14976"/>
      </w:tblGrid>
      <w:tr w:rsidR="00A32B2E" w:rsidRPr="00CB0C10" w:rsidTr="00F51601">
        <w:trPr>
          <w:trHeight w:val="517"/>
        </w:trPr>
        <w:tc>
          <w:tcPr>
            <w:tcW w:w="149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2B2E" w:rsidRPr="00CB0C10" w:rsidRDefault="00A32B2E" w:rsidP="00F51601">
            <w:pPr>
              <w:widowControl w:val="0"/>
              <w:autoSpaceDE w:val="0"/>
              <w:autoSpaceDN w:val="0"/>
              <w:adjustRightInd w:val="0"/>
              <w:ind w:left="10065"/>
              <w:jc w:val="both"/>
            </w:pPr>
            <w:r w:rsidRPr="00CB0C10">
              <w:rPr>
                <w:color w:val="000000"/>
              </w:rPr>
              <w:t>Приложение 3</w:t>
            </w:r>
            <w:r w:rsidRPr="00B36466">
              <w:rPr>
                <w:color w:val="000000"/>
              </w:rPr>
              <w:t xml:space="preserve"> </w:t>
            </w:r>
            <w:r w:rsidRPr="00CB0C10">
              <w:t xml:space="preserve">к </w:t>
            </w:r>
            <w:r w:rsidRPr="00CB0C10">
              <w:rPr>
                <w:bCs/>
              </w:rPr>
              <w:t>Порядку предоста</w:t>
            </w:r>
            <w:r w:rsidRPr="00CB0C10">
              <w:rPr>
                <w:bCs/>
              </w:rPr>
              <w:t>в</w:t>
            </w:r>
            <w:r w:rsidRPr="00CB0C10">
              <w:rPr>
                <w:bCs/>
              </w:rPr>
              <w:t xml:space="preserve">ления </w:t>
            </w:r>
            <w:r w:rsidRPr="00CB0C10">
              <w:t>субсидий</w:t>
            </w:r>
            <w:r>
              <w:t xml:space="preserve"> </w:t>
            </w:r>
            <w:r w:rsidRPr="00CB0C10">
              <w:t>на возмещение затрат на проведение</w:t>
            </w:r>
            <w:r>
              <w:t xml:space="preserve"> </w:t>
            </w:r>
            <w:r w:rsidRPr="00CB0C10">
              <w:t>капитального ремонта систем</w:t>
            </w:r>
            <w:r>
              <w:t xml:space="preserve"> </w:t>
            </w:r>
            <w:r w:rsidRPr="00CB0C10">
              <w:t>теплоснабжения, водоснабж</w:t>
            </w:r>
            <w:r w:rsidRPr="00CB0C10">
              <w:t>е</w:t>
            </w:r>
            <w:r w:rsidRPr="00CB0C10">
              <w:t>ния и водоотведения</w:t>
            </w:r>
            <w:r>
              <w:t xml:space="preserve"> </w:t>
            </w:r>
            <w:r w:rsidRPr="00CB0C10">
              <w:t>и подготовку к осенне-зимнему периоду</w:t>
            </w:r>
            <w:r>
              <w:t xml:space="preserve"> </w:t>
            </w:r>
            <w:r w:rsidRPr="00CB0C10">
              <w:t>жилищно-коммунального хозяйства район</w:t>
            </w:r>
            <w:r>
              <w:t>а</w:t>
            </w:r>
          </w:p>
          <w:p w:rsidR="00A32B2E" w:rsidRDefault="00A32B2E" w:rsidP="00F51601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</w:rPr>
            </w:pPr>
          </w:p>
          <w:p w:rsidR="00A32B2E" w:rsidRPr="00CB0C10" w:rsidRDefault="00A32B2E" w:rsidP="00F51601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</w:rPr>
            </w:pPr>
          </w:p>
          <w:p w:rsidR="00A32B2E" w:rsidRPr="00CB0C10" w:rsidRDefault="00A32B2E" w:rsidP="00F51601">
            <w:pPr>
              <w:jc w:val="center"/>
              <w:rPr>
                <w:b/>
                <w:sz w:val="24"/>
                <w:szCs w:val="24"/>
              </w:rPr>
            </w:pPr>
            <w:r w:rsidRPr="00CB0C10">
              <w:rPr>
                <w:b/>
                <w:sz w:val="24"/>
                <w:szCs w:val="24"/>
              </w:rPr>
              <w:t>РАСЧЕТ СУММЫ СУБСИДИИ</w:t>
            </w:r>
          </w:p>
          <w:p w:rsidR="00A32B2E" w:rsidRDefault="00A32B2E" w:rsidP="00F51601">
            <w:pPr>
              <w:jc w:val="center"/>
              <w:rPr>
                <w:b/>
                <w:sz w:val="24"/>
                <w:szCs w:val="24"/>
              </w:rPr>
            </w:pPr>
            <w:r w:rsidRPr="00CB0C10">
              <w:rPr>
                <w:b/>
                <w:sz w:val="24"/>
                <w:szCs w:val="24"/>
              </w:rPr>
              <w:t xml:space="preserve">к перечислению на проведение капитального ремонта систем теплоснабжения, водоснабжения и водоотведения и подготовке </w:t>
            </w:r>
          </w:p>
          <w:p w:rsidR="00A32B2E" w:rsidRPr="00CB0C10" w:rsidRDefault="00A32B2E" w:rsidP="00F51601">
            <w:pPr>
              <w:jc w:val="center"/>
              <w:rPr>
                <w:b/>
                <w:sz w:val="24"/>
                <w:szCs w:val="24"/>
              </w:rPr>
            </w:pPr>
            <w:r w:rsidRPr="00CB0C10">
              <w:rPr>
                <w:b/>
                <w:sz w:val="24"/>
                <w:szCs w:val="24"/>
              </w:rPr>
              <w:t>к осенне-зимнему периоду жилищно-коммунального хозяйства район</w:t>
            </w:r>
            <w:r>
              <w:rPr>
                <w:b/>
                <w:sz w:val="24"/>
                <w:szCs w:val="24"/>
              </w:rPr>
              <w:t>а</w:t>
            </w:r>
          </w:p>
          <w:p w:rsidR="00A32B2E" w:rsidRPr="00CB0C10" w:rsidRDefault="00A32B2E" w:rsidP="00F51601">
            <w:pPr>
              <w:jc w:val="center"/>
              <w:rPr>
                <w:b/>
                <w:sz w:val="24"/>
                <w:szCs w:val="24"/>
              </w:rPr>
            </w:pPr>
            <w:r w:rsidRPr="00CB0C10">
              <w:rPr>
                <w:b/>
                <w:sz w:val="24"/>
                <w:szCs w:val="24"/>
              </w:rPr>
              <w:t>за ________________ 201____г.</w:t>
            </w:r>
          </w:p>
          <w:p w:rsidR="00A32B2E" w:rsidRPr="00CB0C10" w:rsidRDefault="00A32B2E" w:rsidP="00F51601">
            <w:pPr>
              <w:jc w:val="center"/>
              <w:rPr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49"/>
              <w:gridCol w:w="3567"/>
              <w:gridCol w:w="2949"/>
              <w:gridCol w:w="3571"/>
            </w:tblGrid>
            <w:tr w:rsidR="00A32B2E" w:rsidRPr="00CB0C10" w:rsidTr="00F51601">
              <w:tc>
                <w:tcPr>
                  <w:tcW w:w="2949" w:type="dxa"/>
                  <w:shd w:val="clear" w:color="auto" w:fill="auto"/>
                </w:tcPr>
                <w:p w:rsidR="00A32B2E" w:rsidRPr="00F404D3" w:rsidRDefault="00A32B2E" w:rsidP="00F51601">
                  <w:pPr>
                    <w:framePr w:hSpace="180" w:wrap="around" w:vAnchor="text" w:hAnchor="margin" w:y="-289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F404D3">
                    <w:rPr>
                      <w:b/>
                      <w:color w:val="000000"/>
                      <w:sz w:val="24"/>
                      <w:szCs w:val="24"/>
                    </w:rPr>
                    <w:t>Наименование населенн</w:t>
                  </w:r>
                  <w:r w:rsidRPr="00F404D3">
                    <w:rPr>
                      <w:b/>
                      <w:color w:val="000000"/>
                      <w:sz w:val="24"/>
                      <w:szCs w:val="24"/>
                    </w:rPr>
                    <w:t>о</w:t>
                  </w:r>
                  <w:r w:rsidRPr="00F404D3">
                    <w:rPr>
                      <w:b/>
                      <w:color w:val="000000"/>
                      <w:sz w:val="24"/>
                      <w:szCs w:val="24"/>
                    </w:rPr>
                    <w:t>го пункта</w:t>
                  </w:r>
                </w:p>
              </w:tc>
              <w:tc>
                <w:tcPr>
                  <w:tcW w:w="3567" w:type="dxa"/>
                  <w:shd w:val="clear" w:color="auto" w:fill="auto"/>
                </w:tcPr>
                <w:p w:rsidR="00A32B2E" w:rsidRPr="00F404D3" w:rsidRDefault="00A32B2E" w:rsidP="00F51601">
                  <w:pPr>
                    <w:framePr w:hSpace="180" w:wrap="around" w:vAnchor="text" w:hAnchor="margin" w:y="-289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F404D3">
                    <w:rPr>
                      <w:b/>
                      <w:sz w:val="24"/>
                      <w:szCs w:val="24"/>
                    </w:rPr>
                    <w:t>Наименование объекта</w:t>
                  </w:r>
                </w:p>
              </w:tc>
              <w:tc>
                <w:tcPr>
                  <w:tcW w:w="2949" w:type="dxa"/>
                  <w:shd w:val="clear" w:color="auto" w:fill="auto"/>
                </w:tcPr>
                <w:p w:rsidR="00A32B2E" w:rsidRPr="00F404D3" w:rsidRDefault="00A32B2E" w:rsidP="00F51601">
                  <w:pPr>
                    <w:framePr w:hSpace="180" w:wrap="around" w:vAnchor="text" w:hAnchor="margin" w:y="-289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F404D3">
                    <w:rPr>
                      <w:b/>
                      <w:sz w:val="24"/>
                      <w:szCs w:val="24"/>
                    </w:rPr>
                    <w:t>№, дата документа (КС-2, КС-3, акт выполненных работ, накладная, т т.д.)</w:t>
                  </w:r>
                </w:p>
              </w:tc>
              <w:tc>
                <w:tcPr>
                  <w:tcW w:w="3571" w:type="dxa"/>
                  <w:shd w:val="clear" w:color="auto" w:fill="auto"/>
                </w:tcPr>
                <w:p w:rsidR="00A32B2E" w:rsidRPr="00F404D3" w:rsidRDefault="00A32B2E" w:rsidP="00F51601">
                  <w:pPr>
                    <w:framePr w:hSpace="180" w:wrap="around" w:vAnchor="text" w:hAnchor="margin" w:y="-289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F404D3">
                    <w:rPr>
                      <w:b/>
                      <w:color w:val="000000"/>
                      <w:sz w:val="24"/>
                      <w:szCs w:val="24"/>
                    </w:rPr>
                    <w:t>Фактическая сумма размера субсидии,</w:t>
                  </w:r>
                </w:p>
                <w:p w:rsidR="00A32B2E" w:rsidRPr="00F404D3" w:rsidRDefault="00A32B2E" w:rsidP="00F51601">
                  <w:pPr>
                    <w:framePr w:hSpace="180" w:wrap="around" w:vAnchor="text" w:hAnchor="margin" w:y="-289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F404D3">
                    <w:rPr>
                      <w:b/>
                      <w:color w:val="000000"/>
                      <w:sz w:val="24"/>
                      <w:szCs w:val="24"/>
                    </w:rPr>
                    <w:t>руб.</w:t>
                  </w:r>
                </w:p>
              </w:tc>
            </w:tr>
            <w:tr w:rsidR="00A32B2E" w:rsidRPr="00CB0C10" w:rsidTr="00F51601">
              <w:tc>
                <w:tcPr>
                  <w:tcW w:w="2949" w:type="dxa"/>
                  <w:shd w:val="clear" w:color="auto" w:fill="auto"/>
                </w:tcPr>
                <w:p w:rsidR="00A32B2E" w:rsidRPr="00CB0C10" w:rsidRDefault="00A32B2E" w:rsidP="00F51601">
                  <w:pPr>
                    <w:framePr w:hSpace="180" w:wrap="around" w:vAnchor="text" w:hAnchor="margin" w:y="-289"/>
                    <w:jc w:val="center"/>
                    <w:rPr>
                      <w:sz w:val="24"/>
                      <w:szCs w:val="24"/>
                    </w:rPr>
                  </w:pPr>
                  <w:r w:rsidRPr="00CB0C10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67" w:type="dxa"/>
                  <w:shd w:val="clear" w:color="auto" w:fill="auto"/>
                </w:tcPr>
                <w:p w:rsidR="00A32B2E" w:rsidRPr="00CB0C10" w:rsidRDefault="00A32B2E" w:rsidP="00F51601">
                  <w:pPr>
                    <w:framePr w:hSpace="180" w:wrap="around" w:vAnchor="text" w:hAnchor="margin" w:y="-289"/>
                    <w:jc w:val="center"/>
                    <w:rPr>
                      <w:sz w:val="24"/>
                      <w:szCs w:val="24"/>
                    </w:rPr>
                  </w:pPr>
                  <w:r w:rsidRPr="00CB0C1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9" w:type="dxa"/>
                  <w:shd w:val="clear" w:color="auto" w:fill="auto"/>
                </w:tcPr>
                <w:p w:rsidR="00A32B2E" w:rsidRPr="00CB0C10" w:rsidRDefault="00A32B2E" w:rsidP="00F51601">
                  <w:pPr>
                    <w:framePr w:hSpace="180" w:wrap="around" w:vAnchor="text" w:hAnchor="margin" w:y="-289"/>
                    <w:jc w:val="center"/>
                    <w:rPr>
                      <w:sz w:val="24"/>
                      <w:szCs w:val="24"/>
                    </w:rPr>
                  </w:pPr>
                  <w:r w:rsidRPr="00CB0C1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71" w:type="dxa"/>
                  <w:shd w:val="clear" w:color="auto" w:fill="auto"/>
                </w:tcPr>
                <w:p w:rsidR="00A32B2E" w:rsidRPr="00CB0C10" w:rsidRDefault="00A32B2E" w:rsidP="00F51601">
                  <w:pPr>
                    <w:framePr w:hSpace="180" w:wrap="around" w:vAnchor="text" w:hAnchor="margin" w:y="-289"/>
                    <w:jc w:val="center"/>
                    <w:rPr>
                      <w:sz w:val="24"/>
                      <w:szCs w:val="24"/>
                    </w:rPr>
                  </w:pPr>
                  <w:r w:rsidRPr="00CB0C10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A32B2E" w:rsidRPr="00CB0C10" w:rsidTr="00F51601">
              <w:tc>
                <w:tcPr>
                  <w:tcW w:w="2949" w:type="dxa"/>
                  <w:shd w:val="clear" w:color="auto" w:fill="auto"/>
                </w:tcPr>
                <w:p w:rsidR="00A32B2E" w:rsidRPr="00CB0C10" w:rsidRDefault="00A32B2E" w:rsidP="00F51601">
                  <w:pPr>
                    <w:framePr w:hSpace="180" w:wrap="around" w:vAnchor="text" w:hAnchor="margin" w:y="-289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67" w:type="dxa"/>
                  <w:shd w:val="clear" w:color="auto" w:fill="auto"/>
                </w:tcPr>
                <w:p w:rsidR="00A32B2E" w:rsidRPr="00CB0C10" w:rsidRDefault="00A32B2E" w:rsidP="00F51601">
                  <w:pPr>
                    <w:framePr w:hSpace="180" w:wrap="around" w:vAnchor="text" w:hAnchor="margin" w:y="-289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949" w:type="dxa"/>
                  <w:shd w:val="clear" w:color="auto" w:fill="auto"/>
                </w:tcPr>
                <w:p w:rsidR="00A32B2E" w:rsidRPr="00CB0C10" w:rsidRDefault="00A32B2E" w:rsidP="00F51601">
                  <w:pPr>
                    <w:framePr w:hSpace="180" w:wrap="around" w:vAnchor="text" w:hAnchor="margin" w:y="-289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71" w:type="dxa"/>
                  <w:shd w:val="clear" w:color="auto" w:fill="auto"/>
                </w:tcPr>
                <w:p w:rsidR="00A32B2E" w:rsidRPr="00CB0C10" w:rsidRDefault="00A32B2E" w:rsidP="00F51601">
                  <w:pPr>
                    <w:framePr w:hSpace="180" w:wrap="around" w:vAnchor="text" w:hAnchor="margin" w:y="-289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32B2E" w:rsidRPr="00CB0C10" w:rsidRDefault="00A32B2E" w:rsidP="00F51601">
            <w:pPr>
              <w:jc w:val="center"/>
              <w:rPr>
                <w:b/>
                <w:sz w:val="24"/>
                <w:szCs w:val="24"/>
              </w:rPr>
            </w:pPr>
          </w:p>
          <w:p w:rsidR="00A32B2E" w:rsidRPr="00CB0C10" w:rsidRDefault="00A32B2E" w:rsidP="00F51601">
            <w:pPr>
              <w:jc w:val="center"/>
              <w:rPr>
                <w:color w:val="000000"/>
              </w:rPr>
            </w:pPr>
          </w:p>
        </w:tc>
      </w:tr>
      <w:tr w:rsidR="00A32B2E" w:rsidRPr="00CB0C10" w:rsidTr="00F51601">
        <w:trPr>
          <w:trHeight w:val="593"/>
        </w:trPr>
        <w:tc>
          <w:tcPr>
            <w:tcW w:w="149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2B2E" w:rsidRPr="00CB0C10" w:rsidRDefault="00A32B2E" w:rsidP="00F51601">
            <w:pPr>
              <w:jc w:val="both"/>
              <w:rPr>
                <w:color w:val="000000"/>
              </w:rPr>
            </w:pPr>
          </w:p>
        </w:tc>
      </w:tr>
      <w:tr w:rsidR="00A32B2E" w:rsidRPr="00CB0C10" w:rsidTr="00F51601">
        <w:trPr>
          <w:trHeight w:val="593"/>
        </w:trPr>
        <w:tc>
          <w:tcPr>
            <w:tcW w:w="149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2B2E" w:rsidRPr="00CB0C10" w:rsidRDefault="00A32B2E" w:rsidP="00F51601">
            <w:pPr>
              <w:jc w:val="both"/>
              <w:rPr>
                <w:color w:val="000000"/>
              </w:rPr>
            </w:pPr>
          </w:p>
        </w:tc>
      </w:tr>
      <w:tr w:rsidR="00A32B2E" w:rsidRPr="00CB0C10" w:rsidTr="00F51601">
        <w:trPr>
          <w:trHeight w:val="4827"/>
        </w:trPr>
        <w:tc>
          <w:tcPr>
            <w:tcW w:w="149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2B2E" w:rsidRPr="00CB0C10" w:rsidRDefault="00A32B2E" w:rsidP="00F51601">
            <w:pPr>
              <w:jc w:val="both"/>
              <w:rPr>
                <w:color w:val="000000"/>
              </w:rPr>
            </w:pPr>
          </w:p>
        </w:tc>
      </w:tr>
    </w:tbl>
    <w:p w:rsidR="00A32B2E" w:rsidRPr="00F404D3" w:rsidRDefault="00A32B2E" w:rsidP="00A32B2E">
      <w:pPr>
        <w:rPr>
          <w:sz w:val="22"/>
          <w:szCs w:val="22"/>
        </w:rPr>
      </w:pPr>
      <w:r w:rsidRPr="00F404D3">
        <w:rPr>
          <w:sz w:val="22"/>
          <w:szCs w:val="22"/>
        </w:rPr>
        <w:t xml:space="preserve">Примечание: </w:t>
      </w:r>
    </w:p>
    <w:p w:rsidR="00A32B2E" w:rsidRPr="00F404D3" w:rsidRDefault="00A32B2E" w:rsidP="00A32B2E">
      <w:pPr>
        <w:rPr>
          <w:sz w:val="22"/>
          <w:szCs w:val="22"/>
        </w:rPr>
      </w:pPr>
      <w:r w:rsidRPr="00F404D3">
        <w:rPr>
          <w:sz w:val="22"/>
          <w:szCs w:val="22"/>
        </w:rPr>
        <w:t>Руководитель: _________________/__________________________/</w:t>
      </w:r>
    </w:p>
    <w:p w:rsidR="00A32B2E" w:rsidRPr="00F404D3" w:rsidRDefault="00A32B2E" w:rsidP="00A32B2E">
      <w:pPr>
        <w:rPr>
          <w:sz w:val="22"/>
          <w:szCs w:val="22"/>
        </w:rPr>
      </w:pPr>
      <w:r w:rsidRPr="00F404D3">
        <w:rPr>
          <w:sz w:val="22"/>
          <w:szCs w:val="22"/>
        </w:rPr>
        <w:t xml:space="preserve">                                      Подпись            </w:t>
      </w:r>
      <w:r w:rsidRPr="00F404D3">
        <w:rPr>
          <w:sz w:val="22"/>
          <w:szCs w:val="22"/>
        </w:rPr>
        <w:tab/>
      </w:r>
      <w:r w:rsidRPr="00F404D3">
        <w:rPr>
          <w:sz w:val="22"/>
          <w:szCs w:val="22"/>
        </w:rPr>
        <w:tab/>
        <w:t xml:space="preserve"> Ф.И.О.</w:t>
      </w:r>
    </w:p>
    <w:p w:rsidR="00A32B2E" w:rsidRPr="00F404D3" w:rsidRDefault="00A32B2E" w:rsidP="00A32B2E">
      <w:pPr>
        <w:rPr>
          <w:sz w:val="22"/>
          <w:szCs w:val="22"/>
        </w:rPr>
      </w:pPr>
      <w:r w:rsidRPr="00F404D3">
        <w:rPr>
          <w:sz w:val="22"/>
          <w:szCs w:val="22"/>
        </w:rPr>
        <w:t>Согласовано:</w:t>
      </w:r>
    </w:p>
    <w:p w:rsidR="00A32B2E" w:rsidRDefault="00A32B2E" w:rsidP="00A32B2E">
      <w:pPr>
        <w:rPr>
          <w:color w:val="000000"/>
          <w:sz w:val="22"/>
          <w:szCs w:val="22"/>
        </w:rPr>
      </w:pPr>
      <w:r w:rsidRPr="00F404D3">
        <w:rPr>
          <w:sz w:val="22"/>
          <w:szCs w:val="22"/>
        </w:rPr>
        <w:t xml:space="preserve">Начальник </w:t>
      </w:r>
      <w:r w:rsidRPr="00630372">
        <w:rPr>
          <w:color w:val="000000"/>
          <w:sz w:val="22"/>
          <w:szCs w:val="22"/>
        </w:rPr>
        <w:t xml:space="preserve">управление градостроительства, </w:t>
      </w:r>
    </w:p>
    <w:p w:rsidR="00A32B2E" w:rsidRDefault="00A32B2E" w:rsidP="00A32B2E">
      <w:pPr>
        <w:rPr>
          <w:color w:val="000000"/>
          <w:sz w:val="22"/>
          <w:szCs w:val="22"/>
        </w:rPr>
      </w:pPr>
      <w:r w:rsidRPr="00630372">
        <w:rPr>
          <w:color w:val="000000"/>
          <w:sz w:val="22"/>
          <w:szCs w:val="22"/>
        </w:rPr>
        <w:t xml:space="preserve">развития жилищно-коммунального комплекса </w:t>
      </w:r>
    </w:p>
    <w:p w:rsidR="00A32B2E" w:rsidRPr="00F404D3" w:rsidRDefault="00A32B2E" w:rsidP="00A32B2E">
      <w:pPr>
        <w:rPr>
          <w:sz w:val="22"/>
          <w:szCs w:val="22"/>
        </w:rPr>
      </w:pPr>
      <w:r w:rsidRPr="00630372">
        <w:rPr>
          <w:color w:val="000000"/>
          <w:sz w:val="22"/>
          <w:szCs w:val="22"/>
        </w:rPr>
        <w:t>и энергетики администрации района</w:t>
      </w:r>
      <w:r w:rsidRPr="00630372">
        <w:rPr>
          <w:sz w:val="22"/>
          <w:szCs w:val="22"/>
        </w:rPr>
        <w:t xml:space="preserve"> администрации района</w:t>
      </w:r>
      <w:r w:rsidRPr="00F404D3">
        <w:rPr>
          <w:sz w:val="22"/>
          <w:szCs w:val="22"/>
        </w:rPr>
        <w:t xml:space="preserve">                         _________________/__________________________/ </w:t>
      </w:r>
    </w:p>
    <w:p w:rsidR="00A32B2E" w:rsidRPr="00F404D3" w:rsidRDefault="00A32B2E" w:rsidP="00A32B2E">
      <w:pPr>
        <w:rPr>
          <w:sz w:val="22"/>
          <w:szCs w:val="22"/>
        </w:rPr>
      </w:pPr>
      <w:r w:rsidRPr="00F404D3">
        <w:rPr>
          <w:sz w:val="22"/>
          <w:szCs w:val="22"/>
        </w:rPr>
        <w:t xml:space="preserve">                                                                          Подпись               </w:t>
      </w:r>
      <w:r w:rsidRPr="00F404D3">
        <w:rPr>
          <w:sz w:val="22"/>
          <w:szCs w:val="22"/>
        </w:rPr>
        <w:tab/>
      </w:r>
      <w:r w:rsidRPr="00F404D3">
        <w:rPr>
          <w:sz w:val="22"/>
          <w:szCs w:val="22"/>
        </w:rPr>
        <w:tab/>
        <w:t xml:space="preserve">          Ф.И.О.</w:t>
      </w:r>
    </w:p>
    <w:p w:rsidR="00A32B2E" w:rsidRPr="00F404D3" w:rsidRDefault="00A32B2E" w:rsidP="00A32B2E">
      <w:pPr>
        <w:rPr>
          <w:sz w:val="22"/>
          <w:szCs w:val="22"/>
        </w:rPr>
      </w:pPr>
      <w:r w:rsidRPr="00F404D3">
        <w:rPr>
          <w:sz w:val="22"/>
          <w:szCs w:val="22"/>
        </w:rPr>
        <w:t>Исполнитель                                                 _________________/__________________________/</w:t>
      </w:r>
    </w:p>
    <w:p w:rsidR="00A32B2E" w:rsidRPr="00F404D3" w:rsidRDefault="00A32B2E" w:rsidP="00A32B2E">
      <w:r w:rsidRPr="00F404D3">
        <w:rPr>
          <w:sz w:val="22"/>
          <w:szCs w:val="22"/>
        </w:rPr>
        <w:t xml:space="preserve">                                                                           Подпись                 </w:t>
      </w:r>
      <w:r w:rsidRPr="00F404D3">
        <w:rPr>
          <w:sz w:val="22"/>
          <w:szCs w:val="22"/>
        </w:rPr>
        <w:tab/>
      </w:r>
      <w:r w:rsidRPr="00F404D3">
        <w:rPr>
          <w:sz w:val="22"/>
          <w:szCs w:val="22"/>
        </w:rPr>
        <w:tab/>
        <w:t>Ф.И.О.</w:t>
      </w:r>
      <w:r w:rsidRPr="00F404D3">
        <w:t xml:space="preserve"> </w:t>
      </w:r>
    </w:p>
    <w:p w:rsidR="00A32B2E" w:rsidRPr="00160618" w:rsidRDefault="00A32B2E" w:rsidP="00A32B2E">
      <w:pPr>
        <w:ind w:left="9498"/>
        <w:jc w:val="both"/>
      </w:pPr>
      <w:r w:rsidRPr="00160618">
        <w:t>Приложение 4 к Порядку предоставления субсидии на реализацию полномочий в сфере жилищно-коммунального комплекса по капитальному ремонту (с заменой) систем теплоснабжения, водоснабжения и водоотведения, в том числе с применением композитных материалов</w:t>
      </w:r>
    </w:p>
    <w:p w:rsidR="00A32B2E" w:rsidRPr="00160618" w:rsidRDefault="00A32B2E" w:rsidP="00A32B2E">
      <w:pPr>
        <w:autoSpaceDE w:val="0"/>
        <w:autoSpaceDN w:val="0"/>
        <w:adjustRightInd w:val="0"/>
        <w:jc w:val="both"/>
        <w:rPr>
          <w:rFonts w:eastAsia="Calibri"/>
        </w:rPr>
      </w:pPr>
    </w:p>
    <w:p w:rsidR="00A32B2E" w:rsidRPr="00160618" w:rsidRDefault="00A32B2E" w:rsidP="00A32B2E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160618">
        <w:rPr>
          <w:rFonts w:eastAsia="Calibri"/>
          <w:b/>
        </w:rPr>
        <w:t>ОТЧЕТ</w:t>
      </w:r>
      <w:hyperlink w:anchor="P816" w:history="1"/>
    </w:p>
    <w:p w:rsidR="00A32B2E" w:rsidRPr="00160618" w:rsidRDefault="00A32B2E" w:rsidP="00A32B2E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160618">
        <w:rPr>
          <w:rFonts w:eastAsia="Calibri"/>
          <w:b/>
        </w:rPr>
        <w:t>о достижении значений показателей результативности</w:t>
      </w:r>
    </w:p>
    <w:p w:rsidR="00A32B2E" w:rsidRPr="00160618" w:rsidRDefault="00A32B2E" w:rsidP="00A32B2E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160618">
        <w:rPr>
          <w:rFonts w:eastAsia="Calibri"/>
          <w:b/>
        </w:rPr>
        <w:t>по состоянию на __ _________ 20__ года</w:t>
      </w:r>
    </w:p>
    <w:p w:rsidR="00A32B2E" w:rsidRPr="00225DE2" w:rsidRDefault="00A32B2E" w:rsidP="00A32B2E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225DE2">
        <w:rPr>
          <w:rFonts w:eastAsia="Calibri"/>
          <w:sz w:val="24"/>
          <w:szCs w:val="24"/>
        </w:rPr>
        <w:t>Наименование Получателя ___________________________________________________</w:t>
      </w:r>
    </w:p>
    <w:p w:rsidR="00A32B2E" w:rsidRPr="00225DE2" w:rsidRDefault="00A32B2E" w:rsidP="00A32B2E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225DE2">
        <w:rPr>
          <w:rFonts w:eastAsia="Calibri"/>
          <w:sz w:val="24"/>
          <w:szCs w:val="24"/>
        </w:rPr>
        <w:t>Периодичность: ежеквартально</w:t>
      </w:r>
    </w:p>
    <w:tbl>
      <w:tblPr>
        <w:tblW w:w="152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9"/>
        <w:gridCol w:w="4238"/>
        <w:gridCol w:w="4824"/>
        <w:gridCol w:w="992"/>
        <w:gridCol w:w="567"/>
        <w:gridCol w:w="1134"/>
        <w:gridCol w:w="993"/>
        <w:gridCol w:w="850"/>
        <w:gridCol w:w="1134"/>
      </w:tblGrid>
      <w:tr w:rsidR="00A32B2E" w:rsidRPr="00160618" w:rsidTr="00F51601">
        <w:trPr>
          <w:trHeight w:val="378"/>
        </w:trPr>
        <w:tc>
          <w:tcPr>
            <w:tcW w:w="509" w:type="dxa"/>
            <w:vMerge w:val="restart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238" w:type="dxa"/>
            <w:vMerge w:val="restart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Наименование показателя</w:t>
            </w:r>
            <w:r w:rsidRPr="00160618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footnoteReference w:id="7"/>
            </w:r>
            <w:r w:rsidRPr="00160618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824" w:type="dxa"/>
            <w:vMerge w:val="restart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Наименование мероприятия (проекта)</w:t>
            </w:r>
            <w:r w:rsidRPr="00160618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footnoteReference w:id="8"/>
            </w:r>
            <w:r w:rsidRPr="00160618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 xml:space="preserve">Единица измерения по </w:t>
            </w:r>
            <w:hyperlink r:id="rId24" w:history="1">
              <w:r w:rsidRPr="00160618">
                <w:rPr>
                  <w:rFonts w:eastAsia="Calibri"/>
                  <w:color w:val="0000FF"/>
                  <w:sz w:val="24"/>
                  <w:szCs w:val="24"/>
                  <w:lang w:eastAsia="en-US"/>
                </w:rPr>
                <w:t>ОКЕИ</w:t>
              </w:r>
            </w:hyperlink>
          </w:p>
        </w:tc>
        <w:tc>
          <w:tcPr>
            <w:tcW w:w="1134" w:type="dxa"/>
            <w:vMerge w:val="restart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Плановое значение показателя</w:t>
            </w:r>
            <w:r w:rsidRPr="00160618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footnoteReference w:id="9"/>
            </w:r>
            <w:hyperlink w:anchor="P819" w:history="1"/>
          </w:p>
        </w:tc>
        <w:tc>
          <w:tcPr>
            <w:tcW w:w="993" w:type="dxa"/>
            <w:vMerge w:val="restart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Достигнутое значение показателя по состоянию на отчетную дату</w:t>
            </w:r>
          </w:p>
        </w:tc>
        <w:tc>
          <w:tcPr>
            <w:tcW w:w="850" w:type="dxa"/>
            <w:vMerge w:val="restart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Процент выполнения плана</w:t>
            </w:r>
          </w:p>
        </w:tc>
        <w:tc>
          <w:tcPr>
            <w:tcW w:w="1134" w:type="dxa"/>
            <w:vMerge w:val="restart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Причина отклонения</w:t>
            </w:r>
          </w:p>
        </w:tc>
      </w:tr>
      <w:tr w:rsidR="00A32B2E" w:rsidRPr="00160618" w:rsidTr="00F51601">
        <w:trPr>
          <w:trHeight w:val="591"/>
        </w:trPr>
        <w:tc>
          <w:tcPr>
            <w:tcW w:w="509" w:type="dxa"/>
            <w:vMerge/>
          </w:tcPr>
          <w:p w:rsidR="00A32B2E" w:rsidRPr="00160618" w:rsidRDefault="00A32B2E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38" w:type="dxa"/>
            <w:vMerge/>
          </w:tcPr>
          <w:p w:rsidR="00A32B2E" w:rsidRPr="00160618" w:rsidRDefault="00A32B2E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24" w:type="dxa"/>
            <w:vMerge/>
          </w:tcPr>
          <w:p w:rsidR="00A32B2E" w:rsidRPr="00160618" w:rsidRDefault="00A32B2E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566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1134" w:type="dxa"/>
            <w:vMerge/>
          </w:tcPr>
          <w:p w:rsidR="00A32B2E" w:rsidRPr="00160618" w:rsidRDefault="00A32B2E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</w:tcPr>
          <w:p w:rsidR="00A32B2E" w:rsidRPr="00160618" w:rsidRDefault="00A32B2E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</w:tcPr>
          <w:p w:rsidR="00A32B2E" w:rsidRPr="00160618" w:rsidRDefault="00A32B2E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</w:tcPr>
          <w:p w:rsidR="00A32B2E" w:rsidRPr="00160618" w:rsidRDefault="00A32B2E" w:rsidP="00F5160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A32B2E" w:rsidRPr="00160618" w:rsidTr="00F51601">
        <w:trPr>
          <w:trHeight w:val="109"/>
        </w:trPr>
        <w:tc>
          <w:tcPr>
            <w:tcW w:w="509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38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824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6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34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3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0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4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</w:tr>
      <w:tr w:rsidR="00A32B2E" w:rsidRPr="00160618" w:rsidTr="00F51601">
        <w:trPr>
          <w:trHeight w:val="568"/>
        </w:trPr>
        <w:tc>
          <w:tcPr>
            <w:tcW w:w="509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38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sz w:val="24"/>
                <w:szCs w:val="24"/>
              </w:rPr>
              <w:t>Капитальный ремонт (с заменой ветхих систем теплоснабжения, водоснабжения и водоотведения</w:t>
            </w:r>
            <w:r w:rsidRPr="00160618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824" w:type="dxa"/>
          </w:tcPr>
          <w:p w:rsidR="00A32B2E" w:rsidRPr="00160618" w:rsidRDefault="00A32B2E" w:rsidP="00F516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60618">
              <w:rPr>
                <w:sz w:val="24"/>
                <w:szCs w:val="24"/>
              </w:rPr>
              <w:t>Предоставление субсидии на реализацию полномочий в сфере жилищно-коммунального комплекса по капитальному ремонту (с заменой) систем теплоснабжения, водоснабжения и водоотведения, в том числе с применением композитных материалов</w:t>
            </w:r>
          </w:p>
        </w:tc>
        <w:tc>
          <w:tcPr>
            <w:tcW w:w="992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566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744</w:t>
            </w:r>
          </w:p>
        </w:tc>
        <w:tc>
          <w:tcPr>
            <w:tcW w:w="1134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60618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93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A32B2E" w:rsidRPr="00160618" w:rsidRDefault="00A32B2E" w:rsidP="00F5160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A32B2E" w:rsidRPr="00067C59" w:rsidRDefault="00A32B2E" w:rsidP="00A32B2E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067C59">
        <w:rPr>
          <w:rFonts w:eastAsia="Calibri"/>
          <w:sz w:val="20"/>
          <w:szCs w:val="20"/>
        </w:rPr>
        <w:t>Руководитель                                                                                                          _____________     ________________</w:t>
      </w:r>
    </w:p>
    <w:p w:rsidR="00A32B2E" w:rsidRPr="00067C59" w:rsidRDefault="00A32B2E" w:rsidP="00A32B2E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067C59">
        <w:rPr>
          <w:rFonts w:eastAsia="Calibri"/>
          <w:sz w:val="20"/>
          <w:szCs w:val="20"/>
        </w:rPr>
        <w:t xml:space="preserve"> (расшифровка подписи)</w:t>
      </w:r>
    </w:p>
    <w:p w:rsidR="00A32B2E" w:rsidRPr="00067C59" w:rsidRDefault="00A32B2E" w:rsidP="00A32B2E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067C59">
        <w:rPr>
          <w:rFonts w:eastAsia="Calibri"/>
          <w:sz w:val="20"/>
          <w:szCs w:val="20"/>
        </w:rPr>
        <w:t xml:space="preserve"> «_____» ______________ 20_____ г.</w:t>
      </w:r>
    </w:p>
    <w:p w:rsidR="00A32B2E" w:rsidRPr="00067C59" w:rsidRDefault="00A32B2E" w:rsidP="00A32B2E">
      <w:pPr>
        <w:pStyle w:val="a0"/>
        <w:suppressAutoHyphens/>
        <w:rPr>
          <w:sz w:val="20"/>
        </w:rPr>
      </w:pPr>
      <w:r w:rsidRPr="00067C59">
        <w:rPr>
          <w:sz w:val="20"/>
        </w:rPr>
        <w:t>Исполнитель_______________________________ _______________________________ _________________________</w:t>
      </w:r>
    </w:p>
    <w:p w:rsidR="00A32B2E" w:rsidRPr="00067C59" w:rsidRDefault="00A32B2E" w:rsidP="00A32B2E">
      <w:pPr>
        <w:pStyle w:val="a0"/>
        <w:suppressAutoHyphens/>
        <w:rPr>
          <w:sz w:val="20"/>
        </w:rPr>
      </w:pPr>
      <w:r w:rsidRPr="00067C59">
        <w:rPr>
          <w:sz w:val="20"/>
        </w:rPr>
        <w:t xml:space="preserve">                                         (должность)                                        ( ФИО)                                            (телефон)</w:t>
      </w:r>
    </w:p>
    <w:p w:rsidR="00A32B2E" w:rsidRPr="00067C59" w:rsidRDefault="00A32B2E" w:rsidP="00A32B2E">
      <w:pPr>
        <w:pStyle w:val="a0"/>
        <w:suppressAutoHyphens/>
        <w:rPr>
          <w:sz w:val="20"/>
        </w:rPr>
      </w:pPr>
      <w:r w:rsidRPr="00067C59">
        <w:rPr>
          <w:sz w:val="20"/>
        </w:rPr>
        <w:t>«______» ______________________ 20____г.».</w:t>
      </w:r>
    </w:p>
    <w:p w:rsidR="00A32B2E" w:rsidRDefault="00A32B2E" w:rsidP="00A32B2E">
      <w:pPr>
        <w:autoSpaceDE w:val="0"/>
        <w:autoSpaceDN w:val="0"/>
        <w:adjustRightInd w:val="0"/>
        <w:jc w:val="both"/>
        <w:rPr>
          <w:rFonts w:eastAsia="Calibri"/>
        </w:rPr>
      </w:pPr>
    </w:p>
    <w:p w:rsidR="00A32B2E" w:rsidRDefault="00A32B2E" w:rsidP="00A32B2E">
      <w:pPr>
        <w:ind w:left="9214"/>
        <w:jc w:val="both"/>
        <w:rPr>
          <w:szCs w:val="24"/>
        </w:rPr>
      </w:pPr>
    </w:p>
    <w:p w:rsidR="00A32B2E" w:rsidRDefault="00A32B2E" w:rsidP="00A32B2E">
      <w:pPr>
        <w:ind w:left="9214"/>
        <w:jc w:val="both"/>
        <w:rPr>
          <w:szCs w:val="24"/>
        </w:rPr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</w:pPr>
    </w:p>
    <w:p w:rsidR="00A32B2E" w:rsidRDefault="00A32B2E" w:rsidP="00A32B2E">
      <w:pPr>
        <w:tabs>
          <w:tab w:val="left" w:pos="12648"/>
        </w:tabs>
        <w:jc w:val="center"/>
        <w:sectPr w:rsidR="00A32B2E" w:rsidSect="00A32B2E">
          <w:pgSz w:w="16838" w:h="11906" w:orient="landscape" w:code="9"/>
          <w:pgMar w:top="1134" w:right="1134" w:bottom="425" w:left="1134" w:header="709" w:footer="709" w:gutter="0"/>
          <w:cols w:space="708"/>
          <w:docGrid w:linePitch="360"/>
        </w:sectPr>
      </w:pPr>
    </w:p>
    <w:p w:rsidR="00A32B2E" w:rsidRDefault="00A32B2E" w:rsidP="00A32B2E">
      <w:pPr>
        <w:tabs>
          <w:tab w:val="left" w:pos="12648"/>
        </w:tabs>
        <w:jc w:val="right"/>
      </w:pPr>
      <w:r>
        <w:t xml:space="preserve">Приложение </w:t>
      </w:r>
      <w:r w:rsidR="007F7AFA">
        <w:t>8</w:t>
      </w:r>
    </w:p>
    <w:p w:rsidR="00A32B2E" w:rsidRDefault="00A32B2E" w:rsidP="00A32B2E">
      <w:pPr>
        <w:tabs>
          <w:tab w:val="left" w:pos="12648"/>
        </w:tabs>
        <w:jc w:val="center"/>
      </w:pPr>
    </w:p>
    <w:p w:rsidR="00A32B2E" w:rsidRPr="00E033A8" w:rsidRDefault="00A32B2E" w:rsidP="00A32B2E">
      <w:pPr>
        <w:tabs>
          <w:tab w:val="left" w:pos="12648"/>
        </w:tabs>
        <w:jc w:val="center"/>
      </w:pPr>
    </w:p>
    <w:p w:rsidR="00D376EB" w:rsidRPr="00E033A8" w:rsidRDefault="00D376EB" w:rsidP="00D376EB">
      <w:pPr>
        <w:tabs>
          <w:tab w:val="left" w:pos="12648"/>
        </w:tabs>
        <w:jc w:val="center"/>
        <w:rPr>
          <w:b/>
        </w:rPr>
      </w:pPr>
      <w:r w:rsidRPr="00E033A8">
        <w:rPr>
          <w:b/>
        </w:rPr>
        <w:t xml:space="preserve">Порядок </w:t>
      </w:r>
    </w:p>
    <w:p w:rsidR="00D376EB" w:rsidRPr="00E033A8" w:rsidRDefault="00D376EB" w:rsidP="00D376EB">
      <w:pPr>
        <w:tabs>
          <w:tab w:val="left" w:pos="12648"/>
        </w:tabs>
        <w:jc w:val="center"/>
        <w:rPr>
          <w:b/>
        </w:rPr>
      </w:pPr>
      <w:r w:rsidRPr="00E033A8">
        <w:rPr>
          <w:b/>
        </w:rPr>
        <w:t xml:space="preserve">взаимодействия с администрациями городских и сельских поселений района при реализации мероприятий подпрограммы 4 «Формирование комфортной городской среды» </w:t>
      </w:r>
    </w:p>
    <w:p w:rsidR="00D376EB" w:rsidRPr="00E033A8" w:rsidRDefault="00D376EB" w:rsidP="00D376EB">
      <w:pPr>
        <w:jc w:val="center"/>
        <w:rPr>
          <w:rFonts w:eastAsia="Calibri"/>
          <w:b/>
          <w:lang w:eastAsia="en-US"/>
        </w:rPr>
      </w:pPr>
      <w:r w:rsidRPr="00E033A8">
        <w:rPr>
          <w:rFonts w:eastAsia="Calibri"/>
          <w:lang w:eastAsia="en-US"/>
        </w:rPr>
        <w:t>(далее ‒ Порядок)</w:t>
      </w:r>
    </w:p>
    <w:p w:rsidR="00D376EB" w:rsidRPr="00E033A8" w:rsidRDefault="00D376EB" w:rsidP="00D376EB">
      <w:pPr>
        <w:jc w:val="both"/>
        <w:rPr>
          <w:rFonts w:eastAsia="Calibri"/>
          <w:lang w:eastAsia="en-US"/>
        </w:rPr>
      </w:pPr>
    </w:p>
    <w:p w:rsidR="00D376EB" w:rsidRPr="00E033A8" w:rsidRDefault="00D376EB" w:rsidP="00D376EB">
      <w:pPr>
        <w:ind w:firstLine="709"/>
        <w:jc w:val="both"/>
        <w:rPr>
          <w:b/>
        </w:rPr>
      </w:pPr>
      <w:r w:rsidRPr="00E033A8">
        <w:rPr>
          <w:rFonts w:eastAsia="Calibri"/>
          <w:lang w:eastAsia="en-US"/>
        </w:rPr>
        <w:t xml:space="preserve">1. Порядок устанавливает </w:t>
      </w:r>
      <w:r w:rsidRPr="00E033A8">
        <w:t xml:space="preserve">взаимодействие управления градостроительства, развития жилищно-коммунального комплекса и энергетики администрации района с администрациями городских и сельских поселений при реализации мероприятий при реализации мероприятий подпрограммы 4 «Формирование комфортной городской среды». </w:t>
      </w:r>
    </w:p>
    <w:p w:rsidR="00D376EB" w:rsidRPr="00E033A8" w:rsidRDefault="00D376EB" w:rsidP="00D376EB">
      <w:pPr>
        <w:ind w:firstLine="709"/>
        <w:jc w:val="both"/>
      </w:pPr>
      <w:r w:rsidRPr="00E033A8">
        <w:t>2. Реализация основного мероприятия 4.1 «Региональный проект «Формирование комфортной городской среды» осуществляется администрациями городских и сельских поселений района в соответствии с Правилами, приведенными в приложениях 12, 13, 14 к государственной программе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05.10.2018 № 347-п, в соответствии с Порядками согласно приложениям 9, 11-17 к муниципальной программе.</w:t>
      </w:r>
    </w:p>
    <w:p w:rsidR="00D376EB" w:rsidRPr="00E033A8" w:rsidRDefault="00D376EB" w:rsidP="00D376EB">
      <w:pPr>
        <w:ind w:firstLine="709"/>
        <w:jc w:val="both"/>
      </w:pPr>
      <w:r w:rsidRPr="00E033A8">
        <w:t>3. Реализация основного мероприятия 4.2 «Формирование комфортной городской среды в Нижневартовском районе» осуществляется администрациями городских и сельских поселений района в соответствии в соответствии с Порядками согласно приложениям 10 – 17 к муниципальной программе.</w:t>
      </w:r>
    </w:p>
    <w:p w:rsidR="00D376EB" w:rsidRPr="00E033A8" w:rsidRDefault="00D376EB" w:rsidP="00D376EB">
      <w:pPr>
        <w:ind w:firstLine="708"/>
        <w:jc w:val="both"/>
      </w:pPr>
      <w:r w:rsidRPr="00E033A8">
        <w:t xml:space="preserve">4. Реализация основного мероприятия 4.3 «Инициативное бюджетирование» осуществляется администрациями городских и сельских поселений района в соответствии с решениями Думы района от 30.12.2020 № 571 «Об утверждении Порядка выдвижения, внесения, обсуждения, рассмотрения инициативных проектов, а также проведения их конкурсного отбора «Народная инициатива» в Нижневартовском районе», от 30.12.2020 № 572 «Об утверждении Порядка выявления мнения граждан по вопросу о поддержке инициативного проекта путем опроса граждан, сбора их подписей в Нижневартовском районе», от 04.02.2021 № 575 «Об утверждении Порядка определения части территории Нижневартовского района, на которой могут реализовываться инициативные проекты», в соответствии </w:t>
      </w:r>
      <w:r w:rsidRPr="00E033A8">
        <w:rPr>
          <w:rFonts w:eastAsia="Calibri"/>
        </w:rPr>
        <w:t xml:space="preserve">с Правилами, приведенными в приложении 15 к государственной программе Ханты-Мансийского автономного округа – Югры «Развитие гражданского общества», утвержденной постановлением Правительства Ханты-Мансийского автономного округа – Югры от 05.10.2018 № 355-п (в случае предоставления субсидии </w:t>
      </w:r>
      <w:r w:rsidRPr="00E033A8">
        <w:t>из бюджета автономного округа в целях софинансирования расходных обязательств на реализацию инициативных проектов, ставших победителями в региональном конкурсе инициативных проектов), в соответствии с Порядками согласно приложениям 17,18 к муниципальной программе.</w:t>
      </w:r>
    </w:p>
    <w:p w:rsidR="00D376EB" w:rsidRPr="00E033A8" w:rsidRDefault="00D376EB" w:rsidP="00D376EB">
      <w:pPr>
        <w:ind w:firstLine="708"/>
        <w:jc w:val="both"/>
      </w:pPr>
      <w:r w:rsidRPr="00E033A8">
        <w:t xml:space="preserve">5. Контроль за ходом выполнения мероприятий по благоустройству осуществляется общественной комиссией Нижневартовского района по обеспечению реализации регионального проекта «Формирование комфортной городской среды» (далее – Общественная комиссия), в том числе комиссия проводит: </w:t>
      </w:r>
    </w:p>
    <w:p w:rsidR="00D376EB" w:rsidRPr="00E033A8" w:rsidRDefault="00D376EB" w:rsidP="00D376EB">
      <w:pPr>
        <w:ind w:firstLine="708"/>
        <w:jc w:val="both"/>
      </w:pPr>
      <w:r w:rsidRPr="00E033A8">
        <w:t xml:space="preserve">оценку предложений заинтересованных лиц; </w:t>
      </w:r>
    </w:p>
    <w:p w:rsidR="00D376EB" w:rsidRPr="00E033A8" w:rsidRDefault="00D376EB" w:rsidP="00D376EB">
      <w:pPr>
        <w:ind w:firstLine="708"/>
        <w:jc w:val="both"/>
      </w:pPr>
      <w:r w:rsidRPr="00E033A8">
        <w:t xml:space="preserve">подведение итогов общественных обсуждений по выбору территорий, подлежащих благоустройству, перечню мероприятий, дизайн-проектов; </w:t>
      </w:r>
    </w:p>
    <w:p w:rsidR="00D376EB" w:rsidRPr="00E033A8" w:rsidRDefault="00D376EB" w:rsidP="00D376EB">
      <w:pPr>
        <w:ind w:firstLine="708"/>
        <w:jc w:val="both"/>
      </w:pPr>
      <w:r w:rsidRPr="00E033A8">
        <w:t>контроль хода реализации и приемки выполненных работ.</w:t>
      </w:r>
    </w:p>
    <w:p w:rsidR="00D376EB" w:rsidRPr="00E033A8" w:rsidRDefault="00D376EB" w:rsidP="00D376EB">
      <w:pPr>
        <w:ind w:firstLine="708"/>
        <w:jc w:val="both"/>
      </w:pPr>
      <w:r w:rsidRPr="00E033A8">
        <w:t xml:space="preserve">6. Администрация района вправе исключать из адресного перечня дворовых и общественных территорий, подлежащих благоустройству в рамках реализации муниципальной программы: </w:t>
      </w:r>
    </w:p>
    <w:p w:rsidR="00D376EB" w:rsidRPr="00E033A8" w:rsidRDefault="00D376EB" w:rsidP="00D376EB">
      <w:pPr>
        <w:ind w:firstLine="708"/>
        <w:jc w:val="both"/>
      </w:pPr>
      <w:r w:rsidRPr="00E033A8">
        <w:t>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нужд, при условии одобрения решения об исключении указанных территорий из адресного перечня дворовых территорий и общественных территорий общественной комиссией;</w:t>
      </w:r>
    </w:p>
    <w:p w:rsidR="00D376EB" w:rsidRPr="00E033A8" w:rsidRDefault="00D376EB" w:rsidP="00D376EB">
      <w:pPr>
        <w:ind w:firstLine="540"/>
        <w:jc w:val="both"/>
      </w:pPr>
      <w:r w:rsidRPr="00E033A8">
        <w:t xml:space="preserve">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сроки, установленные муниципальной программой. </w:t>
      </w:r>
    </w:p>
    <w:p w:rsidR="00D376EB" w:rsidRPr="00E033A8" w:rsidRDefault="00D376EB" w:rsidP="00D376EB">
      <w:pPr>
        <w:ind w:firstLine="540"/>
        <w:jc w:val="both"/>
      </w:pPr>
      <w:r w:rsidRPr="00E033A8">
        <w:t>7. При реализации подпрограммы 4 «Формирование комфортной городской среды» администрации городских и сельских поселений обеспечивают:</w:t>
      </w:r>
    </w:p>
    <w:p w:rsidR="00D376EB" w:rsidRPr="00E033A8" w:rsidRDefault="00D376EB" w:rsidP="00D376EB">
      <w:pPr>
        <w:ind w:firstLine="540"/>
        <w:jc w:val="both"/>
        <w:rPr>
          <w:rFonts w:eastAsia="Calibri"/>
        </w:rPr>
      </w:pPr>
      <w:r w:rsidRPr="00E033A8">
        <w:rPr>
          <w:rFonts w:eastAsia="Calibri"/>
        </w:rPr>
        <w:t xml:space="preserve">7.1. Долю софинансирования расходов по благоустройству общественных и дворовых территорий городских и сельских поселений района за счет бюджета поселения: </w:t>
      </w:r>
    </w:p>
    <w:p w:rsidR="00D376EB" w:rsidRPr="00E033A8" w:rsidRDefault="00D376EB" w:rsidP="00D376EB">
      <w:pPr>
        <w:ind w:firstLine="709"/>
        <w:jc w:val="both"/>
        <w:rPr>
          <w:rFonts w:eastAsia="Calibri"/>
        </w:rPr>
      </w:pPr>
      <w:r w:rsidRPr="00E033A8">
        <w:rPr>
          <w:rFonts w:eastAsia="Calibri"/>
        </w:rPr>
        <w:t>по мероприятию 4.1 «Региональный проект «Формирование комфортной городской среды» в соответствии с условиями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05.10.2018 N 347-п, а также в соответствии с условиями порядка предоставления субсидий бюджетам городских, сельских поселений района из бюджета района, утвержденного решением Думы Нижневартовского района от 26.11.2019 № 463 «Об утверждении правил предоставления межбюджетных трансфертов из бюджета Нижневартовского района бюджетам городских, сельских поселений, входящих в состав Нижневартовского района», в размере не менее 5% от стоимости мероприятия по благоустройству;</w:t>
      </w:r>
    </w:p>
    <w:p w:rsidR="00D376EB" w:rsidRPr="00E033A8" w:rsidRDefault="00D376EB" w:rsidP="00D376EB">
      <w:pPr>
        <w:ind w:firstLine="709"/>
        <w:jc w:val="both"/>
        <w:rPr>
          <w:rFonts w:eastAsia="Calibri"/>
        </w:rPr>
      </w:pPr>
      <w:r w:rsidRPr="00E033A8">
        <w:rPr>
          <w:rFonts w:eastAsia="Calibri"/>
        </w:rPr>
        <w:t>по мероприятию 4.2. «Формирование комфортной городской среды в Нижневартовском районе» в соответствии с условиями порядка предоставления субсидий бюджетам городских, сельских поселений района из бюджета района, утвержденного решением Думы Нижневартовского района от 26.11.2019 № 463 «Об утверждении правил предоставления межбюджетных трансфертов из бюджета Нижневартовского района бюджетам городских, сельских поселений, входящих в состав Нижневартовского района», в размере не менее 5% от стоимости мероприятия по благоустройству;</w:t>
      </w:r>
    </w:p>
    <w:p w:rsidR="00D376EB" w:rsidRPr="00E033A8" w:rsidRDefault="00D376EB" w:rsidP="00D376EB">
      <w:pPr>
        <w:ind w:firstLine="709"/>
        <w:jc w:val="both"/>
        <w:rPr>
          <w:rFonts w:eastAsia="Calibri"/>
        </w:rPr>
      </w:pPr>
      <w:r w:rsidRPr="00E033A8">
        <w:rPr>
          <w:rFonts w:eastAsia="Calibri"/>
        </w:rPr>
        <w:t>по мероприятию 4.3. «Инициативное бюджетирование» в соответствии с условиями государственной программы Ханты-Мансийского автономного округа – Югры «Развитие гражданского общества», утвержденной постановлением Правительства Ханты-Мансийского автономного округа – Югры № 355-п, а также в соответствии с условиями порядка предоставления субсидий бюджетам городских, сельских поселений района из бюджета района, утвержденного решением Думы Нижневартовского района от 26.11.2019 № 463 «Об утверждении правил предоставления межбюджетных трансфертов из бюджета Нижневартовского района бюджетам городских, сельских поселений, входящих в состав Нижневартовского района» в размере не менее 1% от стоимости мероприятия по благоустройству.</w:t>
      </w:r>
    </w:p>
    <w:p w:rsidR="00D376EB" w:rsidRPr="00E033A8" w:rsidRDefault="00D376EB" w:rsidP="00D376EB">
      <w:pPr>
        <w:ind w:firstLine="709"/>
        <w:jc w:val="both"/>
      </w:pPr>
      <w:r w:rsidRPr="00E033A8">
        <w:t xml:space="preserve">Перечисление денежных средств в поселения производится                               на основании соглашения, заключенного между администрацией района                                     и администрацией поселения. </w:t>
      </w:r>
    </w:p>
    <w:p w:rsidR="00D376EB" w:rsidRPr="00E033A8" w:rsidRDefault="00D376EB" w:rsidP="00D376EB">
      <w:pPr>
        <w:ind w:firstLine="709"/>
        <w:jc w:val="both"/>
      </w:pPr>
      <w:r w:rsidRPr="00E033A8">
        <w:t>7.2. Организацию работы по реализации муниципальной программы                              в рамках своих полномочий, принимают правовые акты в пределах своей компетенции, контролируют ход реализации мероприятий муниципальной программы поселения, рассматривают и проводят экспертизу дополнительных предложений и проектов.</w:t>
      </w:r>
    </w:p>
    <w:p w:rsidR="00D376EB" w:rsidRPr="00E033A8" w:rsidRDefault="00D376EB" w:rsidP="00D376EB">
      <w:pPr>
        <w:ind w:firstLine="709"/>
        <w:jc w:val="both"/>
      </w:pPr>
      <w:r w:rsidRPr="00E033A8">
        <w:t>7.3. Внесение предложений по корректировке муниципальной программы, изменению очередности выполнения работ, разработке нормативных документов, связанных с вопросами реализации муниципальной программы.</w:t>
      </w:r>
    </w:p>
    <w:p w:rsidR="00D376EB" w:rsidRPr="00E033A8" w:rsidRDefault="00D376EB" w:rsidP="00D376EB">
      <w:pPr>
        <w:ind w:firstLine="709"/>
        <w:jc w:val="both"/>
      </w:pPr>
      <w:r w:rsidRPr="00E033A8">
        <w:t>7.4. Мониторинг целевых показателей к муниципальной программе в рамках соответствующих муниципальных программ поселений и ежеквартально представляют в управление градостроительства, развития жилищно-коммунального комплекса и энергетики администрации района результаты мониторинга, а также представляют отчет о ходе реализации муниципальной программы.</w:t>
      </w:r>
    </w:p>
    <w:p w:rsidR="00D376EB" w:rsidRPr="00E033A8" w:rsidRDefault="00D376EB" w:rsidP="00D376EB">
      <w:pPr>
        <w:ind w:firstLine="709"/>
        <w:jc w:val="both"/>
      </w:pPr>
      <w:r w:rsidRPr="00E033A8">
        <w:t>8. Муниципальное казенное учреждение «Управление капитального строительства по застройке Нижневартовского района» наделяется полномочиями ответственного исполнителя по реализации мероприятия «Благоустройство набережной реки Окуневка в пгт. Излучинск» (далее – объект) и осуществляет:</w:t>
      </w:r>
    </w:p>
    <w:p w:rsidR="00D376EB" w:rsidRPr="00E033A8" w:rsidRDefault="00D376EB" w:rsidP="00D376EB">
      <w:pPr>
        <w:ind w:firstLine="709"/>
        <w:jc w:val="both"/>
      </w:pPr>
      <w:r w:rsidRPr="00E033A8">
        <w:t>8.1. Подготовку задания на проектирование по благоустройству объекта и направляет заказчику – администрации городского поселения Излучинск.</w:t>
      </w:r>
    </w:p>
    <w:p w:rsidR="00D376EB" w:rsidRPr="00E033A8" w:rsidRDefault="00D376EB" w:rsidP="00D376EB">
      <w:pPr>
        <w:ind w:firstLine="709"/>
        <w:jc w:val="both"/>
      </w:pPr>
      <w:r w:rsidRPr="00E033A8">
        <w:t>8.2. Разрабатывает техническое задание на выполнение работ по объекту и направляет заказчику – администрации городского поселения Излучинск.</w:t>
      </w:r>
    </w:p>
    <w:p w:rsidR="00D376EB" w:rsidRPr="00E033A8" w:rsidRDefault="00D376EB" w:rsidP="00D376EB">
      <w:pPr>
        <w:ind w:firstLine="709"/>
        <w:jc w:val="both"/>
      </w:pPr>
      <w:r w:rsidRPr="00E033A8">
        <w:t>8.3. Подготавливает аукционную документацию на проведение закупки по объекту и направляет заказчику – администрации городского поселения Излучинск.</w:t>
      </w:r>
    </w:p>
    <w:p w:rsidR="00D376EB" w:rsidRPr="00E033A8" w:rsidRDefault="00D376EB" w:rsidP="00D376EB">
      <w:pPr>
        <w:ind w:firstLine="709"/>
        <w:jc w:val="both"/>
      </w:pPr>
      <w:r w:rsidRPr="00E033A8">
        <w:t>8.4. Осуществляет разработку проекта контракта в соответствии                      с Законом о контрактной системе.</w:t>
      </w:r>
    </w:p>
    <w:p w:rsidR="00D376EB" w:rsidRPr="00E033A8" w:rsidRDefault="00D376EB" w:rsidP="00D376EB">
      <w:pPr>
        <w:ind w:firstLine="709"/>
        <w:jc w:val="both"/>
      </w:pPr>
      <w:r w:rsidRPr="00E033A8">
        <w:t>8.5. Согласовывает обоснование начальной (максимальной) цены контракта на выполнение работ по объекту.</w:t>
      </w:r>
    </w:p>
    <w:p w:rsidR="00D376EB" w:rsidRPr="00E033A8" w:rsidRDefault="00D376EB" w:rsidP="00D376EB">
      <w:pPr>
        <w:ind w:firstLine="709"/>
        <w:jc w:val="both"/>
      </w:pPr>
      <w:r w:rsidRPr="00E033A8">
        <w:t xml:space="preserve">8.6. Осуществляет строительный контроль и контроль за ходом выполнения работ. </w:t>
      </w:r>
    </w:p>
    <w:p w:rsidR="00D376EB" w:rsidRPr="00E033A8" w:rsidRDefault="00D376EB" w:rsidP="00D376EB">
      <w:pPr>
        <w:ind w:firstLine="709"/>
        <w:jc w:val="both"/>
      </w:pPr>
      <w:r w:rsidRPr="00E033A8">
        <w:t>8.7. Осуществляет строительный контроль за соблюдением сроков выполнения работ.</w:t>
      </w:r>
    </w:p>
    <w:p w:rsidR="00D376EB" w:rsidRPr="00E033A8" w:rsidRDefault="00D376EB" w:rsidP="00D376EB">
      <w:pPr>
        <w:ind w:firstLine="709"/>
        <w:jc w:val="both"/>
      </w:pPr>
      <w:r w:rsidRPr="00E033A8">
        <w:t>8.8. Осуществляет строительный контроль за качеством поставляемых материалов и оборудования.</w:t>
      </w:r>
    </w:p>
    <w:p w:rsidR="00D376EB" w:rsidRPr="00E033A8" w:rsidRDefault="00D376EB" w:rsidP="00D376EB">
      <w:pPr>
        <w:ind w:firstLine="709"/>
        <w:jc w:val="both"/>
      </w:pPr>
      <w:r w:rsidRPr="00E033A8">
        <w:t>8.9. Участвует в приемке выполненных работ, скрытых работ.</w:t>
      </w:r>
    </w:p>
    <w:p w:rsidR="00D376EB" w:rsidRPr="00E033A8" w:rsidRDefault="00D376EB" w:rsidP="00D376EB">
      <w:pPr>
        <w:ind w:firstLine="709"/>
        <w:jc w:val="both"/>
      </w:pPr>
      <w:r w:rsidRPr="00E033A8">
        <w:t>8.10. Подписывает акты выполненных работ (по форме КС-2), исполнительную документацию и справки о стоимости выполненных работ и затрат (по форме КС-3), как организация, осуществляющая функции по проведению строительного контроля.</w:t>
      </w:r>
    </w:p>
    <w:p w:rsidR="00D376EB" w:rsidRPr="00E033A8" w:rsidRDefault="00D376EB" w:rsidP="00D376EB">
      <w:pPr>
        <w:ind w:firstLine="709"/>
        <w:jc w:val="both"/>
      </w:pPr>
      <w:r w:rsidRPr="00E033A8">
        <w:t>8.11. При выявлении нарушений контролирует их устранение.</w:t>
      </w:r>
    </w:p>
    <w:p w:rsidR="00D376EB" w:rsidRPr="00E033A8" w:rsidRDefault="00D376EB" w:rsidP="00D376EB">
      <w:pPr>
        <w:ind w:firstLine="709"/>
        <w:jc w:val="both"/>
      </w:pPr>
      <w:r w:rsidRPr="00E033A8">
        <w:t>9. Администрация городского поселения Излучинск является заказчиком по объекту «Благоустройство набережной реки Окуневка в пгт. Излучинск» (далее – объект) и осуществляет:</w:t>
      </w:r>
    </w:p>
    <w:p w:rsidR="00D376EB" w:rsidRPr="00E033A8" w:rsidRDefault="00D376EB" w:rsidP="00D376EB">
      <w:pPr>
        <w:ind w:firstLine="709"/>
        <w:jc w:val="both"/>
      </w:pPr>
      <w:r w:rsidRPr="00E033A8">
        <w:t xml:space="preserve">9.1. Планирование закупки.  </w:t>
      </w:r>
    </w:p>
    <w:p w:rsidR="00D376EB" w:rsidRPr="00E033A8" w:rsidRDefault="00D376EB" w:rsidP="00D376EB">
      <w:pPr>
        <w:ind w:firstLine="709"/>
        <w:jc w:val="both"/>
      </w:pPr>
      <w:r w:rsidRPr="00E033A8">
        <w:t>9.2. Направляет заявку на осуществление размещения закупки по объекту в адрес администрации района.</w:t>
      </w:r>
    </w:p>
    <w:p w:rsidR="00D376EB" w:rsidRPr="00E033A8" w:rsidRDefault="00D376EB" w:rsidP="00D376EB">
      <w:pPr>
        <w:ind w:firstLine="709"/>
        <w:jc w:val="both"/>
      </w:pPr>
      <w:r w:rsidRPr="00E033A8">
        <w:t>9.3. Утверждает документацию об аукционе в электронной форме на выполнение работ по объекту.</w:t>
      </w:r>
    </w:p>
    <w:p w:rsidR="00D376EB" w:rsidRPr="00E033A8" w:rsidRDefault="00D376EB" w:rsidP="00D376EB">
      <w:pPr>
        <w:ind w:firstLine="709"/>
        <w:jc w:val="both"/>
      </w:pPr>
      <w:r w:rsidRPr="00E033A8">
        <w:t>9.4. Заключает контракт с победителем, определенным по результатам проведения процедуры торгов.</w:t>
      </w:r>
    </w:p>
    <w:p w:rsidR="00D376EB" w:rsidRPr="00E033A8" w:rsidRDefault="00D376EB" w:rsidP="00D376EB">
      <w:pPr>
        <w:ind w:firstLine="709"/>
        <w:jc w:val="both"/>
      </w:pPr>
      <w:r w:rsidRPr="00E033A8">
        <w:t>9.5. Участвует в приемке выполненных работ, скрытых работ.</w:t>
      </w:r>
    </w:p>
    <w:p w:rsidR="00D376EB" w:rsidRPr="00E033A8" w:rsidRDefault="00D376EB" w:rsidP="00D376EB">
      <w:pPr>
        <w:ind w:firstLine="709"/>
        <w:jc w:val="both"/>
      </w:pPr>
      <w:r w:rsidRPr="00E033A8">
        <w:t xml:space="preserve">9.6. Подписывает акты выполненных работ (по форме КС-2), исполнительную документацию и справки о стоимости выполненных работ и затрат (по форме КС-3), как заказчик.            </w:t>
      </w:r>
    </w:p>
    <w:p w:rsidR="00D376EB" w:rsidRPr="00E033A8" w:rsidRDefault="00D376EB" w:rsidP="00D376EB">
      <w:pPr>
        <w:ind w:firstLine="709"/>
        <w:jc w:val="both"/>
      </w:pPr>
      <w:r w:rsidRPr="00E033A8">
        <w:t>9.7. При выявлении нарушений контролирует их устранение.</w:t>
      </w:r>
    </w:p>
    <w:p w:rsidR="00D376EB" w:rsidRPr="00E033A8" w:rsidRDefault="00D376EB" w:rsidP="00D376EB">
      <w:pPr>
        <w:ind w:firstLine="709"/>
        <w:jc w:val="both"/>
      </w:pPr>
      <w:r w:rsidRPr="00E033A8">
        <w:t>10. Муниципальное казенное учреждение «Управление капитального строительства по застройке Нижневартовского района» по мероприятиям 4.1. «Региональный проект «Формирование комфортной городской среды», 4.2. «Формирование комфортной городской среды в Нижневартовском районе», 4.3. «Инициативное бюджетирование» осуществляет строительный контроль и участвует в приемке работ.</w:t>
      </w:r>
    </w:p>
    <w:p w:rsidR="00D376EB" w:rsidRPr="00E033A8" w:rsidRDefault="00D376EB" w:rsidP="00D376EB">
      <w:pPr>
        <w:ind w:firstLine="709"/>
        <w:jc w:val="both"/>
      </w:pPr>
      <w:r w:rsidRPr="00E033A8">
        <w:t>11. Ответственный исполнитель и соисполнители муниципальной программы осуществляют организацию работы и выполнение мероприятий, предусмотренных муниципальной программой, в полном объеме, качественно и в срок, несут ответственность за эффективное и целевое использование средств.</w:t>
      </w:r>
    </w:p>
    <w:p w:rsidR="00D376EB" w:rsidRPr="00E033A8" w:rsidRDefault="00D376EB" w:rsidP="00D376EB">
      <w:pPr>
        <w:ind w:firstLine="709"/>
        <w:jc w:val="both"/>
      </w:pPr>
      <w:r w:rsidRPr="00E033A8">
        <w:t>12. Реализация мероприятий муниципальной программы осуществляется на основе муниципальных контрактов, договоров на приобретение товаров (оказание услуг, выполнение работ) для муниципальных нужд, заключаемых в установленном законодательством Российской Федерации порядке.</w:t>
      </w:r>
    </w:p>
    <w:p w:rsidR="00D376EB" w:rsidRPr="00E033A8" w:rsidRDefault="00D376EB" w:rsidP="00D376EB">
      <w:pPr>
        <w:ind w:firstLine="709"/>
        <w:jc w:val="both"/>
      </w:pPr>
      <w:r w:rsidRPr="00E033A8">
        <w:t>13. Ответственный исполнитель муниципальной программы обеспечивает заключение соглашения о предоставлении межбюджетных трансфертов из бюджета Нижневартовского района поселениям, входящим в состав района.</w:t>
      </w:r>
    </w:p>
    <w:p w:rsidR="00D376EB" w:rsidRPr="00E033A8" w:rsidRDefault="00D376EB" w:rsidP="00D376EB">
      <w:pPr>
        <w:ind w:firstLine="709"/>
        <w:jc w:val="both"/>
      </w:pPr>
      <w:r w:rsidRPr="00E033A8">
        <w:t>Соглашение должно содержать:</w:t>
      </w:r>
    </w:p>
    <w:p w:rsidR="00D376EB" w:rsidRPr="00E033A8" w:rsidRDefault="00D376EB" w:rsidP="00D376EB">
      <w:pPr>
        <w:numPr>
          <w:ilvl w:val="0"/>
          <w:numId w:val="21"/>
        </w:numPr>
        <w:ind w:left="0" w:firstLine="709"/>
        <w:contextualSpacing/>
        <w:jc w:val="both"/>
        <w:rPr>
          <w:lang w:val="x-none" w:eastAsia="ar-SA"/>
        </w:rPr>
      </w:pPr>
      <w:r w:rsidRPr="00E033A8">
        <w:rPr>
          <w:lang w:val="x-none" w:eastAsia="ar-SA"/>
        </w:rPr>
        <w:t>предмет соглашения, цели и (или) перечень мероприятий;</w:t>
      </w:r>
    </w:p>
    <w:p w:rsidR="00D376EB" w:rsidRPr="00E033A8" w:rsidRDefault="00D376EB" w:rsidP="00D376EB">
      <w:pPr>
        <w:numPr>
          <w:ilvl w:val="0"/>
          <w:numId w:val="21"/>
        </w:numPr>
        <w:ind w:left="0" w:firstLine="709"/>
        <w:contextualSpacing/>
        <w:jc w:val="both"/>
        <w:rPr>
          <w:lang w:val="x-none" w:eastAsia="ar-SA"/>
        </w:rPr>
      </w:pPr>
      <w:r w:rsidRPr="00E033A8">
        <w:rPr>
          <w:lang w:val="x-none" w:eastAsia="ar-SA"/>
        </w:rPr>
        <w:t>объем иных межбюджетных трансфертов;</w:t>
      </w:r>
    </w:p>
    <w:p w:rsidR="00D376EB" w:rsidRPr="00E033A8" w:rsidRDefault="00D376EB" w:rsidP="00D376EB">
      <w:pPr>
        <w:numPr>
          <w:ilvl w:val="0"/>
          <w:numId w:val="21"/>
        </w:numPr>
        <w:ind w:left="0" w:firstLine="709"/>
        <w:contextualSpacing/>
        <w:jc w:val="both"/>
        <w:rPr>
          <w:lang w:val="x-none" w:eastAsia="ar-SA"/>
        </w:rPr>
      </w:pPr>
      <w:r w:rsidRPr="00E033A8">
        <w:rPr>
          <w:lang w:val="x-none" w:eastAsia="ar-SA"/>
        </w:rPr>
        <w:t>порядок перечисления иных межбюджетных трансфертов;</w:t>
      </w:r>
    </w:p>
    <w:p w:rsidR="00D376EB" w:rsidRPr="00E033A8" w:rsidRDefault="00D376EB" w:rsidP="00D376EB">
      <w:pPr>
        <w:numPr>
          <w:ilvl w:val="0"/>
          <w:numId w:val="21"/>
        </w:numPr>
        <w:ind w:left="0" w:firstLine="709"/>
        <w:contextualSpacing/>
        <w:jc w:val="both"/>
        <w:rPr>
          <w:lang w:val="x-none" w:eastAsia="ar-SA"/>
        </w:rPr>
      </w:pPr>
      <w:r w:rsidRPr="00E033A8">
        <w:rPr>
          <w:lang w:val="x-none" w:eastAsia="ar-SA"/>
        </w:rPr>
        <w:t>порядок возврата иных межбюджетных трансфертов;</w:t>
      </w:r>
    </w:p>
    <w:p w:rsidR="00D376EB" w:rsidRPr="00E033A8" w:rsidRDefault="00D376EB" w:rsidP="00D376EB">
      <w:pPr>
        <w:numPr>
          <w:ilvl w:val="0"/>
          <w:numId w:val="21"/>
        </w:numPr>
        <w:ind w:left="0" w:firstLine="709"/>
        <w:contextualSpacing/>
        <w:jc w:val="both"/>
        <w:rPr>
          <w:lang w:val="x-none" w:eastAsia="ar-SA"/>
        </w:rPr>
      </w:pPr>
      <w:r w:rsidRPr="00E033A8">
        <w:rPr>
          <w:lang w:val="x-none" w:eastAsia="ar-SA"/>
        </w:rPr>
        <w:t>порядок и сроки предоставления отчета об использовании иных межбюджетных трансфертов;</w:t>
      </w:r>
    </w:p>
    <w:p w:rsidR="00D376EB" w:rsidRPr="00E033A8" w:rsidRDefault="00D376EB" w:rsidP="00D376EB">
      <w:pPr>
        <w:numPr>
          <w:ilvl w:val="0"/>
          <w:numId w:val="21"/>
        </w:numPr>
        <w:ind w:left="0" w:firstLine="709"/>
        <w:contextualSpacing/>
        <w:jc w:val="both"/>
        <w:rPr>
          <w:lang w:val="x-none" w:eastAsia="ar-SA"/>
        </w:rPr>
      </w:pPr>
      <w:r w:rsidRPr="00E033A8">
        <w:rPr>
          <w:lang w:val="x-none" w:eastAsia="ar-SA"/>
        </w:rPr>
        <w:t>права и обязанности сторон;</w:t>
      </w:r>
    </w:p>
    <w:p w:rsidR="00D376EB" w:rsidRPr="00E033A8" w:rsidRDefault="00D376EB" w:rsidP="00D376EB">
      <w:pPr>
        <w:numPr>
          <w:ilvl w:val="0"/>
          <w:numId w:val="21"/>
        </w:numPr>
        <w:ind w:left="0" w:firstLine="709"/>
        <w:contextualSpacing/>
        <w:jc w:val="both"/>
        <w:rPr>
          <w:lang w:val="x-none" w:eastAsia="ar-SA"/>
        </w:rPr>
      </w:pPr>
      <w:r w:rsidRPr="00E033A8">
        <w:rPr>
          <w:lang w:val="x-none" w:eastAsia="ar-SA"/>
        </w:rPr>
        <w:t>ответственность сторон;</w:t>
      </w:r>
    </w:p>
    <w:p w:rsidR="00D376EB" w:rsidRPr="00E033A8" w:rsidRDefault="00D376EB" w:rsidP="00D376EB">
      <w:pPr>
        <w:numPr>
          <w:ilvl w:val="0"/>
          <w:numId w:val="21"/>
        </w:numPr>
        <w:ind w:left="0" w:firstLine="709"/>
        <w:contextualSpacing/>
        <w:jc w:val="both"/>
        <w:rPr>
          <w:lang w:val="x-none" w:eastAsia="ar-SA"/>
        </w:rPr>
      </w:pPr>
      <w:r w:rsidRPr="00E033A8">
        <w:rPr>
          <w:lang w:val="x-none" w:eastAsia="ar-SA"/>
        </w:rPr>
        <w:t>срок действия соглашения;</w:t>
      </w:r>
    </w:p>
    <w:p w:rsidR="00D376EB" w:rsidRPr="00E033A8" w:rsidRDefault="00D376EB" w:rsidP="00D376EB">
      <w:pPr>
        <w:ind w:firstLine="709"/>
        <w:jc w:val="both"/>
        <w:rPr>
          <w:lang w:val="x-none" w:eastAsia="ar-SA"/>
        </w:rPr>
      </w:pPr>
      <w:r w:rsidRPr="00E033A8">
        <w:t>9) иные условия.</w:t>
      </w:r>
    </w:p>
    <w:p w:rsidR="00D376EB" w:rsidRPr="00E033A8" w:rsidRDefault="00D376EB" w:rsidP="00D376EB">
      <w:pPr>
        <w:ind w:firstLine="540"/>
        <w:jc w:val="both"/>
      </w:pPr>
      <w:r w:rsidRPr="00E033A8">
        <w:t>14. В муниципальной программе предусмотрена реализация портфеля проектов «Жилье и городская среда», который планируется реализовывать на принципах проектного управления, в соответствии с требованиями постановления администрации района от 29 ноября 2016 года № 2746 «Об утверждении Положения о системе управления проектной деятельностью администрации Нижневартовского района».</w:t>
      </w:r>
    </w:p>
    <w:p w:rsidR="00EB4824" w:rsidRPr="00E033A8" w:rsidRDefault="00D376EB" w:rsidP="00EB4824">
      <w:pPr>
        <w:tabs>
          <w:tab w:val="left" w:pos="12648"/>
        </w:tabs>
        <w:jc w:val="right"/>
      </w:pPr>
      <w:r w:rsidRPr="00E033A8">
        <w:rPr>
          <w:highlight w:val="yellow"/>
        </w:rPr>
        <w:br w:type="page"/>
      </w:r>
      <w:r w:rsidR="00EB4824" w:rsidRPr="00E033A8">
        <w:t>Приложение 9</w:t>
      </w:r>
    </w:p>
    <w:p w:rsidR="00EB4824" w:rsidRPr="00E033A8" w:rsidRDefault="00EB4824" w:rsidP="00EB4824">
      <w:pPr>
        <w:tabs>
          <w:tab w:val="left" w:pos="12648"/>
        </w:tabs>
        <w:jc w:val="center"/>
      </w:pPr>
    </w:p>
    <w:p w:rsidR="00EB4824" w:rsidRPr="00E033A8" w:rsidRDefault="00EB4824" w:rsidP="00EB4824">
      <w:pPr>
        <w:tabs>
          <w:tab w:val="left" w:pos="12648"/>
        </w:tabs>
        <w:jc w:val="center"/>
      </w:pPr>
    </w:p>
    <w:p w:rsidR="00EB4824" w:rsidRPr="00E033A8" w:rsidRDefault="00EB4824" w:rsidP="00EB4824">
      <w:pPr>
        <w:tabs>
          <w:tab w:val="left" w:pos="12648"/>
        </w:tabs>
        <w:jc w:val="center"/>
        <w:rPr>
          <w:b/>
        </w:rPr>
      </w:pPr>
      <w:r w:rsidRPr="00E033A8">
        <w:rPr>
          <w:b/>
        </w:rPr>
        <w:t xml:space="preserve">Порядок </w:t>
      </w: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>реализации основного мероприятия «Региональный проект «Формирование комфортной городской среды» подпрограммы «Формирование комфортной городской среды»</w:t>
      </w:r>
    </w:p>
    <w:p w:rsidR="00EB4824" w:rsidRPr="00E033A8" w:rsidRDefault="00EB4824" w:rsidP="00EB4824">
      <w:pPr>
        <w:jc w:val="center"/>
        <w:rPr>
          <w:rFonts w:eastAsia="Calibri"/>
          <w:lang w:eastAsia="en-US"/>
        </w:rPr>
      </w:pPr>
      <w:r w:rsidRPr="00E033A8">
        <w:rPr>
          <w:rFonts w:eastAsia="Calibri"/>
          <w:lang w:eastAsia="en-US"/>
        </w:rPr>
        <w:t>(далее ‒ Порядок)</w:t>
      </w:r>
    </w:p>
    <w:p w:rsidR="00EB4824" w:rsidRPr="00E033A8" w:rsidRDefault="00EB4824" w:rsidP="00EB4824">
      <w:pPr>
        <w:jc w:val="center"/>
        <w:rPr>
          <w:rFonts w:eastAsia="Calibri"/>
          <w:b/>
          <w:lang w:eastAsia="en-US"/>
        </w:rPr>
      </w:pP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1. Порядок устанавливает правила предоставления и распределения субсидий из бюджета Нижневартовского района бюджетам городских и сельских поселений района, с численностью населения свыше 1 тыс. человек, на</w:t>
      </w:r>
      <w:r w:rsidRPr="00E033A8">
        <w:rPr>
          <w:b/>
        </w:rPr>
        <w:t xml:space="preserve"> </w:t>
      </w:r>
      <w:r w:rsidRPr="00E033A8">
        <w:t>софинансирование мероприятий муниципальных программ (подпрограмм) формирования современной городской среды поселений района, которые реализуются в рамках основного мероприятия «Региональный проект «Формирование комфортной городской среды» (далее – Региональный проект) подпрограммы «Формирование комфортной городской среды».</w:t>
      </w:r>
    </w:p>
    <w:p w:rsidR="00EB4824" w:rsidRPr="00E033A8" w:rsidRDefault="00EB4824" w:rsidP="00EB4824">
      <w:pPr>
        <w:ind w:firstLine="540"/>
        <w:jc w:val="both"/>
      </w:pPr>
      <w:r w:rsidRPr="00E033A8">
        <w:t>2. Субсидии предоставляются в целях оказания финансовой поддержки при софинансировании расходных обязательств по выполнению городскими и сельскими поселениями района муниципальных программ, направленных на реализацию мероприятий по благоустройству территорий городских и сельских поселений района соответствующего функционального назначения (площадей, набережных, улиц, пешеходных зон, скверов, парков, иных общественных территорий, дворовых территорий, прилегающих к многоквартирным домам).</w:t>
      </w:r>
    </w:p>
    <w:p w:rsidR="00EB4824" w:rsidRPr="00E033A8" w:rsidRDefault="00EB4824" w:rsidP="00EB4824">
      <w:pPr>
        <w:ind w:firstLine="540"/>
        <w:jc w:val="both"/>
      </w:pPr>
      <w:r w:rsidRPr="00E033A8">
        <w:t>3. Софинансирование мероприятий Регионального проекта, включенных в муниципальные программы городских и сельских поселений района, осуществляется за счет средств федерального бюджета, бюджета автономного округа, бюджета района и бюджетов поселений района, при соблюдении следующих условий:</w:t>
      </w:r>
    </w:p>
    <w:p w:rsidR="00EB4824" w:rsidRPr="00E033A8" w:rsidRDefault="00EB4824" w:rsidP="00EB4824">
      <w:pPr>
        <w:ind w:firstLine="540"/>
        <w:jc w:val="both"/>
      </w:pPr>
      <w:r w:rsidRPr="00E033A8">
        <w:t>3.1. Наличие муниципального правового акта об утверждении муниципальной программы (подпрограммы) поселения, содержащей перечень мероприятий, в целях софинансирования которых предоставляется субсидия и соответствующей требованиям Порядка;</w:t>
      </w:r>
    </w:p>
    <w:p w:rsidR="00EB4824" w:rsidRPr="00E033A8" w:rsidRDefault="00EB4824" w:rsidP="00EB4824">
      <w:pPr>
        <w:ind w:firstLine="540"/>
        <w:jc w:val="both"/>
      </w:pPr>
      <w:r w:rsidRPr="00E033A8">
        <w:t>3.2. Наличие в бюджете поселения (сводной бюджетной росписи бюджета поселения) бюджетных ассигнований на исполнение расходных обязательств, в целях софинансирования которых предоставляется субсидия, в объеме, необходимом для их исполнения;</w:t>
      </w:r>
    </w:p>
    <w:p w:rsidR="00EB4824" w:rsidRPr="00E033A8" w:rsidRDefault="00EB4824" w:rsidP="00EB4824">
      <w:pPr>
        <w:ind w:firstLine="540"/>
        <w:jc w:val="both"/>
      </w:pPr>
      <w:r w:rsidRPr="00E033A8">
        <w:t>3.3. Заключение соглашения между администрацией Нижневартовского района и администрацией поселения о предоставлении субсидии (далее - соглашение).</w:t>
      </w:r>
    </w:p>
    <w:p w:rsidR="00EB4824" w:rsidRPr="00E033A8" w:rsidRDefault="00EB4824" w:rsidP="00EB4824">
      <w:pPr>
        <w:ind w:firstLine="540"/>
        <w:jc w:val="both"/>
      </w:pPr>
      <w:r w:rsidRPr="00E033A8">
        <w:t>3.4. Завершение в полном объеме реализации мероприятий муниципальной программы в прошедшем году;</w:t>
      </w:r>
    </w:p>
    <w:p w:rsidR="00EB4824" w:rsidRPr="00E033A8" w:rsidRDefault="00EB4824" w:rsidP="00EB4824">
      <w:pPr>
        <w:ind w:firstLine="540"/>
        <w:jc w:val="both"/>
      </w:pPr>
      <w:r w:rsidRPr="00E033A8">
        <w:t>3.5. Наличие утвержденных планов-графиков ("дорожных карт") по выполнению мероприятий благоустройства общественных территорий.</w:t>
      </w:r>
    </w:p>
    <w:p w:rsidR="00EB4824" w:rsidRPr="00E033A8" w:rsidRDefault="00EB4824" w:rsidP="00EB4824">
      <w:pPr>
        <w:ind w:firstLine="540"/>
        <w:jc w:val="both"/>
      </w:pPr>
      <w:r w:rsidRPr="00E033A8">
        <w:t>4. Муниципальная программа поселения должна предусматривать: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4.1. Адресный перечень дворовых территорий, нуждающихся в благоустройстве (с учетом их физического состояния) и подлежащих благоустройству в указанный период, исходя из минимального перечня работ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работ);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4.2. Адресный перечень всех общественных территорий, нуждающихся в благоустройстве (с учетом их физического состояния общественной территории) и подлежащих благоустройству в указанный период;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4.3.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 в соответствии с требованиями утвержденных в поселении правил благоустройства территории;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4.4. 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поселении правил благоустройства территории;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4.5 Информацию о форме участия (финансовое и (или) трудовое) и доле участия заинтересованных лиц в выполнении минимального перечня работ по благоустройству дворовых территорий;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минимальный перечень видов работ по благоустройству дворовых территорий (ремонт дворовых проездов, включая тротуары, ливневые канализации (дренажные системы), обеспечение освещения дворовых территорий, установка скамеек, урн), софинансируемых за счет средств, полученных поселением в качестве субсидии из бюджета района (далее - минимальный перечень видов работ по благоустройству)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дома;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4.6. Информацию о форме участия (финансовое и (или) трудовое) и доле участия заинтересованных лиц в выполнении дополнительного перечня работ по благоустройству дворовых территорий;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перечень дополнительных видов работ по благоустройству дворовых территорий многоквартирных домов (оборудование детских (игровых) и (или) спортивных площадок, оборудование автомобильных парковок; оборудование контейнерных (хозяйственных) площадок 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 (далее - дополнительный перечень работ по благоустройству), софинансируемых за счет средств, полученных поелением в качестве субсидии из бюджета автономного округа,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территории, о софинансировании собственниками помещений многоквартирного дома работ по благоустройству дворовых территорий в размере не менее 20% - при софинансировании мероприятий из федерального бюджета и бюджета автономного округа, не менее 10% - при софинансировании мероприятий из бюджета автономного округа, стоимости выполнения таких работ и о принятии созданного в результате благоустройства имущества в состав общего имущества многоквартирного дома;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4.7. Право муниципального образования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комиссией;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4.8. Право муниципального образования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программой;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4.9. 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включены в Адресный перечень дворовых территорий, нуждающихся в благоустройстве, и которые софинансируются за счет средств субсидий;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4.10. Условие о предельной дате заключения муниципальных контрактов по результатам закупки товаров, работ и услуг для обеспечения муниципальных нужд в целях реализации муниципальных программ не позднее 1 апреля года предоставления субсидии.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4.11. Определение условий о гарантийном сроке не менее 3 лет на результаты выполненных работ по благоустройству дворовых и общественных территорий при заключении муниципальных контрактов;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4.12. Порядок осуществления расходов местных бюджетов, связанных с выполнением работ по благоустройству дворовых территорий, софинансирование которых осуществляется из бюджета автономного округа.</w:t>
      </w:r>
    </w:p>
    <w:p w:rsidR="00EB4824" w:rsidRPr="00E033A8" w:rsidRDefault="00EB4824" w:rsidP="00EB4824">
      <w:pPr>
        <w:ind w:firstLine="540"/>
        <w:jc w:val="both"/>
      </w:pPr>
      <w:r w:rsidRPr="00E033A8">
        <w:t>5. Работы по благоустройству дворовых территорий и общественных территорий в случае, если на такой общественной территории предусматривается минимальный перечень работ по благоустройству (установка и (или) замена детского игрового и (или) спортивного оборудования, в том числе малобюджетных плоскостных спортивных сооружений, установка малых архитектурных форм, устройство пешеходных дорожек, озеленение) и площадь общественной территории не превышает 10 000 кв. м, должны осуществляться на основании дизайн-проекта и сметной документации на выполнение работ. В дизайн-проект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Содержание дизайн-проекта зависит от вида и состава планируемых работ. Дизайн-проект может быть подготовлен в виде проектно-сметной документации.</w:t>
      </w:r>
    </w:p>
    <w:p w:rsidR="00EB4824" w:rsidRPr="00E033A8" w:rsidRDefault="00EB4824" w:rsidP="00EB4824">
      <w:pPr>
        <w:ind w:firstLine="540"/>
        <w:jc w:val="both"/>
      </w:pPr>
      <w:r w:rsidRPr="00E033A8">
        <w:t>Работы по благоустройству иных общественных территорий, не указанных в абзаце первом настоящего пункта, должны осуществляться на основании проектно-сметной документации и архитектурно-планировочной концепции, содержащей в себе принципиальные архитектурно-дизайнерские и функционально-планировочные решения, определяющие облик, характер и виды использования общественной территории.</w:t>
      </w:r>
    </w:p>
    <w:p w:rsidR="00EB4824" w:rsidRPr="00E033A8" w:rsidRDefault="00EB4824" w:rsidP="00EB4824">
      <w:pPr>
        <w:ind w:firstLine="540"/>
        <w:jc w:val="both"/>
      </w:pPr>
      <w:r w:rsidRPr="00E033A8">
        <w:t>6. 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B4824" w:rsidRPr="00E033A8" w:rsidRDefault="00EB4824" w:rsidP="00EB4824">
      <w:pPr>
        <w:ind w:firstLine="540"/>
        <w:jc w:val="both"/>
      </w:pPr>
      <w:r w:rsidRPr="00E033A8">
        <w:t>7. В процессе выполнения работ по благоустройству и после ввода объектов в эксплуатацию, на них должны быть размещены компоненты единого визуального стиля проекта «Формирование комфортной городской среды», утверждаемые Министерством строительства и жилищно-коммунального хозяйства Российской Федерации.</w:t>
      </w:r>
    </w:p>
    <w:p w:rsidR="00EB4824" w:rsidRPr="00E033A8" w:rsidRDefault="00EB4824" w:rsidP="00EB4824">
      <w:pPr>
        <w:ind w:firstLine="540"/>
        <w:jc w:val="both"/>
      </w:pPr>
      <w:r w:rsidRPr="00E033A8">
        <w:t>8. Доля объема закупок оборудования, имеющего российское происхождение, в общем объеме закупок, при реализации мероприятий Регионального проекта «Формирование комфортной городской среды», должно составлять не менее 90%.</w:t>
      </w:r>
    </w:p>
    <w:p w:rsidR="00EB4824" w:rsidRPr="00E033A8" w:rsidRDefault="00EB4824" w:rsidP="00EB4824">
      <w:pPr>
        <w:ind w:firstLine="540"/>
        <w:jc w:val="both"/>
      </w:pPr>
      <w:r w:rsidRPr="00E033A8">
        <w:t>9. Администрации городских и сельских поселений района обеспечивают:</w:t>
      </w:r>
    </w:p>
    <w:p w:rsidR="00EB4824" w:rsidRPr="00E033A8" w:rsidRDefault="00EB4824" w:rsidP="00EB4824">
      <w:pPr>
        <w:ind w:firstLine="540"/>
        <w:jc w:val="both"/>
      </w:pPr>
      <w:r w:rsidRPr="00E033A8">
        <w:t>9.1.  Синхронизацию выполнения работ по мероприятиям Регионального проекта, реализуемым в рамках муниципальных программ (подпрограмм) с реализуемыми в муниципальных образованиях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EB4824" w:rsidRPr="00E033A8" w:rsidRDefault="00EB4824" w:rsidP="00EB4824">
      <w:pPr>
        <w:ind w:firstLine="540"/>
        <w:jc w:val="both"/>
      </w:pPr>
      <w:r w:rsidRPr="00E033A8">
        <w:t>9.2. Синхронизацию мероприятий Регионального проекта, реализуемых в рамках муниципальных программ с реализуемыми в муниципальных образованиях мероприятиями в сфере обеспечения доступности городской среды для маломобильных групп населения, а также мероприятиями в рамках национальных проектов «Демография», «Образование», «Экология»,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программ, утверждаемыми Министерством строительства и жилищно-коммунального хозяйства Российской Федерации;</w:t>
      </w:r>
    </w:p>
    <w:p w:rsidR="00EB4824" w:rsidRPr="00E033A8" w:rsidRDefault="00EB4824" w:rsidP="00EB4824">
      <w:pPr>
        <w:ind w:firstLine="540"/>
        <w:jc w:val="both"/>
      </w:pPr>
      <w:r w:rsidRPr="00E033A8">
        <w:t>9.3. Проведение ежегодных общественных обсуждений среди жителей поселений с численностью населения от 1 тысячи до 20 тысяч человек по отбору общественных территорий, подлежащих благоустройству, а также проведение ежегодного рейтингового голосования среди жителей поселений с численностью населения свыше 20 тысяч человек по отбору общественных территорий, подлежащих благоустройству, с использование цифровой платформы вовлечения граждан в решение вопросов формирования комфортной городской среды, и последующее включение отобранных общественных территорий в муниципальные программы;</w:t>
      </w:r>
    </w:p>
    <w:p w:rsidR="00EB4824" w:rsidRPr="00E033A8" w:rsidRDefault="00EB4824" w:rsidP="00EB4824">
      <w:pPr>
        <w:ind w:firstLine="540"/>
        <w:jc w:val="both"/>
      </w:pPr>
      <w:r w:rsidRPr="00E033A8">
        <w:t>9.4. Финансирование расходов за счет средств бюджетов поселений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благоустройства;</w:t>
      </w:r>
    </w:p>
    <w:p w:rsidR="00EB4824" w:rsidRPr="00E033A8" w:rsidRDefault="00EB4824" w:rsidP="00EB4824">
      <w:pPr>
        <w:ind w:firstLine="540"/>
        <w:jc w:val="both"/>
      </w:pPr>
      <w:r w:rsidRPr="00E033A8">
        <w:t>9.5.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EB4824" w:rsidRPr="00E033A8" w:rsidRDefault="00EB4824" w:rsidP="00EB4824">
      <w:pPr>
        <w:ind w:firstLine="540"/>
        <w:jc w:val="both"/>
      </w:pPr>
      <w:r w:rsidRPr="00E033A8">
        <w:t>9.6. Проведение общественных обсуждений проектов муниципальных программ, включая в электронной форме в информационно-телекоммуникационной сети Интернет (срок обсуждения - не менее 30 календарных дней со дня опубликования таких проектов муниципальных программ), в том числе при внесении в них изменений;</w:t>
      </w:r>
    </w:p>
    <w:p w:rsidR="00EB4824" w:rsidRPr="00E033A8" w:rsidRDefault="00EB4824" w:rsidP="00EB4824">
      <w:pPr>
        <w:ind w:firstLine="540"/>
        <w:jc w:val="both"/>
      </w:pPr>
      <w:r w:rsidRPr="00E033A8">
        <w:t>9.7.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EB4824" w:rsidRPr="00E033A8" w:rsidRDefault="00EB4824" w:rsidP="00EB4824">
      <w:pPr>
        <w:ind w:firstLine="540"/>
        <w:jc w:val="both"/>
      </w:pPr>
      <w:r w:rsidRPr="00E033A8">
        <w:t>9.8. Подготовку не позднее 1 августа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территории;</w:t>
      </w:r>
    </w:p>
    <w:p w:rsidR="00EB4824" w:rsidRPr="00E033A8" w:rsidRDefault="00EB4824" w:rsidP="00EB4824">
      <w:pPr>
        <w:ind w:firstLine="540"/>
        <w:jc w:val="both"/>
      </w:pPr>
      <w:r w:rsidRPr="00E033A8">
        <w:t>9.9.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включены в Адресный перечень дворовых территорий, нуждающихся в благоустройстве, и которые софинансируются за счет средств субсидий;</w:t>
      </w:r>
    </w:p>
    <w:p w:rsidR="00EB4824" w:rsidRPr="00E033A8" w:rsidRDefault="00EB4824" w:rsidP="00EB4824">
      <w:pPr>
        <w:ind w:firstLine="540"/>
        <w:jc w:val="both"/>
      </w:pPr>
      <w:r w:rsidRPr="00E033A8">
        <w:t>9.10. Актуализацию муниципальных программ по результатам проведения голосования по отбору общественных территорий;</w:t>
      </w:r>
    </w:p>
    <w:p w:rsidR="00EB4824" w:rsidRPr="00E033A8" w:rsidRDefault="00EB4824" w:rsidP="00EB4824">
      <w:pPr>
        <w:ind w:firstLine="540"/>
        <w:jc w:val="both"/>
      </w:pPr>
      <w:r w:rsidRPr="00E033A8">
        <w:t>9.11. Предоставление отчетности и документации, связанной с мероприятиями по благоустройству в соответствии с муниципальными программами;</w:t>
      </w:r>
    </w:p>
    <w:p w:rsidR="00EB4824" w:rsidRPr="00E033A8" w:rsidRDefault="00EB4824" w:rsidP="00EB4824">
      <w:pPr>
        <w:ind w:firstLine="540"/>
        <w:jc w:val="both"/>
      </w:pPr>
      <w:r w:rsidRPr="00E033A8">
        <w:t>9.12. Осуществление контроля за ходом выполнения муниципальной программы общественной комиссией из представителей органов местного самоуправления, политических партий и движений, общественных организаций, иных заинтересованных лиц; размещение в информационно-телекоммуникационной сети Интернет документов о составе общественной комиссии, протоколов и графиков заседаний указанной общественной комиссии;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9.13. Заключения муниципальных контрактов по результатам закупки товаров, работ и услуг для обеспечения муниципальных нужд в целях реализации муниципальных программ не позднее 1 апреля года предоставления субсидии.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9.14. Установление условия о гарантийном сроке не менее 3 лет на результаты выполненных работ по благоустройству дворовых и общественных территорий при заключении муниципальных контрактов.</w:t>
      </w:r>
    </w:p>
    <w:p w:rsidR="00EB4824" w:rsidRPr="00E033A8" w:rsidRDefault="00EB4824" w:rsidP="00EB4824">
      <w:pPr>
        <w:ind w:firstLine="540"/>
        <w:jc w:val="both"/>
      </w:pPr>
      <w:r w:rsidRPr="00E033A8">
        <w:t>10. В случае невыполнения обязательств муниципальными образованиями, указанных Правилами, в установленный срок, перечисление средств субсидии из бюджета автономного округа в бюджет муниципального образования приостанавливается до выполнения указанных обязательств.</w:t>
      </w:r>
    </w:p>
    <w:p w:rsidR="00EB4824" w:rsidRPr="00E033A8" w:rsidRDefault="00EB4824" w:rsidP="00EB4824">
      <w:pPr>
        <w:ind w:firstLine="540"/>
        <w:jc w:val="both"/>
      </w:pPr>
      <w:r w:rsidRPr="00E033A8">
        <w:t>11. Уровень софинансирования мероприятий регионального проекта из федерального бюджета и бюджета автономного округа составляет 80%, а уровень софинансирования из местного бюджета (бюджета района и бюджета поселения) составляет 20%.</w:t>
      </w:r>
    </w:p>
    <w:p w:rsidR="00EB4824" w:rsidRPr="00E033A8" w:rsidRDefault="00EB4824" w:rsidP="00EB4824">
      <w:pPr>
        <w:ind w:firstLine="540"/>
        <w:jc w:val="both"/>
      </w:pPr>
      <w:r w:rsidRPr="00E033A8">
        <w:t>Муниципальные образования могут увеличивать объем финансирования муниципальных программ за счет средств собственных бюджетов, внебюджетных источников.</w:t>
      </w:r>
    </w:p>
    <w:p w:rsidR="00EB4824" w:rsidRPr="00E033A8" w:rsidRDefault="00EB4824" w:rsidP="00EB4824">
      <w:pPr>
        <w:ind w:firstLine="540"/>
        <w:jc w:val="both"/>
      </w:pPr>
      <w:r w:rsidRPr="00E033A8">
        <w:t>12. Для перечисления субсидий поселения после выполнения работ направляют в управление градостроительства, развития жилищно-коммунального комплекса и энергетики администрации района комиссионный акт общественной приемки выполненных работ и унифицированные формы документов КС-2, КС-3, решения общих собраний собственников помещений в многоквартирных домах при благоустройстве дворовых территорий, фотографии объектов до и после проведения благоустройства, иные определенные соглашением или в запросе документы, для подготовки и направления информация к заявке на кассовый расход (платежных поручений) на перечисление межбюджетных трансфертов в форме на  реализацию  программ  формирования  современной городской среды из бюджета Ханты-Мансийского автономного округа – Югры.</w:t>
      </w:r>
      <w:r w:rsidRPr="00E033A8">
        <w:tab/>
      </w:r>
    </w:p>
    <w:p w:rsidR="00EB4824" w:rsidRPr="00E033A8" w:rsidRDefault="00EB4824" w:rsidP="00EB4824">
      <w:pPr>
        <w:ind w:firstLine="540"/>
        <w:jc w:val="both"/>
      </w:pPr>
      <w:r w:rsidRPr="00E033A8">
        <w:t>13. Результатом использования субсидии является достижение значения показателя «Количество благоустроенных общественных территорий (включенных в государственные (муниципальные) программы формирования современной городской среды)» установленного соглашением (далее - показатель).</w:t>
      </w:r>
    </w:p>
    <w:p w:rsidR="00EB4824" w:rsidRPr="00E033A8" w:rsidRDefault="00EB4824" w:rsidP="00EB4824">
      <w:pPr>
        <w:ind w:firstLine="540"/>
        <w:jc w:val="both"/>
      </w:pPr>
      <w:r w:rsidRPr="00E033A8">
        <w:t>Расходование субсидии является эффективным, если достигнут показатель.</w:t>
      </w:r>
    </w:p>
    <w:p w:rsidR="00EB4824" w:rsidRPr="00E033A8" w:rsidRDefault="00EB4824" w:rsidP="00EB4824">
      <w:pPr>
        <w:ind w:firstLine="540"/>
        <w:jc w:val="both"/>
      </w:pPr>
      <w:r w:rsidRPr="00E033A8">
        <w:t>Оценку эффективности использования субсидии, соблюдение порядка и условий ее предоставления осуществляет Департамент жилищно-коммунального комплекса и энергетики Ханты-Мансийского автономного округа – Югры до 20 февраля года, следующего за годом предоставления субсидии, на основании представленных администрацией района отчетов, подготовленных на основании отчетов, предоставленных поселениями района.</w:t>
      </w:r>
    </w:p>
    <w:p w:rsidR="00EB4824" w:rsidRPr="00E033A8" w:rsidRDefault="00EB4824" w:rsidP="00EB4824">
      <w:pPr>
        <w:ind w:firstLine="540"/>
        <w:jc w:val="both"/>
      </w:pPr>
      <w:r w:rsidRPr="00E033A8">
        <w:t>Формы отчетов, сроки их представления устанавливаются соглашением.</w:t>
      </w:r>
    </w:p>
    <w:p w:rsidR="00EB4824" w:rsidRPr="00E033A8" w:rsidRDefault="00EB4824" w:rsidP="00EB4824">
      <w:pPr>
        <w:ind w:firstLine="540"/>
        <w:jc w:val="both"/>
      </w:pPr>
      <w:r w:rsidRPr="00E033A8">
        <w:t>14. В случае если поселением по состоянию на 31 декабря года предоставления субсидии не достигнуты значения результатов исполнения мероприятий, в целях софинансирования которых предоставляется субсидия, и указанные нарушения не устранены в срок до 10 февраля, следующего за годом предоставления субсидии, субсидия подлежит возврату в бюджет района для дальнейшего возврата бюджета автономного округа в срок до 1 марта года, следующего за годом ее предоставления.</w:t>
      </w:r>
      <w:r w:rsidRPr="00E033A8">
        <w:tab/>
      </w:r>
      <w:r w:rsidRPr="00E033A8">
        <w:tab/>
      </w:r>
      <w:r w:rsidRPr="00E033A8">
        <w:tab/>
      </w:r>
      <w:r w:rsidRPr="00E033A8">
        <w:tab/>
      </w:r>
      <w:r w:rsidRPr="00E033A8">
        <w:tab/>
      </w:r>
      <w:r w:rsidRPr="00E033A8">
        <w:tab/>
      </w:r>
      <w:r w:rsidRPr="00E033A8">
        <w:tab/>
      </w:r>
      <w:r w:rsidRPr="00E033A8">
        <w:tab/>
      </w:r>
      <w:r w:rsidRPr="00E033A8">
        <w:tab/>
      </w:r>
    </w:p>
    <w:p w:rsidR="00EB4824" w:rsidRPr="00E033A8" w:rsidRDefault="00EB4824" w:rsidP="00EB4824">
      <w:pPr>
        <w:ind w:left="5529"/>
        <w:jc w:val="right"/>
      </w:pPr>
      <w:r w:rsidRPr="00E033A8">
        <w:br w:type="page"/>
        <w:t xml:space="preserve">Приложение 1 к Порядку </w:t>
      </w:r>
    </w:p>
    <w:p w:rsidR="00EB4824" w:rsidRPr="00E033A8" w:rsidRDefault="00EB4824" w:rsidP="00EB4824">
      <w:pPr>
        <w:ind w:left="5529"/>
        <w:jc w:val="right"/>
      </w:pPr>
      <w:r w:rsidRPr="00E033A8">
        <w:t xml:space="preserve">реализации основного мероприятия «Региональный проект «Формирование комфортной городской среды» подпрограммы «Формирование комфортной городской среды» </w:t>
      </w:r>
    </w:p>
    <w:p w:rsidR="00EB4824" w:rsidRPr="00E033A8" w:rsidRDefault="00EB4824" w:rsidP="00EB4824">
      <w:pPr>
        <w:ind w:left="5529"/>
        <w:jc w:val="right"/>
      </w:pP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>Адресный перечень дворовых и общественных территорий Нижневартовского района, подлежащих благоустройству в рамках регионального проекта «Формирование комфортной городской среды» в 2019−2025 годах</w:t>
      </w:r>
    </w:p>
    <w:p w:rsidR="00EB4824" w:rsidRPr="00E033A8" w:rsidRDefault="00EB4824" w:rsidP="00EB482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733"/>
        <w:gridCol w:w="8269"/>
      </w:tblGrid>
      <w:tr w:rsidR="00E033A8" w:rsidRPr="00E033A8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Дворовые территории</w:t>
            </w:r>
          </w:p>
        </w:tc>
      </w:tr>
      <w:tr w:rsidR="00E033A8" w:rsidRPr="00E033A8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2019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Благоустройство дворовой территории по ул. Набережной, д. 16, пгт. Излучинск</w:t>
            </w:r>
          </w:p>
        </w:tc>
      </w:tr>
      <w:tr w:rsidR="00E033A8" w:rsidRPr="00E033A8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Общественные территории</w:t>
            </w:r>
          </w:p>
        </w:tc>
      </w:tr>
      <w:tr w:rsidR="00E033A8" w:rsidRPr="00E033A8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2019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Обустройство пляжной зоны отдыха оз. Магылор, пгт. Новоаганск</w:t>
            </w:r>
          </w:p>
        </w:tc>
      </w:tr>
      <w:tr w:rsidR="00E033A8" w:rsidRPr="00E033A8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E033A8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Благоустройство общественной территории по ул. Чумина в д. Чехломей</w:t>
            </w:r>
          </w:p>
        </w:tc>
      </w:tr>
      <w:tr w:rsidR="00E033A8" w:rsidRPr="00E033A8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E033A8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3.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Благоустройство общественной территории по ул. Дружбы с. Корлики</w:t>
            </w:r>
          </w:p>
        </w:tc>
      </w:tr>
      <w:tr w:rsidR="00E033A8" w:rsidRPr="00E033A8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E033A8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4.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Обустройство сквера по ул. Центральной, д. 9 в с. Охтеурье (общественная территория)</w:t>
            </w:r>
          </w:p>
        </w:tc>
      </w:tr>
      <w:tr w:rsidR="00E033A8" w:rsidRPr="00E033A8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Общественные территории</w:t>
            </w:r>
          </w:p>
        </w:tc>
      </w:tr>
      <w:tr w:rsidR="00E033A8" w:rsidRPr="00E033A8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2020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Обустройство многофункциональной детской игровой площадки по ул. Мелик-Карамова, д.3А в п.г.т. Новоаганск</w:t>
            </w:r>
          </w:p>
        </w:tc>
      </w:tr>
      <w:tr w:rsidR="00E033A8" w:rsidRPr="00E033A8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Дворовые территории</w:t>
            </w:r>
          </w:p>
        </w:tc>
      </w:tr>
      <w:tr w:rsidR="00E033A8" w:rsidRPr="00E033A8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2021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Благоустройство дворовой территории по ул. Набережная, д. 12, пгт. Излучинск</w:t>
            </w:r>
          </w:p>
        </w:tc>
      </w:tr>
      <w:tr w:rsidR="00E033A8" w:rsidRPr="00E033A8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Общественные территории</w:t>
            </w:r>
          </w:p>
        </w:tc>
      </w:tr>
      <w:tr w:rsidR="00E033A8" w:rsidRPr="00E033A8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2021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Обустройство детской игровой площадки по ул. Школьная, д. 8, с. Варьеган</w:t>
            </w:r>
          </w:p>
        </w:tc>
      </w:tr>
      <w:tr w:rsidR="00E033A8" w:rsidRPr="00E033A8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E033A8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 xml:space="preserve">Устройство пешеходных тротуаров в пгт. Излучинск </w:t>
            </w:r>
          </w:p>
        </w:tc>
      </w:tr>
      <w:tr w:rsidR="00E033A8" w:rsidRPr="00E033A8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E033A8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3.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 xml:space="preserve">Устройство детской игровой площадки по ул. Центральная, 21а в д. Вата </w:t>
            </w:r>
          </w:p>
        </w:tc>
      </w:tr>
      <w:tr w:rsidR="00E033A8" w:rsidRPr="00E033A8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E033A8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4.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Благоустройство общественной территории по ул. Школьная, 2 в с. Охтеурье (устройство травмобезопасной плитки и резинового бордюра)</w:t>
            </w:r>
          </w:p>
        </w:tc>
      </w:tr>
      <w:tr w:rsidR="00E033A8" w:rsidRPr="00E033A8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Общественные территории</w:t>
            </w:r>
          </w:p>
        </w:tc>
      </w:tr>
      <w:tr w:rsidR="00E033A8" w:rsidRPr="00E033A8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2022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Благоустройство общественной территории, ул. Таежная в п. Ваховск (устройство спортивной площадки), 1 этап</w:t>
            </w:r>
          </w:p>
        </w:tc>
      </w:tr>
      <w:tr w:rsidR="00E033A8" w:rsidRPr="00E033A8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E033A8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  <w:lang w:val="en-US"/>
              </w:rPr>
            </w:pPr>
            <w:r w:rsidRPr="00E033A8">
              <w:rPr>
                <w:sz w:val="24"/>
                <w:szCs w:val="24"/>
              </w:rPr>
              <w:t>Устройство пешеходных тротуаров в пгт. Излучинск (</w:t>
            </w:r>
            <w:r w:rsidRPr="00E033A8">
              <w:rPr>
                <w:sz w:val="24"/>
                <w:szCs w:val="24"/>
                <w:lang w:val="en-US"/>
              </w:rPr>
              <w:t xml:space="preserve">3 </w:t>
            </w:r>
            <w:r w:rsidRPr="00E033A8">
              <w:rPr>
                <w:sz w:val="24"/>
                <w:szCs w:val="24"/>
              </w:rPr>
              <w:t>этап</w:t>
            </w:r>
            <w:r w:rsidRPr="00E033A8">
              <w:rPr>
                <w:sz w:val="24"/>
                <w:szCs w:val="24"/>
                <w:lang w:val="en-US"/>
              </w:rPr>
              <w:t>)</w:t>
            </w:r>
          </w:p>
        </w:tc>
      </w:tr>
    </w:tbl>
    <w:p w:rsidR="00EB4824" w:rsidRPr="00E033A8" w:rsidRDefault="00EB4824" w:rsidP="00EB4824">
      <w:pPr>
        <w:ind w:left="5812"/>
        <w:jc w:val="both"/>
        <w:rPr>
          <w:b/>
        </w:rPr>
      </w:pPr>
    </w:p>
    <w:p w:rsidR="00EB4824" w:rsidRPr="00E033A8" w:rsidRDefault="00EB4824" w:rsidP="00EB4824">
      <w:pPr>
        <w:ind w:firstLine="540"/>
        <w:jc w:val="both"/>
      </w:pPr>
    </w:p>
    <w:p w:rsidR="00EB4824" w:rsidRPr="00E033A8" w:rsidRDefault="00EB4824" w:rsidP="00EB4824">
      <w:pPr>
        <w:ind w:firstLine="540"/>
        <w:jc w:val="both"/>
      </w:pPr>
    </w:p>
    <w:p w:rsidR="00EB4824" w:rsidRPr="00E033A8" w:rsidRDefault="00EB4824" w:rsidP="00EB4824">
      <w:pPr>
        <w:autoSpaceDE w:val="0"/>
        <w:autoSpaceDN w:val="0"/>
        <w:adjustRightInd w:val="0"/>
        <w:ind w:firstLine="708"/>
        <w:jc w:val="both"/>
      </w:pPr>
    </w:p>
    <w:p w:rsidR="00EB4824" w:rsidRPr="00E033A8" w:rsidRDefault="00EB4824" w:rsidP="00EB4824">
      <w:pPr>
        <w:tabs>
          <w:tab w:val="left" w:pos="12648"/>
        </w:tabs>
        <w:jc w:val="center"/>
      </w:pPr>
    </w:p>
    <w:p w:rsidR="00EB4824" w:rsidRPr="00E033A8" w:rsidRDefault="00EB4824" w:rsidP="00EB4824">
      <w:pPr>
        <w:ind w:left="5529"/>
        <w:jc w:val="right"/>
      </w:pPr>
      <w:r w:rsidRPr="00E033A8">
        <w:rPr>
          <w:highlight w:val="yellow"/>
        </w:rPr>
        <w:t xml:space="preserve">Приложение </w:t>
      </w:r>
      <w:r w:rsidRPr="00E033A8">
        <w:t xml:space="preserve">2 к Порядку </w:t>
      </w:r>
    </w:p>
    <w:p w:rsidR="00EB4824" w:rsidRPr="00E033A8" w:rsidRDefault="00EB4824" w:rsidP="00EB4824">
      <w:pPr>
        <w:ind w:left="5529"/>
        <w:jc w:val="right"/>
      </w:pPr>
      <w:r w:rsidRPr="00E033A8">
        <w:t>реализации основного мероприятия «Региональный проект «Формирование комфортной городской среды» подпрограммы «Формирование комфортной городской среды»</w:t>
      </w:r>
    </w:p>
    <w:p w:rsidR="00EB4824" w:rsidRPr="00E033A8" w:rsidRDefault="00EB4824" w:rsidP="00EB4824">
      <w:pPr>
        <w:ind w:left="5529"/>
        <w:jc w:val="right"/>
      </w:pPr>
      <w:r w:rsidRPr="00E033A8">
        <w:t xml:space="preserve"> </w:t>
      </w: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</w:t>
      </w:r>
    </w:p>
    <w:p w:rsidR="00EB4824" w:rsidRPr="00E033A8" w:rsidRDefault="00EB4824" w:rsidP="00EB4824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4775"/>
        <w:gridCol w:w="2245"/>
        <w:gridCol w:w="2243"/>
      </w:tblGrid>
      <w:tr w:rsidR="00E033A8" w:rsidRPr="00E033A8" w:rsidTr="005B3F23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Адрес объекта (земельного участка)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Собственник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Год выполнения работ по благоустройству</w:t>
            </w:r>
          </w:p>
        </w:tc>
      </w:tr>
      <w:tr w:rsidR="00E033A8" w:rsidRPr="00E033A8" w:rsidTr="005B3F23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1.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-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-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-</w:t>
            </w:r>
          </w:p>
        </w:tc>
      </w:tr>
      <w:tr w:rsidR="00E033A8" w:rsidRPr="00E033A8" w:rsidTr="005B3F23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</w:tr>
    </w:tbl>
    <w:p w:rsidR="00EB4824" w:rsidRPr="00E033A8" w:rsidRDefault="00EB4824" w:rsidP="00EB4824">
      <w:pPr>
        <w:ind w:left="5529"/>
        <w:jc w:val="right"/>
      </w:pPr>
    </w:p>
    <w:p w:rsidR="00EB4824" w:rsidRPr="00E033A8" w:rsidRDefault="00EB4824" w:rsidP="00EB4824">
      <w:pPr>
        <w:ind w:left="5529"/>
        <w:jc w:val="right"/>
      </w:pPr>
      <w:r w:rsidRPr="00E033A8">
        <w:br w:type="page"/>
      </w:r>
      <w:r w:rsidRPr="00E033A8">
        <w:rPr>
          <w:highlight w:val="yellow"/>
        </w:rPr>
        <w:t xml:space="preserve">Приложение </w:t>
      </w:r>
      <w:r w:rsidRPr="00E033A8">
        <w:t xml:space="preserve">3 к Порядку </w:t>
      </w:r>
    </w:p>
    <w:p w:rsidR="00EB4824" w:rsidRPr="00E033A8" w:rsidRDefault="00EB4824" w:rsidP="00EB4824">
      <w:pPr>
        <w:ind w:left="5529"/>
        <w:jc w:val="right"/>
      </w:pPr>
      <w:r w:rsidRPr="00E033A8">
        <w:t>реализации основного мероприятия «Региональный проект «Формирование комфортной городской среды» подпрограммы «Формирование комфортной городской среды»</w:t>
      </w:r>
    </w:p>
    <w:p w:rsidR="00EB4824" w:rsidRPr="00E033A8" w:rsidRDefault="00EB4824" w:rsidP="00EB4824">
      <w:pPr>
        <w:ind w:left="5529"/>
        <w:jc w:val="right"/>
      </w:pPr>
    </w:p>
    <w:p w:rsidR="00EB4824" w:rsidRPr="00E033A8" w:rsidRDefault="00EB4824" w:rsidP="00EB4824">
      <w:pPr>
        <w:ind w:left="-284"/>
        <w:jc w:val="center"/>
        <w:rPr>
          <w:rFonts w:eastAsia="Calibri"/>
          <w:b/>
          <w:szCs w:val="26"/>
          <w:lang w:eastAsia="en-US"/>
        </w:rPr>
      </w:pPr>
      <w:r w:rsidRPr="00E033A8">
        <w:rPr>
          <w:rFonts w:eastAsia="Calibri"/>
          <w:b/>
          <w:szCs w:val="26"/>
          <w:lang w:eastAsia="en-US"/>
        </w:rPr>
        <w:t>Мероприятия по инвентаризации уровня благоустройства</w:t>
      </w:r>
    </w:p>
    <w:p w:rsidR="00EB4824" w:rsidRPr="00E033A8" w:rsidRDefault="00EB4824" w:rsidP="00EB4824">
      <w:pPr>
        <w:ind w:left="-284"/>
        <w:jc w:val="center"/>
        <w:rPr>
          <w:rFonts w:eastAsia="Calibri"/>
          <w:b/>
          <w:szCs w:val="26"/>
          <w:lang w:eastAsia="en-US"/>
        </w:rPr>
      </w:pPr>
      <w:r w:rsidRPr="00E033A8">
        <w:rPr>
          <w:rFonts w:eastAsia="Calibri"/>
          <w:b/>
          <w:szCs w:val="26"/>
          <w:lang w:eastAsia="en-US"/>
        </w:rPr>
        <w:t>индивидуальных жилых домов и земельных участков, предоставленных</w:t>
      </w:r>
    </w:p>
    <w:p w:rsidR="00EB4824" w:rsidRPr="00E033A8" w:rsidRDefault="00EB4824" w:rsidP="00EB4824">
      <w:pPr>
        <w:ind w:left="-284"/>
        <w:jc w:val="center"/>
        <w:rPr>
          <w:rFonts w:eastAsia="Calibri"/>
          <w:b/>
          <w:szCs w:val="26"/>
          <w:lang w:eastAsia="en-US"/>
        </w:rPr>
      </w:pPr>
      <w:r w:rsidRPr="00E033A8">
        <w:rPr>
          <w:rFonts w:eastAsia="Calibri"/>
          <w:b/>
          <w:szCs w:val="26"/>
          <w:lang w:eastAsia="en-US"/>
        </w:rPr>
        <w:t xml:space="preserve">для их размещения, с заключением по результатам инвентаризации соглашений муниципальными образованиями с собственниками (пользователями) указанных домов и земельных участков об их благоустройстве </w:t>
      </w:r>
    </w:p>
    <w:p w:rsidR="00EB4824" w:rsidRPr="00E033A8" w:rsidRDefault="00EB4824" w:rsidP="00EB4824">
      <w:pPr>
        <w:ind w:left="-284"/>
        <w:jc w:val="center"/>
        <w:rPr>
          <w:rFonts w:eastAsia="Calibri"/>
          <w:sz w:val="26"/>
          <w:szCs w:val="26"/>
          <w:lang w:eastAsia="en-US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3645"/>
        <w:gridCol w:w="2397"/>
        <w:gridCol w:w="2618"/>
      </w:tblGrid>
      <w:tr w:rsidR="00EB4824" w:rsidRPr="00E033A8" w:rsidTr="005B3F23">
        <w:tc>
          <w:tcPr>
            <w:tcW w:w="661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645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97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618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b/>
                <w:sz w:val="24"/>
                <w:szCs w:val="24"/>
              </w:rPr>
              <w:t>Срок исполнения</w:t>
            </w:r>
          </w:p>
        </w:tc>
      </w:tr>
      <w:tr w:rsidR="00EB4824" w:rsidRPr="00E033A8" w:rsidTr="005B3F23">
        <w:tc>
          <w:tcPr>
            <w:tcW w:w="661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1.</w:t>
            </w:r>
          </w:p>
        </w:tc>
        <w:tc>
          <w:tcPr>
            <w:tcW w:w="3645" w:type="dxa"/>
            <w:shd w:val="clear" w:color="auto" w:fill="auto"/>
          </w:tcPr>
          <w:p w:rsidR="00EB4824" w:rsidRPr="00E033A8" w:rsidRDefault="00EB4824" w:rsidP="005B3F23">
            <w:pPr>
              <w:jc w:val="both"/>
              <w:rPr>
                <w:b/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 xml:space="preserve">Проведение инвентаризации </w:t>
            </w:r>
            <w:r w:rsidRPr="00E033A8">
              <w:rPr>
                <w:rFonts w:eastAsia="Calibri"/>
                <w:sz w:val="24"/>
                <w:szCs w:val="24"/>
                <w:lang w:eastAsia="en-US"/>
              </w:rPr>
              <w:t>индивидуальных жилых домов и земельных участков</w:t>
            </w:r>
          </w:p>
        </w:tc>
        <w:tc>
          <w:tcPr>
            <w:tcW w:w="2397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администрации городских и сельских поселений района</w:t>
            </w:r>
          </w:p>
        </w:tc>
        <w:tc>
          <w:tcPr>
            <w:tcW w:w="2618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в течение 2022−2024 годов</w:t>
            </w:r>
          </w:p>
        </w:tc>
      </w:tr>
      <w:tr w:rsidR="00EB4824" w:rsidRPr="00E033A8" w:rsidTr="005B3F23">
        <w:tc>
          <w:tcPr>
            <w:tcW w:w="661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2.</w:t>
            </w:r>
          </w:p>
        </w:tc>
        <w:tc>
          <w:tcPr>
            <w:tcW w:w="3645" w:type="dxa"/>
            <w:shd w:val="clear" w:color="auto" w:fill="auto"/>
          </w:tcPr>
          <w:p w:rsidR="00EB4824" w:rsidRPr="00E033A8" w:rsidRDefault="00EB4824" w:rsidP="005B3F23">
            <w:pPr>
              <w:jc w:val="both"/>
              <w:rPr>
                <w:b/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 xml:space="preserve">Заполнение инвентаризационных паспортов территорий (по территориям </w:t>
            </w:r>
            <w:r w:rsidRPr="00E033A8">
              <w:rPr>
                <w:rFonts w:eastAsia="Calibri"/>
                <w:sz w:val="24"/>
                <w:szCs w:val="24"/>
                <w:lang w:eastAsia="en-US"/>
              </w:rPr>
              <w:t>индивидуальных жилых домов и земельных участков</w:t>
            </w:r>
            <w:r w:rsidRPr="00E033A8">
              <w:rPr>
                <w:sz w:val="24"/>
                <w:szCs w:val="24"/>
              </w:rPr>
              <w:t xml:space="preserve"> – представителями общественных комиссий)</w:t>
            </w:r>
          </w:p>
        </w:tc>
        <w:tc>
          <w:tcPr>
            <w:tcW w:w="2397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администрации городских и сельских поселений района</w:t>
            </w:r>
          </w:p>
        </w:tc>
        <w:tc>
          <w:tcPr>
            <w:tcW w:w="2618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в течение 2022−2024 годов</w:t>
            </w:r>
          </w:p>
        </w:tc>
      </w:tr>
      <w:tr w:rsidR="00EB4824" w:rsidRPr="00E033A8" w:rsidTr="005B3F23">
        <w:tc>
          <w:tcPr>
            <w:tcW w:w="661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3.</w:t>
            </w:r>
          </w:p>
        </w:tc>
        <w:tc>
          <w:tcPr>
            <w:tcW w:w="3645" w:type="dxa"/>
            <w:shd w:val="clear" w:color="auto" w:fill="auto"/>
          </w:tcPr>
          <w:p w:rsidR="00EB4824" w:rsidRPr="00E033A8" w:rsidRDefault="00EB4824" w:rsidP="005B3F23">
            <w:pPr>
              <w:jc w:val="both"/>
              <w:rPr>
                <w:b/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Заключение соглашений с собственниками (пользователями) индивидуальных жилых домов и земельных участков, предоставленных для их размещения, об их благоустройстве в соответствии с требованиями Правил благоустройства территории</w:t>
            </w:r>
          </w:p>
        </w:tc>
        <w:tc>
          <w:tcPr>
            <w:tcW w:w="2397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администрации городских и сельских поселений района</w:t>
            </w:r>
          </w:p>
        </w:tc>
        <w:tc>
          <w:tcPr>
            <w:tcW w:w="2618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в течение 2022−2024 годов</w:t>
            </w:r>
          </w:p>
        </w:tc>
      </w:tr>
      <w:tr w:rsidR="00EB4824" w:rsidRPr="00E033A8" w:rsidTr="005B3F23">
        <w:tc>
          <w:tcPr>
            <w:tcW w:w="661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4.</w:t>
            </w:r>
          </w:p>
        </w:tc>
        <w:tc>
          <w:tcPr>
            <w:tcW w:w="3645" w:type="dxa"/>
            <w:shd w:val="clear" w:color="auto" w:fill="auto"/>
          </w:tcPr>
          <w:p w:rsidR="00EB4824" w:rsidRPr="00E033A8" w:rsidRDefault="00EB4824" w:rsidP="005B3F23">
            <w:pPr>
              <w:jc w:val="both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Проведение информационно-разъяснительной работы с собственниками по вопросу заключения соглашения о надлежащем содержании и благоустройстве индивидуальных жилых домов и земельных участков</w:t>
            </w:r>
          </w:p>
        </w:tc>
        <w:tc>
          <w:tcPr>
            <w:tcW w:w="2397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администрации городских и сельских поселений района</w:t>
            </w:r>
          </w:p>
        </w:tc>
        <w:tc>
          <w:tcPr>
            <w:tcW w:w="2618" w:type="dxa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sz w:val="24"/>
                <w:szCs w:val="24"/>
              </w:rPr>
            </w:pPr>
            <w:r w:rsidRPr="00E033A8">
              <w:rPr>
                <w:sz w:val="24"/>
                <w:szCs w:val="24"/>
              </w:rPr>
              <w:t>в течение 2022−2024 годов</w:t>
            </w:r>
          </w:p>
        </w:tc>
      </w:tr>
    </w:tbl>
    <w:p w:rsidR="00EB4824" w:rsidRPr="00E033A8" w:rsidRDefault="00EB4824" w:rsidP="00EB4824">
      <w:pPr>
        <w:ind w:left="5529"/>
        <w:jc w:val="right"/>
      </w:pPr>
    </w:p>
    <w:p w:rsidR="00EB4824" w:rsidRPr="00E033A8" w:rsidRDefault="00EB4824" w:rsidP="00EB4824">
      <w:pPr>
        <w:ind w:left="5529"/>
        <w:jc w:val="right"/>
      </w:pPr>
    </w:p>
    <w:p w:rsidR="00EB4824" w:rsidRPr="00E033A8" w:rsidRDefault="00EB4824" w:rsidP="00EB4824">
      <w:pPr>
        <w:ind w:left="5529"/>
        <w:jc w:val="right"/>
      </w:pPr>
      <w:r w:rsidRPr="00E033A8">
        <w:br w:type="page"/>
        <w:t>Приложение 10</w:t>
      </w:r>
    </w:p>
    <w:p w:rsidR="00EB4824" w:rsidRPr="00E033A8" w:rsidRDefault="00EB4824" w:rsidP="00EB4824">
      <w:pPr>
        <w:tabs>
          <w:tab w:val="left" w:pos="12648"/>
        </w:tabs>
        <w:jc w:val="center"/>
        <w:rPr>
          <w:highlight w:val="yellow"/>
        </w:rPr>
      </w:pPr>
    </w:p>
    <w:p w:rsidR="00EB4824" w:rsidRPr="00E033A8" w:rsidRDefault="00EB4824" w:rsidP="00EB4824">
      <w:pPr>
        <w:tabs>
          <w:tab w:val="left" w:pos="12648"/>
        </w:tabs>
        <w:jc w:val="center"/>
        <w:rPr>
          <w:b/>
        </w:rPr>
      </w:pPr>
      <w:r w:rsidRPr="00E033A8">
        <w:rPr>
          <w:b/>
        </w:rPr>
        <w:t xml:space="preserve">Порядок </w:t>
      </w: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>реализации основного мероприятия «Формирование комфортной городской среды в Нижневартовском районе» подпрограммы «Формирование комфортной городской среды»</w:t>
      </w:r>
    </w:p>
    <w:p w:rsidR="00EB4824" w:rsidRPr="00E033A8" w:rsidRDefault="00EB4824" w:rsidP="00EB4824">
      <w:pPr>
        <w:jc w:val="center"/>
        <w:rPr>
          <w:rFonts w:eastAsia="Calibri"/>
          <w:lang w:eastAsia="en-US"/>
        </w:rPr>
      </w:pPr>
      <w:r w:rsidRPr="00E033A8">
        <w:rPr>
          <w:rFonts w:eastAsia="Calibri"/>
          <w:lang w:eastAsia="en-US"/>
        </w:rPr>
        <w:t>(далее ‒ Порядок)</w:t>
      </w:r>
    </w:p>
    <w:p w:rsidR="00EB4824" w:rsidRPr="00E033A8" w:rsidRDefault="00EB4824" w:rsidP="00EB4824">
      <w:pPr>
        <w:jc w:val="center"/>
        <w:rPr>
          <w:rFonts w:eastAsia="Calibri"/>
          <w:b/>
          <w:lang w:eastAsia="en-US"/>
        </w:rPr>
      </w:pP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1. Порядок устанавливает правила предоставления и распределения субсидий из бюджета Нижневартовского района бюджетам городских и сельских поселений района, на</w:t>
      </w:r>
      <w:r w:rsidRPr="00E033A8">
        <w:rPr>
          <w:b/>
        </w:rPr>
        <w:t xml:space="preserve"> </w:t>
      </w:r>
      <w:r w:rsidRPr="00E033A8">
        <w:t>софинансирование мероприятий по благоустройству территорий поселений района, включенные в муниципальные программы (подпрограммы) формирования современной городской среды поселений района, которые реализуются в рамках основного мероприятия «Формирование комфортной городской среды в Нижневартовском районе» подпрограммы «Формирование комфортной городской среды».</w:t>
      </w:r>
    </w:p>
    <w:p w:rsidR="00EB4824" w:rsidRPr="00E033A8" w:rsidRDefault="00EB4824" w:rsidP="00EB4824">
      <w:pPr>
        <w:ind w:firstLine="540"/>
        <w:jc w:val="both"/>
      </w:pPr>
      <w:r w:rsidRPr="00E033A8">
        <w:t>2. Субсидии предоставляются в целях оказания финансовой поддержки при софинансировании расходных обязательств по выполнению городскими и сельскими поселениями района муниципальных программ, направленных на реализацию мероприятий по благоустройству территорий городских и сельских поселений района соответствующего функционального назначения (площадей, набережных, улиц, пешеходных зон, скверов, парков, иных общественных территорий, дворовых территорий, прилегающих к многоквартирным домам).</w:t>
      </w:r>
    </w:p>
    <w:p w:rsidR="00EB4824" w:rsidRPr="00E033A8" w:rsidRDefault="00EB4824" w:rsidP="00EB4824">
      <w:pPr>
        <w:ind w:firstLine="540"/>
        <w:jc w:val="both"/>
      </w:pPr>
      <w:r w:rsidRPr="00E033A8">
        <w:t>3. Софинансирование мероприятий по благоустройству территорий поселений района, включенных в муниципальные программы городских и сельских поселений района, осуществляется за счет средств бюджета района и бюджетов поселений района, при соблюдении следующих условий:</w:t>
      </w:r>
    </w:p>
    <w:p w:rsidR="00EB4824" w:rsidRPr="00E033A8" w:rsidRDefault="00EB4824" w:rsidP="00EB4824">
      <w:pPr>
        <w:ind w:firstLine="540"/>
        <w:jc w:val="both"/>
      </w:pPr>
      <w:r w:rsidRPr="00E033A8">
        <w:t>3.1. Наличие муниципального правового акта об утверждении муниципальной программы (подпрограммы) поселения, содержащей перечень мероприятий, в целях софинансирования которых предоставляется субсидия.</w:t>
      </w:r>
    </w:p>
    <w:p w:rsidR="00EB4824" w:rsidRPr="00E033A8" w:rsidRDefault="00EB4824" w:rsidP="00EB4824">
      <w:pPr>
        <w:ind w:firstLine="540"/>
        <w:jc w:val="both"/>
      </w:pPr>
      <w:r w:rsidRPr="00E033A8">
        <w:t>3.2. Наличие в бюджете поселения (сводной бюджетной росписи бюджета поселения) бюджетных ассигнований на исполнение расходных обязательств, в целях софинансирования которых предоставляется субсидия, в объеме, необходимом для их исполнения.</w:t>
      </w:r>
    </w:p>
    <w:p w:rsidR="00EB4824" w:rsidRPr="00E033A8" w:rsidRDefault="00EB4824" w:rsidP="00EB4824">
      <w:pPr>
        <w:ind w:firstLine="540"/>
        <w:jc w:val="both"/>
      </w:pPr>
      <w:r w:rsidRPr="00E033A8">
        <w:t>3.3. Заключение соглашения между администрацией Нижневартовского района и администрацией поселения о предоставлении субсидии (далее - соглашение).</w:t>
      </w:r>
    </w:p>
    <w:p w:rsidR="00EB4824" w:rsidRPr="00E033A8" w:rsidRDefault="00EB4824" w:rsidP="00EB4824">
      <w:pPr>
        <w:ind w:firstLine="540"/>
        <w:jc w:val="both"/>
      </w:pPr>
      <w:r w:rsidRPr="00E033A8">
        <w:t>4. Администрации городских и сельских поселений района обеспечивают:</w:t>
      </w:r>
    </w:p>
    <w:p w:rsidR="00EB4824" w:rsidRPr="00E033A8" w:rsidRDefault="00EB4824" w:rsidP="00EB4824">
      <w:pPr>
        <w:ind w:firstLine="540"/>
        <w:jc w:val="both"/>
      </w:pPr>
      <w:r w:rsidRPr="00E033A8">
        <w:t>4.1. Утверждение муниципальной программа поселения, в которой содержится Адресный перечень дворовых и общественных территорий, нуждающихся в благоустройстве (с учетом их физического состояния) и подлежащих благоустройству в указанный период, которые также включены в Адресный перечень дворовых и общественных территорий поселений Нижневартовского района на период 2019−2025 годов (Приложение 14).</w:t>
      </w:r>
    </w:p>
    <w:p w:rsidR="00EB4824" w:rsidRPr="00E033A8" w:rsidRDefault="00EB4824" w:rsidP="00EB4824">
      <w:pPr>
        <w:autoSpaceDE w:val="0"/>
        <w:autoSpaceDN w:val="0"/>
        <w:adjustRightInd w:val="0"/>
        <w:ind w:firstLine="540"/>
        <w:jc w:val="both"/>
      </w:pPr>
      <w:r w:rsidRPr="00E033A8">
        <w:t>4.2. Заключение муниципальных контрактов (договоров) с гарантийным сроком на результаты выполненных работ по благоустройству дворовых и общественных территорий не менее 3 лет.</w:t>
      </w:r>
    </w:p>
    <w:p w:rsidR="00EB4824" w:rsidRPr="00E033A8" w:rsidRDefault="00EB4824" w:rsidP="00EB4824">
      <w:pPr>
        <w:ind w:firstLine="540"/>
        <w:jc w:val="both"/>
      </w:pPr>
      <w:r w:rsidRPr="00E033A8">
        <w:t>4.3. Выполнение работ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 (Приложение 13).</w:t>
      </w:r>
    </w:p>
    <w:p w:rsidR="00EB4824" w:rsidRPr="00E033A8" w:rsidRDefault="00EB4824" w:rsidP="00EB4824">
      <w:pPr>
        <w:ind w:firstLine="540"/>
        <w:jc w:val="both"/>
      </w:pPr>
      <w:r w:rsidRPr="00E033A8">
        <w:t>4.4. Включение в муниципальную программу мероприятий, отобранных с учетом мнения жителей поселения (заинтересованных лиц).</w:t>
      </w:r>
    </w:p>
    <w:p w:rsidR="00EB4824" w:rsidRPr="00E033A8" w:rsidRDefault="00EB4824" w:rsidP="00EB4824">
      <w:pPr>
        <w:ind w:firstLine="540"/>
        <w:jc w:val="both"/>
      </w:pPr>
      <w:r w:rsidRPr="00E033A8">
        <w:t>4.5. Финансирование расходов за счет средств бюджетов поселений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благоустройства.</w:t>
      </w:r>
    </w:p>
    <w:p w:rsidR="00EB4824" w:rsidRPr="00E033A8" w:rsidRDefault="00EB4824" w:rsidP="00EB4824">
      <w:pPr>
        <w:ind w:firstLine="540"/>
        <w:jc w:val="both"/>
      </w:pPr>
      <w:r w:rsidRPr="00E033A8">
        <w:t>4.6.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проживания.</w:t>
      </w:r>
    </w:p>
    <w:p w:rsidR="00EB4824" w:rsidRPr="00E033A8" w:rsidRDefault="00EB4824" w:rsidP="00EB4824">
      <w:pPr>
        <w:ind w:firstLine="540"/>
        <w:jc w:val="both"/>
      </w:pPr>
      <w:r w:rsidRPr="00E033A8">
        <w:t>4.7. Подготовку не позднее 1 августа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территории.</w:t>
      </w:r>
    </w:p>
    <w:p w:rsidR="00EB4824" w:rsidRPr="00E033A8" w:rsidRDefault="00EB4824" w:rsidP="00EB4824">
      <w:pPr>
        <w:ind w:firstLine="540"/>
        <w:jc w:val="both"/>
      </w:pPr>
      <w:r w:rsidRPr="00E033A8">
        <w:t>4.8. Предоставление отчетности и документации, связанной с мероприятиями по благоустройству в соответствии с муниципальными программами.</w:t>
      </w:r>
    </w:p>
    <w:p w:rsidR="00FE6C8D" w:rsidRPr="00E033A8" w:rsidRDefault="00FE6C8D" w:rsidP="00EB4824">
      <w:pPr>
        <w:tabs>
          <w:tab w:val="left" w:pos="12648"/>
        </w:tabs>
        <w:jc w:val="center"/>
      </w:pPr>
    </w:p>
    <w:p w:rsidR="00FE6C8D" w:rsidRPr="00E033A8" w:rsidRDefault="00FE6C8D" w:rsidP="00FE6C8D">
      <w:pPr>
        <w:jc w:val="both"/>
      </w:pPr>
    </w:p>
    <w:p w:rsidR="00FE6C8D" w:rsidRPr="00E033A8" w:rsidRDefault="00FE6C8D" w:rsidP="00FE6C8D">
      <w:pPr>
        <w:jc w:val="right"/>
        <w:rPr>
          <w:b/>
        </w:rPr>
      </w:pPr>
    </w:p>
    <w:p w:rsidR="00FE6C8D" w:rsidRPr="00E033A8" w:rsidRDefault="00FE6C8D" w:rsidP="00FE6C8D">
      <w:pPr>
        <w:jc w:val="right"/>
        <w:rPr>
          <w:b/>
        </w:rPr>
      </w:pPr>
    </w:p>
    <w:p w:rsidR="00FE6C8D" w:rsidRPr="00E033A8" w:rsidRDefault="00FE6C8D" w:rsidP="00FE6C8D">
      <w:pPr>
        <w:jc w:val="right"/>
        <w:rPr>
          <w:b/>
        </w:rPr>
      </w:pPr>
    </w:p>
    <w:p w:rsidR="00FE6C8D" w:rsidRPr="00E033A8" w:rsidRDefault="00FE6C8D" w:rsidP="00FE6C8D">
      <w:pPr>
        <w:jc w:val="right"/>
        <w:rPr>
          <w:b/>
        </w:rPr>
      </w:pPr>
    </w:p>
    <w:p w:rsidR="00FE6C8D" w:rsidRPr="00E033A8" w:rsidRDefault="00FE6C8D" w:rsidP="00FE6C8D">
      <w:pPr>
        <w:jc w:val="right"/>
        <w:rPr>
          <w:b/>
        </w:rPr>
      </w:pPr>
    </w:p>
    <w:p w:rsidR="00FE6C8D" w:rsidRPr="00E033A8" w:rsidRDefault="00FE6C8D" w:rsidP="00FE6C8D">
      <w:pPr>
        <w:jc w:val="right"/>
        <w:rPr>
          <w:b/>
        </w:rPr>
      </w:pPr>
    </w:p>
    <w:p w:rsidR="00FE6C8D" w:rsidRPr="00E033A8" w:rsidRDefault="00FE6C8D" w:rsidP="00FE6C8D">
      <w:pPr>
        <w:jc w:val="right"/>
        <w:rPr>
          <w:b/>
        </w:rPr>
      </w:pPr>
    </w:p>
    <w:p w:rsidR="00FE6C8D" w:rsidRPr="00E033A8" w:rsidRDefault="00FE6C8D" w:rsidP="00FE6C8D">
      <w:pPr>
        <w:jc w:val="right"/>
        <w:rPr>
          <w:b/>
        </w:rPr>
      </w:pPr>
    </w:p>
    <w:p w:rsidR="00FE6C8D" w:rsidRPr="00E033A8" w:rsidRDefault="00FE6C8D" w:rsidP="00FE6C8D">
      <w:pPr>
        <w:jc w:val="right"/>
        <w:rPr>
          <w:b/>
        </w:rPr>
      </w:pPr>
    </w:p>
    <w:p w:rsidR="00FE6C8D" w:rsidRPr="00E033A8" w:rsidRDefault="00FE6C8D" w:rsidP="00FE6C8D">
      <w:pPr>
        <w:ind w:left="5529"/>
        <w:jc w:val="both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EB4824" w:rsidRPr="00E033A8" w:rsidRDefault="00EB4824" w:rsidP="00EB4824">
      <w:pPr>
        <w:ind w:left="5529"/>
        <w:jc w:val="right"/>
      </w:pPr>
      <w:r w:rsidRPr="00E033A8">
        <w:t>Приложение 11</w:t>
      </w:r>
    </w:p>
    <w:p w:rsidR="00EB4824" w:rsidRPr="00E033A8" w:rsidRDefault="00EB4824" w:rsidP="00EB4824">
      <w:pPr>
        <w:ind w:left="5529"/>
        <w:jc w:val="right"/>
      </w:pPr>
    </w:p>
    <w:p w:rsidR="00EB4824" w:rsidRPr="00E033A8" w:rsidRDefault="00EB4824" w:rsidP="00EB4824">
      <w:pPr>
        <w:tabs>
          <w:tab w:val="left" w:pos="12648"/>
        </w:tabs>
        <w:jc w:val="center"/>
        <w:rPr>
          <w:highlight w:val="yellow"/>
        </w:rPr>
      </w:pPr>
    </w:p>
    <w:p w:rsidR="00EB4824" w:rsidRPr="00E033A8" w:rsidRDefault="00EB4824" w:rsidP="00EB4824">
      <w:pPr>
        <w:jc w:val="center"/>
        <w:rPr>
          <w:b/>
          <w:highlight w:val="yellow"/>
        </w:rPr>
      </w:pPr>
      <w:r w:rsidRPr="00E033A8">
        <w:rPr>
          <w:b/>
          <w:highlight w:val="yellow"/>
        </w:rPr>
        <w:t xml:space="preserve">Минимальный перечень видов работ </w:t>
      </w:r>
    </w:p>
    <w:p w:rsidR="00EB4824" w:rsidRPr="00E033A8" w:rsidRDefault="00EB4824" w:rsidP="00EB4824">
      <w:pPr>
        <w:jc w:val="center"/>
        <w:rPr>
          <w:b/>
          <w:highlight w:val="yellow"/>
        </w:rPr>
      </w:pPr>
      <w:r w:rsidRPr="00E033A8">
        <w:rPr>
          <w:b/>
          <w:highlight w:val="yellow"/>
        </w:rPr>
        <w:t xml:space="preserve">по благоустройству дворовых территорий </w:t>
      </w:r>
    </w:p>
    <w:p w:rsidR="00EB4824" w:rsidRPr="00E033A8" w:rsidRDefault="00EB4824" w:rsidP="00EB4824">
      <w:pPr>
        <w:jc w:val="center"/>
        <w:rPr>
          <w:b/>
          <w:highlight w:val="yellow"/>
        </w:rPr>
      </w:pPr>
    </w:p>
    <w:p w:rsidR="00EB4824" w:rsidRPr="00E033A8" w:rsidRDefault="00EB4824" w:rsidP="00EB4824">
      <w:pPr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B4824" w:rsidRPr="00E033A8" w:rsidTr="005B3F23">
        <w:tc>
          <w:tcPr>
            <w:tcW w:w="9345" w:type="dxa"/>
            <w:gridSpan w:val="2"/>
            <w:shd w:val="clear" w:color="auto" w:fill="auto"/>
          </w:tcPr>
          <w:p w:rsidR="00EB4824" w:rsidRPr="00E033A8" w:rsidRDefault="00EB4824" w:rsidP="005B3F23">
            <w:pPr>
              <w:jc w:val="center"/>
              <w:rPr>
                <w:b/>
                <w:highlight w:val="yellow"/>
              </w:rPr>
            </w:pPr>
            <w:r w:rsidRPr="00E033A8">
              <w:rPr>
                <w:b/>
                <w:highlight w:val="yellow"/>
              </w:rPr>
              <w:t>Виды работ</w:t>
            </w:r>
          </w:p>
        </w:tc>
      </w:tr>
      <w:tr w:rsidR="00EB4824" w:rsidRPr="00E033A8" w:rsidTr="005B3F23">
        <w:tc>
          <w:tcPr>
            <w:tcW w:w="9345" w:type="dxa"/>
            <w:gridSpan w:val="2"/>
            <w:shd w:val="clear" w:color="auto" w:fill="auto"/>
          </w:tcPr>
          <w:p w:rsidR="00EB4824" w:rsidRPr="00E033A8" w:rsidRDefault="00EB4824" w:rsidP="005B3F23">
            <w:pPr>
              <w:rPr>
                <w:highlight w:val="yellow"/>
              </w:rPr>
            </w:pPr>
            <w:r w:rsidRPr="00E033A8">
              <w:rPr>
                <w:highlight w:val="yellow"/>
              </w:rPr>
              <w:t>Ремонт дворовых проездов (включая тротуары)</w:t>
            </w:r>
          </w:p>
        </w:tc>
      </w:tr>
      <w:tr w:rsidR="00EB4824" w:rsidRPr="00E033A8" w:rsidTr="005B3F23">
        <w:tc>
          <w:tcPr>
            <w:tcW w:w="9345" w:type="dxa"/>
            <w:gridSpan w:val="2"/>
            <w:shd w:val="clear" w:color="auto" w:fill="auto"/>
          </w:tcPr>
          <w:p w:rsidR="00EB4824" w:rsidRPr="00E033A8" w:rsidRDefault="00EB4824" w:rsidP="005B3F23">
            <w:pPr>
              <w:rPr>
                <w:highlight w:val="yellow"/>
              </w:rPr>
            </w:pPr>
            <w:r w:rsidRPr="00E033A8">
              <w:rPr>
                <w:highlight w:val="yellow"/>
              </w:rPr>
              <w:t>Ливневые канализации (дренажные системы)</w:t>
            </w:r>
          </w:p>
        </w:tc>
      </w:tr>
      <w:tr w:rsidR="00EB4824" w:rsidRPr="00E033A8" w:rsidTr="005B3F23">
        <w:tc>
          <w:tcPr>
            <w:tcW w:w="9345" w:type="dxa"/>
            <w:gridSpan w:val="2"/>
            <w:shd w:val="clear" w:color="auto" w:fill="auto"/>
          </w:tcPr>
          <w:p w:rsidR="00EB4824" w:rsidRPr="00E033A8" w:rsidRDefault="00EB4824" w:rsidP="005B3F23">
            <w:pPr>
              <w:rPr>
                <w:highlight w:val="yellow"/>
              </w:rPr>
            </w:pPr>
            <w:r w:rsidRPr="00E033A8">
              <w:rPr>
                <w:highlight w:val="yellow"/>
              </w:rPr>
              <w:t>Обеспечение освещения дворовых территорий</w:t>
            </w:r>
          </w:p>
        </w:tc>
      </w:tr>
      <w:tr w:rsidR="00EB4824" w:rsidRPr="00E033A8" w:rsidTr="005B3F23">
        <w:tc>
          <w:tcPr>
            <w:tcW w:w="4672" w:type="dxa"/>
            <w:shd w:val="clear" w:color="auto" w:fill="auto"/>
          </w:tcPr>
          <w:p w:rsidR="00EB4824" w:rsidRPr="00E033A8" w:rsidRDefault="00C816D4" w:rsidP="005B3F23">
            <w:pPr>
              <w:rPr>
                <w:noProof/>
                <w:highlight w:val="yellow"/>
              </w:rPr>
            </w:pPr>
            <w:r w:rsidRPr="00E033A8">
              <w:rPr>
                <w:noProof/>
                <w:highlight w:val="yellow"/>
              </w:rPr>
              <w:drawing>
                <wp:inline distT="0" distB="0" distL="0" distR="0">
                  <wp:extent cx="1381125" cy="1085850"/>
                  <wp:effectExtent l="0" t="0" r="0" b="0"/>
                  <wp:docPr id="1" name="Рисунок 213" descr="Описание: Описание: C:\Users\BelovaSS\Desktop\светильни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 descr="Описание: Описание: C:\Users\BelovaSS\Desktop\светильни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EB4824" w:rsidRPr="00E033A8" w:rsidRDefault="00EB4824" w:rsidP="005B3F23">
            <w:pPr>
              <w:spacing w:before="150" w:line="360" w:lineRule="atLeast"/>
              <w:outlineLvl w:val="5"/>
              <w:rPr>
                <w:bCs/>
                <w:highlight w:val="yellow"/>
              </w:rPr>
            </w:pPr>
            <w:r w:rsidRPr="00E033A8">
              <w:rPr>
                <w:bCs/>
                <w:highlight w:val="yellow"/>
              </w:rPr>
              <w:t>Характеристики источника света:</w:t>
            </w:r>
          </w:p>
          <w:p w:rsidR="00EB4824" w:rsidRPr="00E033A8" w:rsidRDefault="00EB4824" w:rsidP="005B3F23">
            <w:pPr>
              <w:spacing w:after="30" w:line="240" w:lineRule="atLeast"/>
              <w:rPr>
                <w:highlight w:val="yellow"/>
              </w:rPr>
            </w:pPr>
            <w:r w:rsidRPr="00E033A8">
              <w:rPr>
                <w:highlight w:val="yellow"/>
              </w:rPr>
              <w:t>Общая мо</w:t>
            </w:r>
            <w:r w:rsidRPr="00E033A8">
              <w:rPr>
                <w:highlight w:val="yellow"/>
              </w:rPr>
              <w:t>щ</w:t>
            </w:r>
            <w:r w:rsidRPr="00E033A8">
              <w:rPr>
                <w:highlight w:val="yellow"/>
              </w:rPr>
              <w:t>ность − W: </w:t>
            </w:r>
            <w:r w:rsidRPr="00E033A8">
              <w:rPr>
                <w:bCs/>
                <w:highlight w:val="yellow"/>
              </w:rPr>
              <w:t>190</w:t>
            </w:r>
          </w:p>
          <w:p w:rsidR="00EB4824" w:rsidRPr="00E033A8" w:rsidRDefault="00EB4824" w:rsidP="005B3F23">
            <w:pPr>
              <w:spacing w:after="30" w:line="240" w:lineRule="atLeast"/>
              <w:rPr>
                <w:highlight w:val="yellow"/>
              </w:rPr>
            </w:pPr>
            <w:r w:rsidRPr="00E033A8">
              <w:rPr>
                <w:highlight w:val="yellow"/>
              </w:rPr>
              <w:t>Световой поток − lm: </w:t>
            </w:r>
            <w:r w:rsidRPr="00E033A8">
              <w:rPr>
                <w:bCs/>
                <w:highlight w:val="yellow"/>
              </w:rPr>
              <w:t>20000</w:t>
            </w:r>
          </w:p>
          <w:p w:rsidR="00EB4824" w:rsidRPr="00E033A8" w:rsidRDefault="00EB4824" w:rsidP="005B3F23">
            <w:pPr>
              <w:spacing w:after="30" w:line="240" w:lineRule="atLeast"/>
              <w:rPr>
                <w:highlight w:val="yellow"/>
              </w:rPr>
            </w:pPr>
            <w:r w:rsidRPr="00E033A8">
              <w:rPr>
                <w:highlight w:val="yellow"/>
              </w:rPr>
              <w:t>Коэффициент мощности − </w:t>
            </w:r>
            <w:r w:rsidRPr="00E033A8">
              <w:rPr>
                <w:bCs/>
                <w:highlight w:val="yellow"/>
              </w:rPr>
              <w:t>0,99</w:t>
            </w:r>
          </w:p>
          <w:p w:rsidR="00EB4824" w:rsidRPr="00E033A8" w:rsidRDefault="00EB4824" w:rsidP="005B3F23">
            <w:pPr>
              <w:spacing w:after="30" w:line="240" w:lineRule="atLeast"/>
              <w:rPr>
                <w:highlight w:val="yellow"/>
              </w:rPr>
            </w:pPr>
            <w:r w:rsidRPr="00E033A8">
              <w:rPr>
                <w:highlight w:val="yellow"/>
              </w:rPr>
              <w:t>Количество светодиодных м</w:t>
            </w:r>
            <w:r w:rsidRPr="00E033A8">
              <w:rPr>
                <w:highlight w:val="yellow"/>
              </w:rPr>
              <w:t>о</w:t>
            </w:r>
            <w:r w:rsidRPr="00E033A8">
              <w:rPr>
                <w:highlight w:val="yellow"/>
              </w:rPr>
              <w:t xml:space="preserve">дулей. шт. − </w:t>
            </w:r>
            <w:r w:rsidRPr="00E033A8">
              <w:rPr>
                <w:bCs/>
                <w:highlight w:val="yellow"/>
              </w:rPr>
              <w:t>8</w:t>
            </w:r>
          </w:p>
          <w:p w:rsidR="00EB4824" w:rsidRPr="00E033A8" w:rsidRDefault="00EB4824" w:rsidP="005B3F23">
            <w:pPr>
              <w:rPr>
                <w:highlight w:val="yellow"/>
              </w:rPr>
            </w:pPr>
          </w:p>
        </w:tc>
      </w:tr>
      <w:tr w:rsidR="00EB4824" w:rsidRPr="00E033A8" w:rsidTr="005B3F23">
        <w:tc>
          <w:tcPr>
            <w:tcW w:w="4672" w:type="dxa"/>
            <w:shd w:val="clear" w:color="auto" w:fill="auto"/>
          </w:tcPr>
          <w:p w:rsidR="00EB4824" w:rsidRPr="00E033A8" w:rsidRDefault="00EB4824" w:rsidP="005B3F23">
            <w:pPr>
              <w:jc w:val="both"/>
              <w:rPr>
                <w:highlight w:val="yellow"/>
              </w:rPr>
            </w:pPr>
            <w:r w:rsidRPr="00E033A8">
              <w:rPr>
                <w:highlight w:val="yellow"/>
              </w:rPr>
              <w:t>Установка скамеек</w:t>
            </w:r>
          </w:p>
        </w:tc>
        <w:tc>
          <w:tcPr>
            <w:tcW w:w="4673" w:type="dxa"/>
            <w:shd w:val="clear" w:color="auto" w:fill="auto"/>
          </w:tcPr>
          <w:p w:rsidR="00EB4824" w:rsidRPr="00E033A8" w:rsidRDefault="00EB4824" w:rsidP="005B3F23">
            <w:pPr>
              <w:spacing w:before="150" w:line="360" w:lineRule="atLeast"/>
              <w:outlineLvl w:val="5"/>
              <w:rPr>
                <w:bCs/>
                <w:highlight w:val="yellow"/>
              </w:rPr>
            </w:pPr>
          </w:p>
        </w:tc>
      </w:tr>
      <w:tr w:rsidR="00EB4824" w:rsidRPr="00E033A8" w:rsidTr="005B3F23">
        <w:tc>
          <w:tcPr>
            <w:tcW w:w="4672" w:type="dxa"/>
            <w:shd w:val="clear" w:color="auto" w:fill="auto"/>
          </w:tcPr>
          <w:p w:rsidR="00EB4824" w:rsidRPr="00E033A8" w:rsidRDefault="00C816D4" w:rsidP="005B3F23">
            <w:pPr>
              <w:rPr>
                <w:noProof/>
                <w:highlight w:val="yellow"/>
              </w:rPr>
            </w:pPr>
            <w:r w:rsidRPr="00E033A8">
              <w:rPr>
                <w:noProof/>
                <w:highlight w:val="yellow"/>
              </w:rPr>
              <w:drawing>
                <wp:inline distT="0" distB="0" distL="0" distR="0">
                  <wp:extent cx="1581150" cy="1314450"/>
                  <wp:effectExtent l="0" t="0" r="0" b="0"/>
                  <wp:docPr id="2" name="Рисунок 214" descr="Описание: Описание: C:\Users\BelovaSS\Desktop\Скам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" descr="Описание: Описание: C:\Users\BelovaSS\Desktop\Скам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" t="10310" r="1833" b="10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EB4824" w:rsidRPr="00E033A8" w:rsidRDefault="00EB4824" w:rsidP="005B3F23">
            <w:pPr>
              <w:rPr>
                <w:highlight w:val="yellow"/>
              </w:rPr>
            </w:pPr>
            <w:r w:rsidRPr="00E033A8">
              <w:rPr>
                <w:highlight w:val="yellow"/>
              </w:rPr>
              <w:t>Характерист</w:t>
            </w:r>
            <w:r w:rsidRPr="00E033A8">
              <w:rPr>
                <w:highlight w:val="yellow"/>
              </w:rPr>
              <w:t>и</w:t>
            </w:r>
            <w:r w:rsidRPr="00E033A8">
              <w:rPr>
                <w:highlight w:val="yellow"/>
              </w:rPr>
              <w:t xml:space="preserve">ки: </w:t>
            </w:r>
          </w:p>
          <w:p w:rsidR="00EB4824" w:rsidRPr="00E033A8" w:rsidRDefault="00EB4824" w:rsidP="005B3F23">
            <w:pPr>
              <w:rPr>
                <w:highlight w:val="yellow"/>
              </w:rPr>
            </w:pPr>
            <w:r w:rsidRPr="00E033A8">
              <w:rPr>
                <w:highlight w:val="yellow"/>
              </w:rPr>
              <w:t>Длина – не м</w:t>
            </w:r>
            <w:r w:rsidRPr="00E033A8">
              <w:rPr>
                <w:highlight w:val="yellow"/>
              </w:rPr>
              <w:t>е</w:t>
            </w:r>
            <w:r w:rsidRPr="00E033A8">
              <w:rPr>
                <w:highlight w:val="yellow"/>
              </w:rPr>
              <w:t>нее 1,5 м</w:t>
            </w:r>
          </w:p>
          <w:p w:rsidR="00EB4824" w:rsidRPr="00E033A8" w:rsidRDefault="00EB4824" w:rsidP="005B3F23">
            <w:pPr>
              <w:rPr>
                <w:highlight w:val="yellow"/>
              </w:rPr>
            </w:pPr>
            <w:r w:rsidRPr="00E033A8">
              <w:rPr>
                <w:highlight w:val="yellow"/>
              </w:rPr>
              <w:t>Ширина – не менее 0,38 м</w:t>
            </w:r>
          </w:p>
          <w:p w:rsidR="00EB4824" w:rsidRPr="00E033A8" w:rsidRDefault="00EB4824" w:rsidP="005B3F23">
            <w:pPr>
              <w:rPr>
                <w:highlight w:val="yellow"/>
              </w:rPr>
            </w:pPr>
            <w:r w:rsidRPr="00E033A8">
              <w:rPr>
                <w:highlight w:val="yellow"/>
              </w:rPr>
              <w:t>Высота – не м</w:t>
            </w:r>
            <w:r w:rsidRPr="00E033A8">
              <w:rPr>
                <w:highlight w:val="yellow"/>
              </w:rPr>
              <w:t>е</w:t>
            </w:r>
            <w:r w:rsidRPr="00E033A8">
              <w:rPr>
                <w:highlight w:val="yellow"/>
              </w:rPr>
              <w:t>нее 0,6 м</w:t>
            </w:r>
          </w:p>
        </w:tc>
      </w:tr>
      <w:tr w:rsidR="00EB4824" w:rsidRPr="00E033A8" w:rsidTr="005B3F23">
        <w:tc>
          <w:tcPr>
            <w:tcW w:w="9345" w:type="dxa"/>
            <w:gridSpan w:val="2"/>
            <w:shd w:val="clear" w:color="auto" w:fill="auto"/>
          </w:tcPr>
          <w:p w:rsidR="00EB4824" w:rsidRPr="00E033A8" w:rsidRDefault="00EB4824" w:rsidP="005B3F23">
            <w:pPr>
              <w:rPr>
                <w:highlight w:val="yellow"/>
              </w:rPr>
            </w:pPr>
            <w:r w:rsidRPr="00E033A8">
              <w:rPr>
                <w:noProof/>
                <w:highlight w:val="yellow"/>
              </w:rPr>
              <w:t>Установка урн</w:t>
            </w:r>
          </w:p>
        </w:tc>
      </w:tr>
      <w:tr w:rsidR="00EB4824" w:rsidRPr="00E033A8" w:rsidTr="005B3F23">
        <w:tc>
          <w:tcPr>
            <w:tcW w:w="4672" w:type="dxa"/>
            <w:shd w:val="clear" w:color="auto" w:fill="auto"/>
          </w:tcPr>
          <w:p w:rsidR="00EB4824" w:rsidRPr="00E033A8" w:rsidRDefault="00C816D4" w:rsidP="005B3F23">
            <w:pPr>
              <w:rPr>
                <w:noProof/>
                <w:highlight w:val="yellow"/>
              </w:rPr>
            </w:pPr>
            <w:r w:rsidRPr="00E033A8">
              <w:rPr>
                <w:noProof/>
                <w:highlight w:val="yellow"/>
              </w:rPr>
              <w:drawing>
                <wp:inline distT="0" distB="0" distL="0" distR="0">
                  <wp:extent cx="1076325" cy="1628775"/>
                  <wp:effectExtent l="0" t="0" r="0" b="0"/>
                  <wp:docPr id="3" name="Рисунок 215" descr="Описание: Описание: C:\Users\BelovaSS\Desktop\Ур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 descr="Описание: Описание: C:\Users\BelovaSS\Desktop\Ур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EB4824" w:rsidRPr="00E033A8" w:rsidRDefault="00EB4824" w:rsidP="005B3F23">
            <w:pPr>
              <w:rPr>
                <w:highlight w:val="yellow"/>
              </w:rPr>
            </w:pPr>
            <w:r w:rsidRPr="00E033A8">
              <w:rPr>
                <w:highlight w:val="yellow"/>
              </w:rPr>
              <w:t>Характерист</w:t>
            </w:r>
            <w:r w:rsidRPr="00E033A8">
              <w:rPr>
                <w:highlight w:val="yellow"/>
              </w:rPr>
              <w:t>и</w:t>
            </w:r>
            <w:r w:rsidRPr="00E033A8">
              <w:rPr>
                <w:highlight w:val="yellow"/>
              </w:rPr>
              <w:t xml:space="preserve">ки: </w:t>
            </w:r>
          </w:p>
          <w:p w:rsidR="00EB4824" w:rsidRPr="00E033A8" w:rsidRDefault="00EB4824" w:rsidP="005B3F23">
            <w:pPr>
              <w:rPr>
                <w:highlight w:val="yellow"/>
              </w:rPr>
            </w:pPr>
            <w:r w:rsidRPr="00E033A8">
              <w:rPr>
                <w:highlight w:val="yellow"/>
              </w:rPr>
              <w:t>Высота – не м</w:t>
            </w:r>
            <w:r w:rsidRPr="00E033A8">
              <w:rPr>
                <w:highlight w:val="yellow"/>
              </w:rPr>
              <w:t>е</w:t>
            </w:r>
            <w:r w:rsidRPr="00E033A8">
              <w:rPr>
                <w:highlight w:val="yellow"/>
              </w:rPr>
              <w:t>нее 0,5 м</w:t>
            </w:r>
          </w:p>
          <w:p w:rsidR="00EB4824" w:rsidRPr="00E033A8" w:rsidRDefault="00EB4824" w:rsidP="005B3F23">
            <w:pPr>
              <w:spacing w:after="50"/>
              <w:rPr>
                <w:highlight w:val="yellow"/>
              </w:rPr>
            </w:pPr>
            <w:r w:rsidRPr="00E033A8">
              <w:rPr>
                <w:highlight w:val="yellow"/>
              </w:rPr>
              <w:t>Ширина – не менее 0,3 м</w:t>
            </w:r>
          </w:p>
          <w:p w:rsidR="00EB4824" w:rsidRPr="00E033A8" w:rsidRDefault="00EB4824" w:rsidP="005B3F23">
            <w:pPr>
              <w:spacing w:after="50"/>
              <w:rPr>
                <w:rFonts w:ascii="Tahoma" w:hAnsi="Tahoma" w:cs="Tahoma"/>
                <w:sz w:val="24"/>
                <w:szCs w:val="24"/>
                <w:highlight w:val="yellow"/>
              </w:rPr>
            </w:pPr>
            <w:r w:rsidRPr="00E033A8">
              <w:rPr>
                <w:highlight w:val="yellow"/>
              </w:rPr>
              <w:t>Объем – не м</w:t>
            </w:r>
            <w:r w:rsidRPr="00E033A8">
              <w:rPr>
                <w:highlight w:val="yellow"/>
              </w:rPr>
              <w:t>е</w:t>
            </w:r>
            <w:r w:rsidRPr="00E033A8">
              <w:rPr>
                <w:highlight w:val="yellow"/>
              </w:rPr>
              <w:t>нее 10 л</w:t>
            </w:r>
          </w:p>
        </w:tc>
      </w:tr>
    </w:tbl>
    <w:p w:rsidR="00EB4824" w:rsidRPr="00E033A8" w:rsidRDefault="00EB4824" w:rsidP="00EB4824">
      <w:pPr>
        <w:ind w:left="5529"/>
        <w:jc w:val="both"/>
        <w:rPr>
          <w:highlight w:val="yellow"/>
        </w:rPr>
      </w:pPr>
    </w:p>
    <w:p w:rsidR="00EB4824" w:rsidRPr="00E033A8" w:rsidRDefault="00EB4824" w:rsidP="00EB4824">
      <w:pPr>
        <w:ind w:left="5529"/>
        <w:jc w:val="both"/>
        <w:rPr>
          <w:highlight w:val="yellow"/>
        </w:rPr>
      </w:pPr>
    </w:p>
    <w:p w:rsidR="00EB4824" w:rsidRPr="00E033A8" w:rsidRDefault="00EB4824" w:rsidP="00EB4824">
      <w:pPr>
        <w:ind w:left="5529"/>
        <w:jc w:val="right"/>
      </w:pPr>
    </w:p>
    <w:p w:rsidR="00EB4824" w:rsidRPr="00E033A8" w:rsidRDefault="00EB4824" w:rsidP="00EB4824">
      <w:pPr>
        <w:ind w:left="5529"/>
        <w:jc w:val="right"/>
      </w:pPr>
    </w:p>
    <w:p w:rsidR="00EB4824" w:rsidRPr="00E033A8" w:rsidRDefault="00EB4824" w:rsidP="00EB4824">
      <w:pPr>
        <w:ind w:left="5529"/>
        <w:jc w:val="right"/>
      </w:pPr>
    </w:p>
    <w:p w:rsidR="00EB4824" w:rsidRPr="00E033A8" w:rsidRDefault="00EB4824" w:rsidP="00EB4824">
      <w:pPr>
        <w:ind w:left="5529"/>
        <w:jc w:val="right"/>
      </w:pPr>
    </w:p>
    <w:p w:rsidR="00EB4824" w:rsidRPr="00E033A8" w:rsidRDefault="00EB4824" w:rsidP="00EB4824">
      <w:pPr>
        <w:ind w:left="5529"/>
        <w:jc w:val="right"/>
      </w:pPr>
      <w:r w:rsidRPr="00E033A8">
        <w:t>Приложение 12</w:t>
      </w:r>
    </w:p>
    <w:p w:rsidR="00EB4824" w:rsidRPr="00E033A8" w:rsidRDefault="00EB4824" w:rsidP="00EB4824">
      <w:pPr>
        <w:rPr>
          <w:b/>
          <w:highlight w:val="yellow"/>
        </w:rPr>
      </w:pPr>
    </w:p>
    <w:p w:rsidR="00EB4824" w:rsidRPr="00E033A8" w:rsidRDefault="00EB4824" w:rsidP="00EB4824">
      <w:pPr>
        <w:rPr>
          <w:b/>
          <w:highlight w:val="yellow"/>
        </w:rPr>
      </w:pP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 xml:space="preserve">Дополнительный перечь видов работ </w:t>
      </w: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>по благоустройству дворовых территорий</w:t>
      </w:r>
    </w:p>
    <w:p w:rsidR="00EB4824" w:rsidRPr="00E033A8" w:rsidRDefault="00EB4824" w:rsidP="00EB4824">
      <w:pPr>
        <w:jc w:val="both"/>
        <w:rPr>
          <w:b/>
        </w:rPr>
      </w:pPr>
    </w:p>
    <w:p w:rsidR="00EB4824" w:rsidRPr="00E033A8" w:rsidRDefault="00EB4824" w:rsidP="00EB4824">
      <w:pPr>
        <w:jc w:val="both"/>
      </w:pPr>
      <w:r w:rsidRPr="00E033A8">
        <w:t>Наименование видов работ:</w:t>
      </w:r>
    </w:p>
    <w:p w:rsidR="00EB4824" w:rsidRPr="00E033A8" w:rsidRDefault="00EB4824" w:rsidP="00EB4824">
      <w:pPr>
        <w:jc w:val="both"/>
      </w:pPr>
      <w:r w:rsidRPr="00E033A8">
        <w:t>1. Оборудование детских (игровых) и (или) спортивных площадок.</w:t>
      </w:r>
    </w:p>
    <w:p w:rsidR="00EB4824" w:rsidRPr="00E033A8" w:rsidRDefault="00EB4824" w:rsidP="00EB4824">
      <w:pPr>
        <w:jc w:val="both"/>
      </w:pPr>
      <w:r w:rsidRPr="00E033A8">
        <w:t>2. Оборудование автомобильных парковок.</w:t>
      </w:r>
    </w:p>
    <w:p w:rsidR="00EB4824" w:rsidRPr="00E033A8" w:rsidRDefault="00EB4824" w:rsidP="00EB4824">
      <w:pPr>
        <w:jc w:val="both"/>
      </w:pPr>
      <w:r w:rsidRPr="00E033A8">
        <w:t>3. Оборудование контейнерных площадок для бытовых отходов.</w:t>
      </w:r>
    </w:p>
    <w:p w:rsidR="00EB4824" w:rsidRPr="00E033A8" w:rsidRDefault="00EB4824" w:rsidP="00EB4824">
      <w:pPr>
        <w:jc w:val="both"/>
      </w:pPr>
      <w:r w:rsidRPr="00E033A8">
        <w:t>4. Устройство велосипедных парковок.</w:t>
      </w:r>
    </w:p>
    <w:p w:rsidR="00EB4824" w:rsidRPr="00E033A8" w:rsidRDefault="00EB4824" w:rsidP="00EB4824">
      <w:pPr>
        <w:jc w:val="both"/>
      </w:pPr>
      <w:r w:rsidRPr="00E033A8">
        <w:t>5. Оборудование площадок для выгула собак.</w:t>
      </w:r>
    </w:p>
    <w:p w:rsidR="00EB4824" w:rsidRPr="00E033A8" w:rsidRDefault="00EB4824" w:rsidP="00EB4824">
      <w:pPr>
        <w:jc w:val="both"/>
      </w:pPr>
      <w:r w:rsidRPr="00E033A8">
        <w:t>6. Озеленение дворовых территорий.</w:t>
      </w:r>
    </w:p>
    <w:p w:rsidR="00EB4824" w:rsidRPr="00E033A8" w:rsidRDefault="00EB4824" w:rsidP="00EB4824">
      <w:pPr>
        <w:jc w:val="both"/>
      </w:pPr>
      <w:r w:rsidRPr="00E033A8">
        <w:t>7. Устройство пешеходных дорожек и ограждений</w:t>
      </w:r>
    </w:p>
    <w:p w:rsidR="00EB4824" w:rsidRPr="00E033A8" w:rsidRDefault="00EB4824" w:rsidP="00EB4824">
      <w:pPr>
        <w:jc w:val="both"/>
      </w:pPr>
      <w:r w:rsidRPr="00E033A8">
        <w:t>8. Установка элементов навигации (указателей, аншлагов, информационных стендов.</w:t>
      </w:r>
    </w:p>
    <w:p w:rsidR="00EB4824" w:rsidRPr="00E033A8" w:rsidRDefault="00EB4824" w:rsidP="00EB4824">
      <w:pPr>
        <w:jc w:val="both"/>
        <w:rPr>
          <w:b/>
        </w:rPr>
      </w:pP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>Визуализированный перечень элементов благоустройства</w:t>
      </w:r>
    </w:p>
    <w:p w:rsidR="00EB4824" w:rsidRPr="00E033A8" w:rsidRDefault="00EB4824" w:rsidP="00EB4824">
      <w:pPr>
        <w:jc w:val="both"/>
        <w:rPr>
          <w:b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410"/>
        <w:gridCol w:w="2410"/>
        <w:gridCol w:w="4252"/>
      </w:tblGrid>
      <w:tr w:rsidR="00EB4824" w:rsidRPr="00E033A8" w:rsidTr="005B3F23"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33A8">
              <w:rPr>
                <w:b/>
              </w:rPr>
              <w:t>№ п/п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33A8">
              <w:rPr>
                <w:b/>
              </w:rPr>
              <w:t>Наим</w:t>
            </w:r>
            <w:r w:rsidRPr="00E033A8">
              <w:rPr>
                <w:b/>
              </w:rPr>
              <w:t>е</w:t>
            </w:r>
            <w:r w:rsidRPr="00E033A8">
              <w:rPr>
                <w:b/>
              </w:rPr>
              <w:t>нование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33A8">
              <w:rPr>
                <w:b/>
              </w:rPr>
              <w:t>Характерист</w:t>
            </w:r>
            <w:r w:rsidRPr="00E033A8">
              <w:rPr>
                <w:b/>
              </w:rPr>
              <w:t>и</w:t>
            </w:r>
            <w:r w:rsidRPr="00E033A8">
              <w:rPr>
                <w:b/>
              </w:rPr>
              <w:t>ки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33A8">
              <w:rPr>
                <w:b/>
              </w:rPr>
              <w:t>Эскиз</w:t>
            </w:r>
          </w:p>
        </w:tc>
      </w:tr>
      <w:tr w:rsidR="00EB4824" w:rsidRPr="00E033A8" w:rsidTr="005B3F23"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1.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33A8">
              <w:t>Скамья парковая «Прим</w:t>
            </w:r>
            <w:r w:rsidRPr="00E033A8">
              <w:t>и</w:t>
            </w:r>
            <w:r w:rsidRPr="00E033A8">
              <w:t>рение»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</w:pPr>
            <w:r w:rsidRPr="00E033A8">
              <w:rPr>
                <w:shd w:val="clear" w:color="auto" w:fill="FFFFFF"/>
              </w:rPr>
              <w:t>Длина</w:t>
            </w:r>
            <w:r w:rsidRPr="00E033A8">
              <w:t xml:space="preserve"> - 2000 мм 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</w:t>
            </w:r>
            <w:r w:rsidRPr="00E033A8">
              <w:t xml:space="preserve"> - 900 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E033A8">
              <w:rPr>
                <w:shd w:val="clear" w:color="auto" w:fill="FFFFFF"/>
              </w:rPr>
              <w:t>Высота</w:t>
            </w:r>
            <w:r w:rsidRPr="00E033A8">
              <w:t xml:space="preserve"> - 500 мм 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33A8">
              <w:rPr>
                <w:b/>
                <w:noProof/>
              </w:rPr>
              <w:drawing>
                <wp:inline distT="0" distB="0" distL="0" distR="0">
                  <wp:extent cx="2219325" cy="1438275"/>
                  <wp:effectExtent l="0" t="0" r="0" b="0"/>
                  <wp:docPr id="4" name="Рисунок 216" descr="Описание: Описание: скамья с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6" descr="Описание: Описание: скамья с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2.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  <w:rPr>
                <w:shd w:val="clear" w:color="auto" w:fill="FFFFFF"/>
              </w:rPr>
            </w:pPr>
            <w:r w:rsidRPr="00E033A8">
              <w:t>Скамья парковая кованная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</w:pPr>
            <w:r w:rsidRPr="00E033A8">
              <w:rPr>
                <w:shd w:val="clear" w:color="auto" w:fill="FFFFFF"/>
              </w:rPr>
              <w:t>Длина</w:t>
            </w:r>
            <w:r w:rsidRPr="00E033A8">
              <w:t xml:space="preserve"> - 1800 мм 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</w:t>
            </w:r>
            <w:r w:rsidRPr="00E033A8">
              <w:t xml:space="preserve"> - 900 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</w:pPr>
            <w:r w:rsidRPr="00E033A8">
              <w:rPr>
                <w:shd w:val="clear" w:color="auto" w:fill="FFFFFF"/>
              </w:rPr>
              <w:t>Высота</w:t>
            </w:r>
            <w:r w:rsidRPr="00E033A8">
              <w:t xml:space="preserve"> - 500 мм Сварной каркас из профильной тр</w:t>
            </w:r>
            <w:r w:rsidRPr="00E033A8">
              <w:t>у</w:t>
            </w:r>
            <w:r w:rsidRPr="00E033A8">
              <w:t>бы 40х20 мм ГОСТ 30245-2003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rPr>
                <w:noProof/>
              </w:rPr>
              <w:drawing>
                <wp:inline distT="0" distB="0" distL="0" distR="0">
                  <wp:extent cx="2266950" cy="1476375"/>
                  <wp:effectExtent l="0" t="0" r="0" b="0"/>
                  <wp:docPr id="5" name="Рисунок 217" descr="Описание: Описание: скамья с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7" descr="Описание: Описание: скамья с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4824" w:rsidRPr="00E033A8">
              <w:t xml:space="preserve"> </w:t>
            </w:r>
          </w:p>
        </w:tc>
      </w:tr>
      <w:tr w:rsidR="00EB4824" w:rsidRPr="00E033A8" w:rsidTr="005B3F23"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3.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33A8">
              <w:t>Скамья парковая мета</w:t>
            </w:r>
            <w:r w:rsidRPr="00E033A8">
              <w:t>л</w:t>
            </w:r>
            <w:r w:rsidRPr="00E033A8">
              <w:t>лическая с нав</w:t>
            </w:r>
            <w:r w:rsidRPr="00E033A8">
              <w:t>е</w:t>
            </w:r>
            <w:r w:rsidRPr="00E033A8">
              <w:t xml:space="preserve">сом 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ind w:right="-50"/>
              <w:rPr>
                <w:b/>
              </w:rPr>
            </w:pPr>
            <w:r w:rsidRPr="00E033A8">
              <w:rPr>
                <w:shd w:val="clear" w:color="auto" w:fill="FFFFFF"/>
              </w:rPr>
              <w:t>Длина</w:t>
            </w:r>
            <w:r w:rsidRPr="00E033A8">
              <w:t xml:space="preserve"> - 2000 мм </w:t>
            </w:r>
            <w:r w:rsidRPr="00E033A8">
              <w:rPr>
                <w:shd w:val="clear" w:color="auto" w:fill="FFFFFF"/>
              </w:rPr>
              <w:t>Ширина</w:t>
            </w:r>
            <w:r w:rsidRPr="00E033A8">
              <w:t xml:space="preserve"> - 900 мм </w:t>
            </w:r>
            <w:r w:rsidRPr="00E033A8">
              <w:rPr>
                <w:shd w:val="clear" w:color="auto" w:fill="FFFFFF"/>
              </w:rPr>
              <w:t>Высота</w:t>
            </w:r>
            <w:r w:rsidRPr="00E033A8">
              <w:t xml:space="preserve"> - 500 мм, крыша полика</w:t>
            </w:r>
            <w:r w:rsidRPr="00E033A8">
              <w:t>р</w:t>
            </w:r>
            <w:r w:rsidRPr="00E033A8">
              <w:t xml:space="preserve">бонат </w:t>
            </w:r>
            <w:r w:rsidRPr="00E033A8">
              <w:rPr>
                <w:bCs/>
              </w:rPr>
              <w:t>ГОСТ</w:t>
            </w:r>
            <w:r w:rsidRPr="00E033A8">
              <w:t xml:space="preserve"> </w:t>
            </w:r>
            <w:r w:rsidRPr="00E033A8">
              <w:rPr>
                <w:bCs/>
              </w:rPr>
              <w:t>30244</w:t>
            </w:r>
            <w:r w:rsidRPr="00E033A8">
              <w:t>-</w:t>
            </w:r>
            <w:r w:rsidRPr="00E033A8">
              <w:rPr>
                <w:bCs/>
              </w:rPr>
              <w:t>94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33A8">
              <w:rPr>
                <w:b/>
                <w:noProof/>
              </w:rPr>
              <w:drawing>
                <wp:inline distT="0" distB="0" distL="0" distR="0">
                  <wp:extent cx="2276475" cy="1571625"/>
                  <wp:effectExtent l="0" t="0" r="0" b="0"/>
                  <wp:docPr id="6" name="Рисунок 218" descr="Описание: Описание: скамья с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8" descr="Описание: Описание: скамья с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4.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33A8">
              <w:t>Скамья парковая  с навесом под г</w:t>
            </w:r>
            <w:r w:rsidRPr="00E033A8">
              <w:t>а</w:t>
            </w:r>
            <w:r w:rsidRPr="00E033A8">
              <w:t>зон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</w:pPr>
            <w:r w:rsidRPr="00E033A8">
              <w:rPr>
                <w:shd w:val="clear" w:color="auto" w:fill="FFFFFF"/>
              </w:rPr>
              <w:t>Длина</w:t>
            </w:r>
            <w:r w:rsidRPr="00E033A8">
              <w:t xml:space="preserve"> - 4000 мм 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</w:t>
            </w:r>
            <w:r w:rsidRPr="00E033A8">
              <w:t xml:space="preserve"> - 600 мм 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E033A8">
              <w:rPr>
                <w:shd w:val="clear" w:color="auto" w:fill="FFFFFF"/>
              </w:rPr>
              <w:t>Ширина</w:t>
            </w:r>
            <w:r w:rsidRPr="00E033A8">
              <w:t xml:space="preserve"> - 500 мм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33A8">
              <w:rPr>
                <w:b/>
                <w:noProof/>
              </w:rPr>
              <w:drawing>
                <wp:inline distT="0" distB="0" distL="0" distR="0">
                  <wp:extent cx="2181225" cy="1638300"/>
                  <wp:effectExtent l="0" t="0" r="0" b="0"/>
                  <wp:docPr id="7" name="Рисунок 219" descr="Описание: Описание: скамья с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9" descr="Описание: Описание: скамья с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5.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 xml:space="preserve">Скамья парковая  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 - 1960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 - 555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 - 745 мм не более – 785 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ind w:left="360"/>
              <w:jc w:val="center"/>
              <w:rPr>
                <w:noProof/>
              </w:rPr>
            </w:pPr>
            <w:r w:rsidRPr="00E033A8">
              <w:rPr>
                <w:b/>
                <w:i/>
                <w:noProof/>
                <w:shd w:val="clear" w:color="auto" w:fill="FFFFFF"/>
              </w:rPr>
              <w:drawing>
                <wp:inline distT="0" distB="0" distL="0" distR="0">
                  <wp:extent cx="2066925" cy="1266825"/>
                  <wp:effectExtent l="0" t="0" r="0" b="0"/>
                  <wp:docPr id="8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2683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6.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Песочница де</w:t>
            </w:r>
            <w:r w:rsidRPr="00E033A8">
              <w:t>т</w:t>
            </w:r>
            <w:r w:rsidRPr="00E033A8">
              <w:t xml:space="preserve">ская </w:t>
            </w:r>
          </w:p>
          <w:p w:rsidR="00EB4824" w:rsidRPr="00E033A8" w:rsidRDefault="00EB4824" w:rsidP="005B3F23">
            <w:pPr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 - 8000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 -  2300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 - 2500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 xml:space="preserve">Высота горки - 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550 мм.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ind w:left="360"/>
              <w:jc w:val="center"/>
              <w:rPr>
                <w:b/>
                <w:i/>
                <w:noProof/>
                <w:shd w:val="clear" w:color="auto" w:fill="FFFFFF"/>
              </w:rPr>
            </w:pPr>
            <w:r w:rsidRPr="00E033A8">
              <w:rPr>
                <w:noProof/>
              </w:rPr>
              <w:drawing>
                <wp:inline distT="0" distB="0" distL="0" distR="0">
                  <wp:extent cx="2390775" cy="1171575"/>
                  <wp:effectExtent l="0" t="0" r="0" b="0"/>
                  <wp:docPr id="9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7.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tabs>
                <w:tab w:val="left" w:pos="34"/>
              </w:tabs>
              <w:jc w:val="center"/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Детские подве</w:t>
            </w:r>
            <w:r w:rsidRPr="00E033A8">
              <w:rPr>
                <w:shd w:val="clear" w:color="auto" w:fill="FFFFFF"/>
              </w:rPr>
              <w:t>с</w:t>
            </w:r>
            <w:r w:rsidRPr="00E033A8">
              <w:rPr>
                <w:shd w:val="clear" w:color="auto" w:fill="FFFFFF"/>
              </w:rPr>
              <w:t>ные к</w:t>
            </w:r>
            <w:r w:rsidRPr="00E033A8">
              <w:rPr>
                <w:shd w:val="clear" w:color="auto" w:fill="FFFFFF"/>
              </w:rPr>
              <w:t>а</w:t>
            </w:r>
            <w:r w:rsidRPr="00E033A8">
              <w:rPr>
                <w:shd w:val="clear" w:color="auto" w:fill="FFFFFF"/>
              </w:rPr>
              <w:t>чели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 - 3070 мм.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 - 1750мм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 - 1500 мм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jc w:val="center"/>
              <w:rPr>
                <w:rFonts w:ascii="Calibri" w:eastAsia="Calibri" w:hAnsi="Calibri"/>
              </w:rPr>
            </w:pPr>
            <w:r w:rsidRPr="00E033A8">
              <w:rPr>
                <w:noProof/>
              </w:rPr>
              <w:drawing>
                <wp:inline distT="0" distB="0" distL="0" distR="0">
                  <wp:extent cx="1657350" cy="1057275"/>
                  <wp:effectExtent l="0" t="0" r="0" b="0"/>
                  <wp:docPr id="10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ind w:left="360"/>
              <w:jc w:val="center"/>
            </w:pPr>
            <w:r w:rsidRPr="00E033A8">
              <w:rPr>
                <w:rFonts w:ascii="Calibri" w:eastAsia="Calibri" w:hAnsi="Calibri"/>
                <w:lang w:eastAsia="en-US"/>
              </w:rPr>
              <w:t>подвесы</w:t>
            </w:r>
            <w:r w:rsidR="00C816D4" w:rsidRPr="00E033A8"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466725" cy="676275"/>
                  <wp:effectExtent l="0" t="0" r="0" b="0"/>
                  <wp:docPr id="1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3A8">
              <w:rPr>
                <w:rFonts w:ascii="Calibri" w:eastAsia="Calibri" w:hAnsi="Calibri"/>
                <w:lang w:eastAsia="en-US"/>
              </w:rPr>
              <w:t xml:space="preserve">и </w:t>
            </w:r>
            <w:r w:rsidR="00C816D4" w:rsidRPr="00E033A8"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657225" cy="447675"/>
                  <wp:effectExtent l="0" t="0" r="0" b="0"/>
                  <wp:docPr id="1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8.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tabs>
                <w:tab w:val="left" w:pos="34"/>
              </w:tabs>
              <w:jc w:val="center"/>
              <w:rPr>
                <w:shd w:val="clear" w:color="auto" w:fill="FFFFFF"/>
              </w:rPr>
            </w:pPr>
            <w:r w:rsidRPr="00E033A8">
              <w:rPr>
                <w:rFonts w:eastAsia="Open Sans"/>
              </w:rPr>
              <w:t>К</w:t>
            </w:r>
            <w:r w:rsidRPr="00E033A8">
              <w:rPr>
                <w:shd w:val="clear" w:color="auto" w:fill="FFFFFF"/>
              </w:rPr>
              <w:t>арусель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 - 1470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 - 1470мм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 - 2500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</w:p>
          <w:p w:rsidR="00EB4824" w:rsidRPr="00E033A8" w:rsidRDefault="00EB4824" w:rsidP="005B3F23">
            <w:pPr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jc w:val="center"/>
            </w:pPr>
            <w:r w:rsidRPr="00E033A8">
              <w:rPr>
                <w:noProof/>
              </w:rPr>
              <w:drawing>
                <wp:inline distT="0" distB="0" distL="0" distR="0">
                  <wp:extent cx="1695450" cy="1476375"/>
                  <wp:effectExtent l="0" t="0" r="0" b="0"/>
                  <wp:docPr id="1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9.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Open Sans"/>
                <w:b/>
              </w:rPr>
            </w:pPr>
            <w:r w:rsidRPr="00E033A8">
              <w:t>Детские качели на пр</w:t>
            </w:r>
            <w:r w:rsidRPr="00E033A8">
              <w:t>у</w:t>
            </w:r>
            <w:r w:rsidRPr="00E033A8">
              <w:t>жине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 -  650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 - 370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jc w:val="center"/>
            </w:pPr>
            <w:r w:rsidRPr="00E033A8">
              <w:rPr>
                <w:noProof/>
              </w:rPr>
              <w:drawing>
                <wp:inline distT="0" distB="0" distL="0" distR="0">
                  <wp:extent cx="1609725" cy="1524000"/>
                  <wp:effectExtent l="0" t="0" r="0" b="0"/>
                  <wp:docPr id="14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10.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 xml:space="preserve">Качели-балансир 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 - 2640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 -760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 - 900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jc w:val="center"/>
              <w:rPr>
                <w:noProof/>
              </w:rPr>
            </w:pPr>
            <w:r w:rsidRPr="00E033A8">
              <w:rPr>
                <w:noProof/>
              </w:rPr>
              <w:drawing>
                <wp:inline distT="0" distB="0" distL="0" distR="0">
                  <wp:extent cx="1533525" cy="933450"/>
                  <wp:effectExtent l="0" t="0" r="0" b="0"/>
                  <wp:docPr id="15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11.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spacing w:after="120"/>
              <w:jc w:val="center"/>
            </w:pPr>
            <w:r w:rsidRPr="00E033A8">
              <w:t>Детский уличный игровой ко</w:t>
            </w:r>
            <w:r w:rsidRPr="00E033A8">
              <w:t>м</w:t>
            </w:r>
            <w:r w:rsidRPr="00E033A8">
              <w:t>плекс</w:t>
            </w:r>
          </w:p>
          <w:p w:rsidR="00EB4824" w:rsidRPr="00E033A8" w:rsidRDefault="00EB4824" w:rsidP="005B3F23">
            <w:pPr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</w:pPr>
            <w:r w:rsidRPr="00E033A8">
              <w:t>Длина: не менее - 5665 мм</w:t>
            </w:r>
          </w:p>
          <w:p w:rsidR="00EB4824" w:rsidRPr="00E033A8" w:rsidRDefault="00EB4824" w:rsidP="005B3F23">
            <w:pPr>
              <w:tabs>
                <w:tab w:val="left" w:pos="34"/>
              </w:tabs>
            </w:pPr>
            <w:r w:rsidRPr="00E033A8">
              <w:t>Ширина: не менее - 3530 мм</w:t>
            </w:r>
          </w:p>
          <w:p w:rsidR="00EB4824" w:rsidRPr="00E033A8" w:rsidRDefault="00EB4824" w:rsidP="005B3F23">
            <w:pPr>
              <w:tabs>
                <w:tab w:val="left" w:pos="34"/>
              </w:tabs>
            </w:pPr>
            <w:r w:rsidRPr="00E033A8">
              <w:t>Высота: не менее - 3220 мм, не б</w:t>
            </w:r>
            <w:r w:rsidRPr="00E033A8">
              <w:t>о</w:t>
            </w:r>
            <w:r w:rsidRPr="00E033A8">
              <w:t>лее - 4000 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ind w:left="360"/>
              <w:jc w:val="center"/>
              <w:rPr>
                <w:noProof/>
              </w:rPr>
            </w:pPr>
            <w:r w:rsidRPr="00E033A8">
              <w:rPr>
                <w:noProof/>
              </w:rPr>
              <w:drawing>
                <wp:inline distT="0" distB="0" distL="0" distR="0">
                  <wp:extent cx="2286000" cy="1495425"/>
                  <wp:effectExtent l="0" t="0" r="0" b="0"/>
                  <wp:docPr id="16" name="Рисунок 225" descr="Описание: Описание: https://www.avenmaf.ru/sites/default/files/styles/product/public/g-2015.jpg?itok=dFLE83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" descr="Описание: Описание: https://www.avenmaf.ru/sites/default/files/styles/product/public/g-2015.jpg?itok=dFLE83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12.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spacing w:after="120"/>
              <w:jc w:val="center"/>
            </w:pPr>
            <w:r w:rsidRPr="00E033A8">
              <w:t>Спортивный эл</w:t>
            </w:r>
            <w:r w:rsidRPr="00E033A8">
              <w:t>е</w:t>
            </w:r>
            <w:r w:rsidRPr="00E033A8">
              <w:t>мент</w:t>
            </w:r>
          </w:p>
          <w:p w:rsidR="00EB4824" w:rsidRPr="00E033A8" w:rsidRDefault="00EB4824" w:rsidP="005B3F23">
            <w:pPr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Длина: не менее - 6940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Ширина: не менее – 6940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Высота: не более – 4000 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ind w:left="360"/>
              <w:jc w:val="center"/>
              <w:rPr>
                <w:noProof/>
              </w:rPr>
            </w:pPr>
            <w:r w:rsidRPr="00E033A8">
              <w:rPr>
                <w:i/>
                <w:noProof/>
              </w:rPr>
              <w:drawing>
                <wp:inline distT="0" distB="0" distL="0" distR="0">
                  <wp:extent cx="2276475" cy="1809750"/>
                  <wp:effectExtent l="0" t="0" r="0" b="0"/>
                  <wp:docPr id="17" name="Рисунок 226" descr="Описание: Описание: https://www.avenmaf.ru/sites/default/files/styles/product/public/t-147.jpg?itok=k4wopu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 descr="Описание: Описание: https://www.avenmaf.ru/sites/default/files/styles/product/public/t-147.jpg?itok=k4wopu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13.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spacing w:after="120"/>
              <w:jc w:val="center"/>
            </w:pPr>
            <w:r w:rsidRPr="00E033A8">
              <w:t>Спортивный ко</w:t>
            </w:r>
            <w:r w:rsidRPr="00E033A8">
              <w:t>м</w:t>
            </w:r>
            <w:r w:rsidRPr="00E033A8">
              <w:t>плекс</w:t>
            </w:r>
          </w:p>
          <w:p w:rsidR="00EB4824" w:rsidRPr="00E033A8" w:rsidRDefault="00EB4824" w:rsidP="005B3F23">
            <w:pPr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rFonts w:eastAsia="Open Sans"/>
                <w:bCs/>
              </w:rPr>
            </w:pPr>
            <w:r w:rsidRPr="00E033A8">
              <w:rPr>
                <w:rFonts w:eastAsia="Open Sans"/>
                <w:bCs/>
              </w:rPr>
              <w:t>Длина: не менее – 3795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rFonts w:eastAsia="Open Sans"/>
                <w:bCs/>
              </w:rPr>
            </w:pPr>
            <w:r w:rsidRPr="00E033A8">
              <w:rPr>
                <w:rFonts w:eastAsia="Open Sans"/>
                <w:bCs/>
              </w:rPr>
              <w:t>Ширина: не менее – 3500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rFonts w:eastAsia="Open Sans"/>
                <w:bCs/>
              </w:rPr>
            </w:pPr>
            <w:r w:rsidRPr="00E033A8">
              <w:rPr>
                <w:rFonts w:eastAsia="Open Sans"/>
                <w:bCs/>
              </w:rPr>
              <w:t>Высота: не менее – 2200 мм,  не б</w:t>
            </w:r>
            <w:r w:rsidRPr="00E033A8">
              <w:rPr>
                <w:rFonts w:eastAsia="Open Sans"/>
                <w:bCs/>
              </w:rPr>
              <w:t>о</w:t>
            </w:r>
            <w:r w:rsidRPr="00E033A8">
              <w:rPr>
                <w:rFonts w:eastAsia="Open Sans"/>
                <w:bCs/>
              </w:rPr>
              <w:t>лее 2700 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ind w:left="360"/>
              <w:jc w:val="center"/>
              <w:rPr>
                <w:noProof/>
              </w:rPr>
            </w:pPr>
            <w:r w:rsidRPr="00E033A8">
              <w:rPr>
                <w:rFonts w:eastAsia="Open Sans"/>
                <w:noProof/>
              </w:rPr>
              <w:drawing>
                <wp:inline distT="0" distB="0" distL="0" distR="0">
                  <wp:extent cx="2066925" cy="1752600"/>
                  <wp:effectExtent l="0" t="0" r="0" b="0"/>
                  <wp:docPr id="18" name="Рисунок 227" descr="Описание: Описание: https://www.avenmaf.ru/sites/default/files/styles/product/public/t-135_meksika_0.jpg?itok=05AaSc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" descr="Описание: Описание: https://www.avenmaf.ru/sites/default/files/styles/product/public/t-135_meksika_0.jpg?itok=05AaSc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14.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Спортивный эл</w:t>
            </w:r>
            <w:r w:rsidRPr="00E033A8">
              <w:t>е</w:t>
            </w:r>
            <w:r w:rsidRPr="00E033A8">
              <w:t>мент</w:t>
            </w:r>
          </w:p>
          <w:p w:rsidR="00EB4824" w:rsidRPr="00E033A8" w:rsidRDefault="00EB4824" w:rsidP="005B3F23">
            <w:pPr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rPr>
                <w:rFonts w:eastAsia="Open Sans"/>
                <w:bCs/>
              </w:rPr>
            </w:pPr>
            <w:r w:rsidRPr="00E033A8">
              <w:rPr>
                <w:rFonts w:eastAsia="Open Sans"/>
                <w:bCs/>
              </w:rPr>
              <w:t>Длина: не менее – 2780 мм</w:t>
            </w:r>
          </w:p>
          <w:p w:rsidR="00EB4824" w:rsidRPr="00E033A8" w:rsidRDefault="00EB4824" w:rsidP="005B3F23">
            <w:pPr>
              <w:rPr>
                <w:rFonts w:eastAsia="Open Sans"/>
                <w:bCs/>
              </w:rPr>
            </w:pPr>
            <w:r w:rsidRPr="00E033A8">
              <w:rPr>
                <w:rFonts w:eastAsia="Open Sans"/>
                <w:bCs/>
              </w:rPr>
              <w:t>Ширина: не менее - 1030 мм</w:t>
            </w:r>
          </w:p>
          <w:p w:rsidR="00EB4824" w:rsidRPr="00E033A8" w:rsidRDefault="00EB4824" w:rsidP="005B3F23">
            <w:pPr>
              <w:rPr>
                <w:rFonts w:eastAsia="Open Sans"/>
                <w:bCs/>
              </w:rPr>
            </w:pPr>
            <w:r w:rsidRPr="00E033A8">
              <w:rPr>
                <w:rFonts w:eastAsia="Open Sans"/>
                <w:bCs/>
              </w:rPr>
              <w:t>Высота: не менее – 2500 мм, не б</w:t>
            </w:r>
            <w:r w:rsidRPr="00E033A8">
              <w:rPr>
                <w:rFonts w:eastAsia="Open Sans"/>
                <w:bCs/>
              </w:rPr>
              <w:t>о</w:t>
            </w:r>
            <w:r w:rsidRPr="00E033A8">
              <w:rPr>
                <w:rFonts w:eastAsia="Open Sans"/>
                <w:bCs/>
              </w:rPr>
              <w:t>лее – 3000 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tabs>
                <w:tab w:val="left" w:pos="3975"/>
              </w:tabs>
              <w:overflowPunct w:val="0"/>
              <w:autoSpaceDE w:val="0"/>
              <w:autoSpaceDN w:val="0"/>
              <w:adjustRightInd w:val="0"/>
              <w:ind w:left="360"/>
              <w:rPr>
                <w:noProof/>
              </w:rPr>
            </w:pPr>
            <w:r w:rsidRPr="00E033A8">
              <w:rPr>
                <w:rFonts w:eastAsia="Open Sans"/>
                <w:i/>
                <w:noProof/>
              </w:rPr>
              <w:drawing>
                <wp:inline distT="0" distB="0" distL="0" distR="0">
                  <wp:extent cx="2266950" cy="1352550"/>
                  <wp:effectExtent l="0" t="0" r="0" b="0"/>
                  <wp:docPr id="19" name="Рисунок 228" descr="Описание: Описание: Спортивный элемент И-203 N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8" descr="Описание: Описание: Спортивный элемент И-203 N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15.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Уличный трен</w:t>
            </w:r>
            <w:r w:rsidRPr="00E033A8">
              <w:t>а</w:t>
            </w:r>
            <w:r w:rsidRPr="00E033A8">
              <w:t>жер</w:t>
            </w:r>
          </w:p>
          <w:p w:rsidR="00EB4824" w:rsidRPr="00E033A8" w:rsidRDefault="00EB4824" w:rsidP="005B3F23">
            <w:pPr>
              <w:jc w:val="center"/>
            </w:pPr>
          </w:p>
          <w:p w:rsidR="00EB4824" w:rsidRPr="00E033A8" w:rsidRDefault="00EB4824" w:rsidP="005B3F23">
            <w:pPr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Длина: не менее – 1290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Ширина: не менее – 870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Высота: не менее – 1310 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ind w:left="360"/>
              <w:jc w:val="center"/>
              <w:rPr>
                <w:noProof/>
              </w:rPr>
            </w:pPr>
            <w:r w:rsidRPr="00E033A8">
              <w:rPr>
                <w:noProof/>
              </w:rPr>
              <w:drawing>
                <wp:inline distT="0" distB="0" distL="0" distR="0">
                  <wp:extent cx="1619250" cy="1666875"/>
                  <wp:effectExtent l="0" t="0" r="0" b="0"/>
                  <wp:docPr id="20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16.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Уличный трен</w:t>
            </w:r>
            <w:r w:rsidRPr="00E033A8">
              <w:t>а</w:t>
            </w:r>
            <w:r w:rsidRPr="00E033A8">
              <w:t>жер</w:t>
            </w:r>
          </w:p>
          <w:p w:rsidR="00EB4824" w:rsidRPr="00E033A8" w:rsidRDefault="00EB4824" w:rsidP="005B3F23">
            <w:pPr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Длина: не менее - 850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Ширина: не менее - 970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Высота: не менее – 2000 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tabs>
                <w:tab w:val="left" w:pos="3675"/>
              </w:tabs>
            </w:pPr>
            <w:r w:rsidRPr="00E033A8">
              <w:rPr>
                <w:noProof/>
              </w:rPr>
              <w:drawing>
                <wp:inline distT="0" distB="0" distL="0" distR="0">
                  <wp:extent cx="1714500" cy="1981200"/>
                  <wp:effectExtent l="0" t="0" r="0" b="0"/>
                  <wp:docPr id="21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17.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Уличный трен</w:t>
            </w:r>
            <w:r w:rsidRPr="00E033A8">
              <w:t>а</w:t>
            </w:r>
            <w:r w:rsidRPr="00E033A8">
              <w:t>жер</w:t>
            </w:r>
          </w:p>
          <w:p w:rsidR="00EB4824" w:rsidRPr="00E033A8" w:rsidRDefault="00EB4824" w:rsidP="005B3F23">
            <w:pPr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Длина: не менее – 1340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Ширина: не менее – 940 мм</w:t>
            </w:r>
          </w:p>
          <w:p w:rsidR="00EB4824" w:rsidRPr="00E033A8" w:rsidRDefault="00EB4824" w:rsidP="005B3F23">
            <w:pPr>
              <w:tabs>
                <w:tab w:val="left" w:pos="225"/>
              </w:tabs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Высота: не менее – 1520 мм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ind w:left="360"/>
              <w:jc w:val="center"/>
              <w:rPr>
                <w:noProof/>
              </w:rPr>
            </w:pPr>
            <w:r w:rsidRPr="00E033A8">
              <w:rPr>
                <w:i/>
                <w:noProof/>
                <w:shd w:val="clear" w:color="auto" w:fill="FFFFFF"/>
              </w:rPr>
              <w:drawing>
                <wp:inline distT="0" distB="0" distL="0" distR="0">
                  <wp:extent cx="2228850" cy="1581150"/>
                  <wp:effectExtent l="0" t="0" r="0" b="0"/>
                  <wp:docPr id="22" name="Рисунок 231" descr="Описание: Описание: Уличный тренажер Т-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Описание: Описание: Уличный тренажер Т-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18.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Уличный трен</w:t>
            </w:r>
            <w:r w:rsidRPr="00E033A8">
              <w:t>а</w:t>
            </w:r>
            <w:r w:rsidRPr="00E033A8">
              <w:t>жер</w:t>
            </w:r>
          </w:p>
          <w:p w:rsidR="00EB4824" w:rsidRPr="00E033A8" w:rsidRDefault="00EB4824" w:rsidP="005B3F23">
            <w:pPr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Длина: не менее – 1290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Ширина: не менее – 640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Высота: не менее – 1565 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ind w:left="360"/>
              <w:jc w:val="center"/>
              <w:rPr>
                <w:noProof/>
              </w:rPr>
            </w:pPr>
            <w:r w:rsidRPr="00E033A8">
              <w:rPr>
                <w:i/>
                <w:noProof/>
                <w:shd w:val="clear" w:color="auto" w:fill="FFFFFF"/>
              </w:rPr>
              <w:drawing>
                <wp:inline distT="0" distB="0" distL="0" distR="0">
                  <wp:extent cx="2276475" cy="1628775"/>
                  <wp:effectExtent l="0" t="0" r="0" b="0"/>
                  <wp:docPr id="23" name="Рисунок 232" descr="Описание: Описание: Уличный тренажер Т-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Описание: Описание: Уличный тренажер Т-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19.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Бревно подве</w:t>
            </w:r>
            <w:r w:rsidRPr="00E033A8">
              <w:t>с</w:t>
            </w:r>
            <w:r w:rsidRPr="00E033A8">
              <w:t>ное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ab/>
              <w:t>Длина: не менее – 3660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Ширина: не менее – 560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Высота: не менее 500 мм, не более 600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 бревна над уровнем грунта: не м</w:t>
            </w:r>
            <w:r w:rsidRPr="00E033A8">
              <w:rPr>
                <w:shd w:val="clear" w:color="auto" w:fill="FFFFFF"/>
              </w:rPr>
              <w:t>е</w:t>
            </w:r>
            <w:r w:rsidRPr="00E033A8">
              <w:rPr>
                <w:shd w:val="clear" w:color="auto" w:fill="FFFFFF"/>
              </w:rPr>
              <w:t>нее 300 мм, не более 400 мм</w:t>
            </w:r>
          </w:p>
          <w:p w:rsidR="00EB4824" w:rsidRPr="00E033A8" w:rsidRDefault="00EB4824" w:rsidP="005B3F2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750"/>
              </w:tabs>
              <w:overflowPunct w:val="0"/>
              <w:autoSpaceDE w:val="0"/>
              <w:autoSpaceDN w:val="0"/>
              <w:adjustRightInd w:val="0"/>
              <w:ind w:left="360"/>
              <w:rPr>
                <w:noProof/>
              </w:rPr>
            </w:pPr>
            <w:r w:rsidRPr="00E033A8">
              <w:rPr>
                <w:noProof/>
              </w:rPr>
              <w:tab/>
            </w:r>
            <w:r w:rsidR="00C816D4" w:rsidRPr="00E033A8">
              <w:rPr>
                <w:b/>
                <w:i/>
                <w:noProof/>
                <w:shd w:val="clear" w:color="auto" w:fill="FFFFFF"/>
              </w:rPr>
              <w:drawing>
                <wp:inline distT="0" distB="0" distL="0" distR="0">
                  <wp:extent cx="2228850" cy="1485900"/>
                  <wp:effectExtent l="0" t="0" r="0" b="0"/>
                  <wp:docPr id="24" name="Рисунок 233" descr="Описание: Описание: https://www.avenmaf.ru/sites/default/files/styles/product/public/im-8_1_next.jpg?itok=w6Md_lN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Описание: Описание: https://www.avenmaf.ru/sites/default/files/styles/product/public/im-8_1_next.jpg?itok=w6Md_lN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20.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Уличный трен</w:t>
            </w:r>
            <w:r w:rsidRPr="00E033A8">
              <w:t>а</w:t>
            </w:r>
            <w:r w:rsidRPr="00E033A8">
              <w:t>жер</w:t>
            </w:r>
          </w:p>
          <w:p w:rsidR="00EB4824" w:rsidRPr="00E033A8" w:rsidRDefault="00EB4824" w:rsidP="005B3F23">
            <w:pPr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Длина: не менее – 1000 мм, не более - 1200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Ширина: не менее – 600 мм, не б</w:t>
            </w:r>
            <w:r w:rsidRPr="00E033A8">
              <w:rPr>
                <w:shd w:val="clear" w:color="auto" w:fill="FFFFFF"/>
              </w:rPr>
              <w:t>о</w:t>
            </w:r>
            <w:r w:rsidRPr="00E033A8">
              <w:rPr>
                <w:shd w:val="clear" w:color="auto" w:fill="FFFFFF"/>
              </w:rPr>
              <w:t>лее - 700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Высота: не менее – 1500 мм, не б</w:t>
            </w:r>
            <w:r w:rsidRPr="00E033A8">
              <w:rPr>
                <w:shd w:val="clear" w:color="auto" w:fill="FFFFFF"/>
              </w:rPr>
              <w:t>о</w:t>
            </w:r>
            <w:r w:rsidRPr="00E033A8">
              <w:rPr>
                <w:shd w:val="clear" w:color="auto" w:fill="FFFFFF"/>
              </w:rPr>
              <w:t>лее – 1600 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  <w:p w:rsidR="00EB4824" w:rsidRPr="00E033A8" w:rsidRDefault="00EB4824" w:rsidP="005B3F23"/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tabs>
                <w:tab w:val="left" w:pos="2175"/>
              </w:tabs>
            </w:pPr>
            <w:r w:rsidRPr="00E033A8">
              <w:rPr>
                <w:b/>
                <w:i/>
                <w:noProof/>
                <w:shd w:val="clear" w:color="auto" w:fill="FFFFFF"/>
              </w:rPr>
              <w:drawing>
                <wp:inline distT="0" distB="0" distL="0" distR="0">
                  <wp:extent cx="2476500" cy="1781175"/>
                  <wp:effectExtent l="0" t="0" r="0" b="0"/>
                  <wp:docPr id="25" name="Рисунок 234" descr="Описание: Описание: https://www.avenmaf.ru/sites/default/files/styles/product/public/t-156.jpg?itok=rcV1MAk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Описание: Описание: https://www.avenmaf.ru/sites/default/files/styles/product/public/t-156.jpg?itok=rcV1MAk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21.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Ворота мини-футбольные с сеткой</w:t>
            </w:r>
          </w:p>
          <w:p w:rsidR="00EB4824" w:rsidRPr="00E033A8" w:rsidRDefault="00EB4824" w:rsidP="005B3F23">
            <w:pPr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Размеры: 3*2 м, разборные, стал</w:t>
            </w:r>
            <w:r w:rsidRPr="00E033A8">
              <w:rPr>
                <w:shd w:val="clear" w:color="auto" w:fill="FFFFFF"/>
              </w:rPr>
              <w:t>ь</w:t>
            </w:r>
            <w:r w:rsidRPr="00E033A8">
              <w:rPr>
                <w:shd w:val="clear" w:color="auto" w:fill="FFFFFF"/>
              </w:rPr>
              <w:t>ные.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Выполнены из стального проф</w:t>
            </w:r>
            <w:r w:rsidRPr="00E033A8">
              <w:rPr>
                <w:shd w:val="clear" w:color="auto" w:fill="FFFFFF"/>
              </w:rPr>
              <w:t>и</w:t>
            </w:r>
            <w:r w:rsidRPr="00E033A8">
              <w:rPr>
                <w:shd w:val="clear" w:color="auto" w:fill="FFFFFF"/>
              </w:rPr>
              <w:t>ля с сечен</w:t>
            </w:r>
            <w:r w:rsidRPr="00E033A8">
              <w:rPr>
                <w:shd w:val="clear" w:color="auto" w:fill="FFFFFF"/>
              </w:rPr>
              <w:t>и</w:t>
            </w:r>
            <w:r w:rsidRPr="00E033A8">
              <w:rPr>
                <w:shd w:val="clear" w:color="auto" w:fill="FFFFFF"/>
              </w:rPr>
              <w:t>ем не м</w:t>
            </w:r>
            <w:r w:rsidRPr="00E033A8">
              <w:rPr>
                <w:shd w:val="clear" w:color="auto" w:fill="FFFFFF"/>
              </w:rPr>
              <w:t>е</w:t>
            </w:r>
            <w:r w:rsidRPr="00E033A8">
              <w:rPr>
                <w:shd w:val="clear" w:color="auto" w:fill="FFFFFF"/>
              </w:rPr>
              <w:t xml:space="preserve">нее 80х80мм: 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Усиленные стальные оцинк</w:t>
            </w:r>
            <w:r w:rsidRPr="00E033A8">
              <w:rPr>
                <w:shd w:val="clear" w:color="auto" w:fill="FFFFFF"/>
              </w:rPr>
              <w:t>о</w:t>
            </w:r>
            <w:r w:rsidRPr="00E033A8">
              <w:rPr>
                <w:shd w:val="clear" w:color="auto" w:fill="FFFFFF"/>
              </w:rPr>
              <w:t>ванные закла</w:t>
            </w:r>
            <w:r w:rsidRPr="00E033A8">
              <w:rPr>
                <w:shd w:val="clear" w:color="auto" w:fill="FFFFFF"/>
              </w:rPr>
              <w:t>д</w:t>
            </w:r>
            <w:r w:rsidRPr="00E033A8">
              <w:rPr>
                <w:shd w:val="clear" w:color="auto" w:fill="FFFFFF"/>
              </w:rPr>
              <w:t>ные стаканы в</w:t>
            </w:r>
            <w:r w:rsidRPr="00E033A8">
              <w:rPr>
                <w:shd w:val="clear" w:color="auto" w:fill="FFFFFF"/>
              </w:rPr>
              <w:t>ы</w:t>
            </w:r>
            <w:r w:rsidRPr="00E033A8">
              <w:rPr>
                <w:shd w:val="clear" w:color="auto" w:fill="FFFFFF"/>
              </w:rPr>
              <w:t xml:space="preserve">сотой 400 мм 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tabs>
                <w:tab w:val="left" w:pos="2175"/>
              </w:tabs>
              <w:rPr>
                <w:b/>
                <w:i/>
                <w:noProof/>
                <w:shd w:val="clear" w:color="auto" w:fill="FFFFFF"/>
              </w:rPr>
            </w:pPr>
            <w:r w:rsidRPr="00E033A8">
              <w:rPr>
                <w:noProof/>
              </w:rPr>
              <w:drawing>
                <wp:inline distT="0" distB="0" distL="0" distR="0">
                  <wp:extent cx="2314575" cy="1781175"/>
                  <wp:effectExtent l="0" t="0" r="0" b="0"/>
                  <wp:docPr id="26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22.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Стойка баске</w:t>
            </w:r>
            <w:r w:rsidRPr="00E033A8">
              <w:t>т</w:t>
            </w:r>
            <w:r w:rsidRPr="00E033A8">
              <w:t>больная            с щитом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Уличная стойка с выносом не менее 1,2 м. Труба в</w:t>
            </w:r>
            <w:r w:rsidRPr="00E033A8">
              <w:rPr>
                <w:shd w:val="clear" w:color="auto" w:fill="FFFFFF"/>
              </w:rPr>
              <w:t>ы</w:t>
            </w:r>
            <w:r w:rsidRPr="00E033A8">
              <w:rPr>
                <w:shd w:val="clear" w:color="auto" w:fill="FFFFFF"/>
              </w:rPr>
              <w:t>полн</w:t>
            </w:r>
            <w:r w:rsidRPr="00E033A8">
              <w:rPr>
                <w:shd w:val="clear" w:color="auto" w:fill="FFFFFF"/>
              </w:rPr>
              <w:t>е</w:t>
            </w:r>
            <w:r w:rsidRPr="00E033A8">
              <w:rPr>
                <w:shd w:val="clear" w:color="auto" w:fill="FFFFFF"/>
              </w:rPr>
              <w:t>на в виде буквы «Г» с р</w:t>
            </w:r>
            <w:r w:rsidRPr="00E033A8">
              <w:rPr>
                <w:shd w:val="clear" w:color="auto" w:fill="FFFFFF"/>
              </w:rPr>
              <w:t>а</w:t>
            </w:r>
            <w:r w:rsidRPr="00E033A8">
              <w:rPr>
                <w:shd w:val="clear" w:color="auto" w:fill="FFFFFF"/>
              </w:rPr>
              <w:t>диусом закругл</w:t>
            </w:r>
            <w:r w:rsidRPr="00E033A8">
              <w:rPr>
                <w:shd w:val="clear" w:color="auto" w:fill="FFFFFF"/>
              </w:rPr>
              <w:t>е</w:t>
            </w:r>
            <w:r w:rsidRPr="00E033A8">
              <w:rPr>
                <w:shd w:val="clear" w:color="auto" w:fill="FFFFFF"/>
              </w:rPr>
              <w:t>ния.  Щит баске</w:t>
            </w:r>
            <w:r w:rsidRPr="00E033A8">
              <w:rPr>
                <w:shd w:val="clear" w:color="auto" w:fill="FFFFFF"/>
              </w:rPr>
              <w:t>т</w:t>
            </w:r>
            <w:r w:rsidRPr="00E033A8">
              <w:rPr>
                <w:shd w:val="clear" w:color="auto" w:fill="FFFFFF"/>
              </w:rPr>
              <w:t>больный разм</w:t>
            </w:r>
            <w:r w:rsidRPr="00E033A8">
              <w:rPr>
                <w:shd w:val="clear" w:color="auto" w:fill="FFFFFF"/>
              </w:rPr>
              <w:t>е</w:t>
            </w:r>
            <w:r w:rsidRPr="00E033A8">
              <w:rPr>
                <w:shd w:val="clear" w:color="auto" w:fill="FFFFFF"/>
              </w:rPr>
              <w:t>ром не менее 1200х800 мм, и</w:t>
            </w:r>
            <w:r w:rsidRPr="00E033A8">
              <w:rPr>
                <w:shd w:val="clear" w:color="auto" w:fill="FFFFFF"/>
              </w:rPr>
              <w:t>з</w:t>
            </w:r>
            <w:r w:rsidRPr="00E033A8">
              <w:rPr>
                <w:shd w:val="clear" w:color="auto" w:fill="FFFFFF"/>
              </w:rPr>
              <w:t>готовле</w:t>
            </w:r>
            <w:r w:rsidRPr="00E033A8">
              <w:rPr>
                <w:shd w:val="clear" w:color="auto" w:fill="FFFFFF"/>
              </w:rPr>
              <w:t>н</w:t>
            </w:r>
            <w:r w:rsidRPr="00E033A8">
              <w:rPr>
                <w:shd w:val="clear" w:color="auto" w:fill="FFFFFF"/>
              </w:rPr>
              <w:t>ный из прозрачного ор</w:t>
            </w:r>
            <w:r w:rsidRPr="00E033A8">
              <w:rPr>
                <w:shd w:val="clear" w:color="auto" w:fill="FFFFFF"/>
              </w:rPr>
              <w:t>г</w:t>
            </w:r>
            <w:r w:rsidRPr="00E033A8">
              <w:rPr>
                <w:shd w:val="clear" w:color="auto" w:fill="FFFFFF"/>
              </w:rPr>
              <w:t>стекла, толщ</w:t>
            </w:r>
            <w:r w:rsidRPr="00E033A8">
              <w:rPr>
                <w:shd w:val="clear" w:color="auto" w:fill="FFFFFF"/>
              </w:rPr>
              <w:t>и</w:t>
            </w:r>
            <w:r w:rsidRPr="00E033A8">
              <w:rPr>
                <w:shd w:val="clear" w:color="auto" w:fill="FFFFFF"/>
              </w:rPr>
              <w:t>ной не менее 10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tabs>
                <w:tab w:val="left" w:pos="2175"/>
              </w:tabs>
            </w:pPr>
            <w:r w:rsidRPr="00E033A8">
              <w:rPr>
                <w:noProof/>
              </w:rPr>
              <w:drawing>
                <wp:inline distT="0" distB="0" distL="0" distR="0">
                  <wp:extent cx="2019300" cy="2228850"/>
                  <wp:effectExtent l="0" t="0" r="0" b="0"/>
                  <wp:docPr id="27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23.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Сетка волейбол</w:t>
            </w:r>
            <w:r w:rsidRPr="00E033A8">
              <w:t>ь</w:t>
            </w:r>
            <w:r w:rsidRPr="00E033A8">
              <w:t>ная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Длиной - 11000 мм, размер яче</w:t>
            </w:r>
            <w:r w:rsidRPr="00E033A8">
              <w:rPr>
                <w:shd w:val="clear" w:color="auto" w:fill="FFFFFF"/>
              </w:rPr>
              <w:t>й</w:t>
            </w:r>
            <w:r w:rsidRPr="00E033A8">
              <w:rPr>
                <w:shd w:val="clear" w:color="auto" w:fill="FFFFFF"/>
              </w:rPr>
              <w:t>ки 100 х 100 мм, толщина нити от 2 до 4 мм, длина - 9,50 м, высота сетки -  1,0 м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tabs>
                <w:tab w:val="left" w:pos="2175"/>
              </w:tabs>
              <w:rPr>
                <w:noProof/>
              </w:rPr>
            </w:pPr>
            <w:r w:rsidRPr="00E033A8">
              <w:rPr>
                <w:noProof/>
              </w:rPr>
              <w:drawing>
                <wp:inline distT="0" distB="0" distL="0" distR="0">
                  <wp:extent cx="1838325" cy="1133475"/>
                  <wp:effectExtent l="0" t="0" r="0" b="0"/>
                  <wp:docPr id="28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24.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  <w:rPr>
                <w:shd w:val="clear" w:color="auto" w:fill="FFFFFF"/>
              </w:rPr>
            </w:pPr>
            <w:r w:rsidRPr="00E033A8">
              <w:t>Урна металлич</w:t>
            </w:r>
            <w:r w:rsidRPr="00E033A8">
              <w:t>е</w:t>
            </w:r>
            <w:r w:rsidRPr="00E033A8">
              <w:t>ская опрокид</w:t>
            </w:r>
            <w:r w:rsidRPr="00E033A8">
              <w:t>ы</w:t>
            </w:r>
            <w:r w:rsidRPr="00E033A8">
              <w:t>вающа</w:t>
            </w:r>
            <w:r w:rsidRPr="00E033A8">
              <w:t>я</w:t>
            </w:r>
            <w:r w:rsidRPr="00E033A8">
              <w:t>ся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 – не менее 450 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 – не м</w:t>
            </w:r>
            <w:r w:rsidRPr="00E033A8">
              <w:rPr>
                <w:shd w:val="clear" w:color="auto" w:fill="FFFFFF"/>
              </w:rPr>
              <w:t>е</w:t>
            </w:r>
            <w:r w:rsidRPr="00E033A8">
              <w:rPr>
                <w:shd w:val="clear" w:color="auto" w:fill="FFFFFF"/>
              </w:rPr>
              <w:t>нее 370 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 не более-1000 мм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ind w:left="360"/>
              <w:jc w:val="center"/>
            </w:pPr>
            <w:r w:rsidRPr="00E033A8">
              <w:rPr>
                <w:noProof/>
              </w:rPr>
              <w:drawing>
                <wp:inline distT="0" distB="0" distL="0" distR="0">
                  <wp:extent cx="1504950" cy="1752600"/>
                  <wp:effectExtent l="0" t="0" r="0" b="0"/>
                  <wp:docPr id="29" name="Рисунок 237" descr="Описание: Описание: Урна у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" descr="Описание: Описание: Урна у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25.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Урна металлич</w:t>
            </w:r>
            <w:r w:rsidRPr="00E033A8">
              <w:t>е</w:t>
            </w:r>
            <w:r w:rsidRPr="00E033A8">
              <w:t>ская опрокид</w:t>
            </w:r>
            <w:r w:rsidRPr="00E033A8">
              <w:t>ы</w:t>
            </w:r>
            <w:r w:rsidRPr="00E033A8">
              <w:t>вающа</w:t>
            </w:r>
            <w:r w:rsidRPr="00E033A8">
              <w:t>я</w:t>
            </w:r>
            <w:r w:rsidRPr="00E033A8">
              <w:t>ся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Длина: не менее – 450 мм, не более – 500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Ширина: не менее – 335 мм, не б</w:t>
            </w:r>
            <w:r w:rsidRPr="00E033A8">
              <w:rPr>
                <w:shd w:val="clear" w:color="auto" w:fill="FFFFFF"/>
              </w:rPr>
              <w:t>о</w:t>
            </w:r>
            <w:r w:rsidRPr="00E033A8">
              <w:rPr>
                <w:shd w:val="clear" w:color="auto" w:fill="FFFFFF"/>
              </w:rPr>
              <w:t>лее – 400 мм.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Высота: не менее – 920 мм, не б</w:t>
            </w:r>
            <w:r w:rsidRPr="00E033A8">
              <w:rPr>
                <w:shd w:val="clear" w:color="auto" w:fill="FFFFFF"/>
              </w:rPr>
              <w:t>о</w:t>
            </w:r>
            <w:r w:rsidRPr="00E033A8">
              <w:rPr>
                <w:shd w:val="clear" w:color="auto" w:fill="FFFFFF"/>
              </w:rPr>
              <w:t>лее – 980 мм.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Объем: не менее – 40 л., не более – 50 л.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ind w:left="360"/>
              <w:jc w:val="center"/>
              <w:rPr>
                <w:noProof/>
              </w:rPr>
            </w:pPr>
            <w:r w:rsidRPr="00E033A8">
              <w:rPr>
                <w:b/>
                <w:i/>
                <w:noProof/>
                <w:shd w:val="clear" w:color="auto" w:fill="FFFFFF"/>
              </w:rPr>
              <w:drawing>
                <wp:inline distT="0" distB="0" distL="0" distR="0">
                  <wp:extent cx="2286000" cy="1600200"/>
                  <wp:effectExtent l="0" t="0" r="0" b="0"/>
                  <wp:docPr id="30" name="Рисунок 238" descr="Описание: Описание: https://www.avenmaf.ru/sites/default/files/styles/product/public/u-3.jpg?itok=SJXvGa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Описание: Описание: https://www.avenmaf.ru/sites/default/files/styles/product/public/u-3.jpg?itok=SJXvGa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26.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Фона</w:t>
            </w:r>
            <w:r w:rsidRPr="00E033A8">
              <w:t>р</w:t>
            </w:r>
            <w:r w:rsidRPr="00E033A8">
              <w:t>ный столб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Высота: не менее 2000 мм;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диаметр: не менее 230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005"/>
              </w:tabs>
              <w:overflowPunct w:val="0"/>
              <w:autoSpaceDE w:val="0"/>
              <w:autoSpaceDN w:val="0"/>
              <w:adjustRightInd w:val="0"/>
              <w:ind w:left="360"/>
              <w:rPr>
                <w:b/>
                <w:i/>
                <w:noProof/>
                <w:shd w:val="clear" w:color="auto" w:fill="FFFFFF"/>
              </w:rPr>
            </w:pPr>
            <w:r w:rsidRPr="00E033A8">
              <w:rPr>
                <w:b/>
                <w:i/>
                <w:noProof/>
                <w:shd w:val="clear" w:color="auto" w:fill="FFFFFF"/>
              </w:rPr>
              <w:tab/>
            </w:r>
            <w:r w:rsidR="00C816D4" w:rsidRPr="00E033A8">
              <w:rPr>
                <w:noProof/>
                <w:u w:val="single"/>
              </w:rPr>
              <w:drawing>
                <wp:inline distT="0" distB="0" distL="0" distR="0">
                  <wp:extent cx="1390650" cy="1752600"/>
                  <wp:effectExtent l="0" t="0" r="0" b="0"/>
                  <wp:docPr id="31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824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27.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  <w:outlineLvl w:val="0"/>
            </w:pPr>
            <w:r w:rsidRPr="00E033A8">
              <w:t>Ограждение г</w:t>
            </w:r>
            <w:r w:rsidRPr="00E033A8">
              <w:t>а</w:t>
            </w:r>
            <w:r w:rsidRPr="00E033A8">
              <w:t>зонное металл</w:t>
            </w:r>
            <w:r w:rsidRPr="00E033A8">
              <w:t>и</w:t>
            </w:r>
            <w:r w:rsidRPr="00E033A8">
              <w:t>ческое</w:t>
            </w:r>
          </w:p>
          <w:p w:rsidR="00EB4824" w:rsidRPr="00E033A8" w:rsidRDefault="00EB4824" w:rsidP="005B3F23">
            <w:pPr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 секции – 1460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Длина секции со столбом – 1500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 секции со столбом – 1100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Высота огражд</w:t>
            </w:r>
            <w:r w:rsidRPr="00E033A8">
              <w:rPr>
                <w:shd w:val="clear" w:color="auto" w:fill="FFFFFF"/>
              </w:rPr>
              <w:t>е</w:t>
            </w:r>
            <w:r w:rsidRPr="00E033A8">
              <w:rPr>
                <w:shd w:val="clear" w:color="auto" w:fill="FFFFFF"/>
              </w:rPr>
              <w:t>ния над уровнем грунта – 600 мм</w:t>
            </w:r>
          </w:p>
          <w:p w:rsidR="00EB4824" w:rsidRPr="00E033A8" w:rsidRDefault="00EB4824" w:rsidP="005B3F23">
            <w:pPr>
              <w:tabs>
                <w:tab w:val="left" w:pos="34"/>
              </w:tabs>
              <w:rPr>
                <w:shd w:val="clear" w:color="auto" w:fill="FFFFFF"/>
              </w:rPr>
            </w:pPr>
            <w:r w:rsidRPr="00E033A8">
              <w:rPr>
                <w:shd w:val="clear" w:color="auto" w:fill="FFFFFF"/>
              </w:rPr>
              <w:t>Величина заглу</w:t>
            </w:r>
            <w:r w:rsidRPr="00E033A8">
              <w:rPr>
                <w:shd w:val="clear" w:color="auto" w:fill="FFFFFF"/>
              </w:rPr>
              <w:t>б</w:t>
            </w:r>
            <w:r w:rsidRPr="00E033A8">
              <w:rPr>
                <w:shd w:val="clear" w:color="auto" w:fill="FFFFFF"/>
              </w:rPr>
              <w:t>ления в грунт – 500мм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ind w:left="360"/>
              <w:jc w:val="center"/>
              <w:rPr>
                <w:noProof/>
              </w:rPr>
            </w:pPr>
            <w:r w:rsidRPr="00E033A8"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619250" cy="1314450"/>
                  <wp:effectExtent l="0" t="0" r="0" b="0"/>
                  <wp:docPr id="32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8" w:rsidRPr="00E033A8" w:rsidTr="005B3F23">
        <w:trPr>
          <w:trHeight w:val="674"/>
        </w:trPr>
        <w:tc>
          <w:tcPr>
            <w:tcW w:w="817" w:type="dxa"/>
          </w:tcPr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E033A8">
              <w:t>28.</w:t>
            </w:r>
          </w:p>
        </w:tc>
        <w:tc>
          <w:tcPr>
            <w:tcW w:w="2410" w:type="dxa"/>
          </w:tcPr>
          <w:p w:rsidR="00EB4824" w:rsidRPr="00E033A8" w:rsidRDefault="00EB4824" w:rsidP="005B3F23">
            <w:pPr>
              <w:jc w:val="center"/>
            </w:pPr>
            <w:r w:rsidRPr="00E033A8">
              <w:t>Плитка травмоб</w:t>
            </w:r>
            <w:r w:rsidRPr="00E033A8">
              <w:t>е</w:t>
            </w:r>
            <w:r w:rsidRPr="00E033A8">
              <w:t>зопа</w:t>
            </w:r>
            <w:r w:rsidRPr="00E033A8">
              <w:t>с</w:t>
            </w:r>
            <w:r w:rsidRPr="00E033A8">
              <w:t>ная</w:t>
            </w:r>
          </w:p>
          <w:p w:rsidR="00EB4824" w:rsidRPr="00E033A8" w:rsidRDefault="00EB4824" w:rsidP="005B3F23">
            <w:pPr>
              <w:jc w:val="center"/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B4824" w:rsidRPr="00E033A8" w:rsidRDefault="00EB4824" w:rsidP="005B3F23">
            <w:pPr>
              <w:tabs>
                <w:tab w:val="left" w:pos="34"/>
              </w:tabs>
            </w:pPr>
            <w:r w:rsidRPr="00E033A8">
              <w:t>Толщина покр</w:t>
            </w:r>
            <w:r w:rsidRPr="00E033A8">
              <w:t>ы</w:t>
            </w:r>
            <w:r w:rsidRPr="00E033A8">
              <w:t>тия:  35 мм</w:t>
            </w:r>
          </w:p>
          <w:p w:rsidR="00EB4824" w:rsidRPr="00E033A8" w:rsidRDefault="00EB4824" w:rsidP="005B3F23">
            <w:pPr>
              <w:tabs>
                <w:tab w:val="left" w:pos="34"/>
              </w:tabs>
            </w:pPr>
            <w:r w:rsidRPr="00E033A8">
              <w:t>Размеры: не м</w:t>
            </w:r>
            <w:r w:rsidRPr="00E033A8">
              <w:t>е</w:t>
            </w:r>
            <w:r w:rsidRPr="00E033A8">
              <w:t>нее - 500х500 мм, не более 550х550</w:t>
            </w:r>
          </w:p>
          <w:p w:rsidR="00EB4824" w:rsidRPr="00E033A8" w:rsidRDefault="00EB4824" w:rsidP="005B3F23">
            <w:r w:rsidRPr="00E033A8">
              <w:t>Прочность на сжатие не менее - 55 МПа;</w:t>
            </w:r>
          </w:p>
          <w:p w:rsidR="00EB4824" w:rsidRPr="00E033A8" w:rsidRDefault="00EB4824" w:rsidP="005B3F23">
            <w:r w:rsidRPr="00E033A8">
              <w:t>Морозоустойч</w:t>
            </w:r>
            <w:r w:rsidRPr="00E033A8">
              <w:t>и</w:t>
            </w:r>
            <w:r w:rsidRPr="00E033A8">
              <w:t>вость от 20 ци</w:t>
            </w:r>
            <w:r w:rsidRPr="00E033A8">
              <w:t>к</w:t>
            </w:r>
            <w:r w:rsidRPr="00E033A8">
              <w:t>лов;</w:t>
            </w:r>
          </w:p>
          <w:p w:rsidR="00EB4824" w:rsidRPr="00E033A8" w:rsidRDefault="00EB4824" w:rsidP="005B3F23">
            <w:r w:rsidRPr="00E033A8">
              <w:t>Травмобезопа</w:t>
            </w:r>
            <w:r w:rsidRPr="00E033A8">
              <w:t>с</w:t>
            </w:r>
            <w:r w:rsidRPr="00E033A8">
              <w:t>ность до 1,7 м;</w:t>
            </w:r>
          </w:p>
          <w:p w:rsidR="00EB4824" w:rsidRPr="00E033A8" w:rsidRDefault="00EB4824" w:rsidP="005B3F23">
            <w:r w:rsidRPr="00E033A8">
              <w:t>Водопроница</w:t>
            </w:r>
            <w:r w:rsidRPr="00E033A8">
              <w:t>е</w:t>
            </w:r>
            <w:r w:rsidRPr="00E033A8">
              <w:t>мость: W6.</w:t>
            </w:r>
          </w:p>
          <w:p w:rsidR="00EB4824" w:rsidRPr="00E033A8" w:rsidRDefault="00EB4824" w:rsidP="005B3F23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EB4824" w:rsidRPr="00E033A8" w:rsidRDefault="00C816D4" w:rsidP="005B3F23">
            <w:pPr>
              <w:overflowPunct w:val="0"/>
              <w:autoSpaceDE w:val="0"/>
              <w:autoSpaceDN w:val="0"/>
              <w:adjustRightInd w:val="0"/>
              <w:ind w:left="360"/>
              <w:jc w:val="center"/>
              <w:rPr>
                <w:noProof/>
              </w:rPr>
            </w:pPr>
            <w:r w:rsidRPr="00E033A8">
              <w:rPr>
                <w:noProof/>
              </w:rPr>
              <w:drawing>
                <wp:inline distT="0" distB="0" distL="0" distR="0">
                  <wp:extent cx="2362200" cy="1304925"/>
                  <wp:effectExtent l="0" t="0" r="0" b="0"/>
                  <wp:docPr id="33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1842E3" w:rsidRPr="00E033A8" w:rsidRDefault="001842E3" w:rsidP="00A32B2E">
      <w:pPr>
        <w:tabs>
          <w:tab w:val="left" w:pos="12648"/>
        </w:tabs>
        <w:jc w:val="center"/>
      </w:pPr>
    </w:p>
    <w:p w:rsidR="00EB4824" w:rsidRPr="00E033A8" w:rsidRDefault="00EB4824" w:rsidP="00EB4824">
      <w:pPr>
        <w:ind w:left="5529"/>
        <w:jc w:val="right"/>
      </w:pPr>
      <w:r w:rsidRPr="00E033A8">
        <w:t>Приложение 13</w:t>
      </w:r>
    </w:p>
    <w:p w:rsidR="00EB4824" w:rsidRPr="00E033A8" w:rsidRDefault="00EB4824" w:rsidP="00EB4824">
      <w:pPr>
        <w:jc w:val="both"/>
        <w:rPr>
          <w:b/>
        </w:rPr>
      </w:pP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>Форма участия (финансовое и (или) трудовое) и доля участия заинтерес</w:t>
      </w:r>
      <w:r w:rsidRPr="00E033A8">
        <w:rPr>
          <w:b/>
        </w:rPr>
        <w:t>о</w:t>
      </w:r>
      <w:r w:rsidRPr="00E033A8">
        <w:rPr>
          <w:b/>
        </w:rPr>
        <w:t>ванных лиц в выполнении минимального и дополнительного перечня р</w:t>
      </w:r>
      <w:r w:rsidRPr="00E033A8">
        <w:rPr>
          <w:b/>
        </w:rPr>
        <w:t>а</w:t>
      </w:r>
      <w:r w:rsidRPr="00E033A8">
        <w:rPr>
          <w:b/>
        </w:rPr>
        <w:t>бот по благоустройству дворовых территорий (в случае если собственниками помещений в МКД, заинтер</w:t>
      </w:r>
      <w:r w:rsidRPr="00E033A8">
        <w:rPr>
          <w:b/>
        </w:rPr>
        <w:t>е</w:t>
      </w:r>
      <w:r w:rsidRPr="00E033A8">
        <w:rPr>
          <w:b/>
        </w:rPr>
        <w:t>сованн</w:t>
      </w:r>
      <w:r w:rsidRPr="00E033A8">
        <w:rPr>
          <w:b/>
        </w:rPr>
        <w:t>ы</w:t>
      </w:r>
      <w:r w:rsidRPr="00E033A8">
        <w:rPr>
          <w:b/>
        </w:rPr>
        <w:t>ми лицами принято решение о таком участии)</w:t>
      </w:r>
    </w:p>
    <w:p w:rsidR="00EB4824" w:rsidRPr="00E033A8" w:rsidRDefault="00EB4824" w:rsidP="00EB4824">
      <w:pPr>
        <w:jc w:val="center"/>
        <w:rPr>
          <w:b/>
        </w:rPr>
      </w:pPr>
    </w:p>
    <w:p w:rsidR="00EB4824" w:rsidRPr="00E033A8" w:rsidRDefault="00EB4824" w:rsidP="00EB4824">
      <w:pPr>
        <w:ind w:firstLine="709"/>
        <w:jc w:val="both"/>
      </w:pPr>
      <w:r w:rsidRPr="00E033A8">
        <w:t>Собственники помещений в многоквартирных жилых домах,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EB4824" w:rsidRPr="00E033A8" w:rsidRDefault="00EB4824" w:rsidP="00EB4824">
      <w:pPr>
        <w:ind w:firstLine="709"/>
        <w:jc w:val="both"/>
      </w:pPr>
      <w:r w:rsidRPr="00E033A8"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и (или) допо</w:t>
      </w:r>
      <w:r w:rsidRPr="00E033A8">
        <w:t>л</w:t>
      </w:r>
      <w:r w:rsidRPr="00E033A8">
        <w:t>нительного перечня работ по благоустройству дворовых территорий.</w:t>
      </w:r>
    </w:p>
    <w:p w:rsidR="00EB4824" w:rsidRPr="00E033A8" w:rsidRDefault="00EB4824" w:rsidP="00EB4824">
      <w:pPr>
        <w:ind w:firstLine="709"/>
        <w:jc w:val="both"/>
      </w:pPr>
      <w:r w:rsidRPr="00E033A8">
        <w:t>Под формой финансового участия понимается привлечение денежных средств заи</w:t>
      </w:r>
      <w:r w:rsidRPr="00E033A8">
        <w:t>н</w:t>
      </w:r>
      <w:r w:rsidRPr="00E033A8">
        <w:t>тересованных лиц для финансирования части затрат                                по выполнению минимального и (или) дополнительного перечня работ                      по благоустройству дворовых территорий.</w:t>
      </w:r>
    </w:p>
    <w:p w:rsidR="00EB4824" w:rsidRPr="00E033A8" w:rsidRDefault="00EB4824" w:rsidP="00EB4824">
      <w:pPr>
        <w:ind w:firstLine="709"/>
        <w:jc w:val="both"/>
      </w:pPr>
      <w:r w:rsidRPr="00E033A8">
        <w:t>Организация трудового и (или) финансового участия осуществляется заинтерес</w:t>
      </w:r>
      <w:r w:rsidRPr="00E033A8">
        <w:t>о</w:t>
      </w:r>
      <w:r w:rsidRPr="00E033A8">
        <w:t xml:space="preserve">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 </w:t>
      </w:r>
    </w:p>
    <w:p w:rsidR="00EB4824" w:rsidRPr="00E033A8" w:rsidRDefault="00EB4824" w:rsidP="00EB4824">
      <w:pPr>
        <w:ind w:firstLine="709"/>
        <w:jc w:val="both"/>
      </w:pPr>
      <w:r w:rsidRPr="00E033A8"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</w:t>
      </w:r>
      <w:r w:rsidRPr="00E033A8">
        <w:t>и</w:t>
      </w:r>
      <w:r w:rsidRPr="00E033A8">
        <w:t>симости от избранной формы такого участия.</w:t>
      </w:r>
    </w:p>
    <w:p w:rsidR="00EB4824" w:rsidRPr="00E033A8" w:rsidRDefault="00EB4824" w:rsidP="00EB4824">
      <w:pPr>
        <w:ind w:firstLine="709"/>
        <w:jc w:val="both"/>
      </w:pPr>
      <w:r w:rsidRPr="00E033A8">
        <w:t xml:space="preserve">Трудовое участие граждан может быть внесено в виде следующих мероприятий, не требующих специальной квалификации, таких как: </w:t>
      </w:r>
    </w:p>
    <w:p w:rsidR="00EB4824" w:rsidRPr="00E033A8" w:rsidRDefault="00EB4824" w:rsidP="00EB4824">
      <w:pPr>
        <w:ind w:firstLine="709"/>
        <w:jc w:val="both"/>
      </w:pPr>
      <w:r w:rsidRPr="00E033A8">
        <w:t>субботники;</w:t>
      </w:r>
    </w:p>
    <w:p w:rsidR="00EB4824" w:rsidRPr="00E033A8" w:rsidRDefault="00EB4824" w:rsidP="00EB4824">
      <w:pPr>
        <w:ind w:firstLine="709"/>
        <w:jc w:val="both"/>
      </w:pPr>
      <w:r w:rsidRPr="00E033A8">
        <w:t>подготовка дворовой территории к началу работ (земляные работы);</w:t>
      </w:r>
    </w:p>
    <w:p w:rsidR="00EB4824" w:rsidRPr="00E033A8" w:rsidRDefault="00EB4824" w:rsidP="00EB4824">
      <w:pPr>
        <w:ind w:firstLine="709"/>
        <w:jc w:val="both"/>
      </w:pPr>
      <w:r w:rsidRPr="00E033A8">
        <w:t>участие в строительных работах: снятие старого оборудования, установка уличной мебели, зачистка от ржавчины, окрашивание элементов благоустройства;</w:t>
      </w:r>
    </w:p>
    <w:p w:rsidR="00EB4824" w:rsidRPr="00E033A8" w:rsidRDefault="00EB4824" w:rsidP="00EB4824">
      <w:pPr>
        <w:ind w:firstLine="709"/>
        <w:jc w:val="both"/>
      </w:pPr>
      <w:r w:rsidRPr="00E033A8">
        <w:t>участие в озеленении территории: высадка растений, создание клумб, уборка терр</w:t>
      </w:r>
      <w:r w:rsidRPr="00E033A8">
        <w:t>и</w:t>
      </w:r>
      <w:r w:rsidRPr="00E033A8">
        <w:t>тории;</w:t>
      </w:r>
    </w:p>
    <w:p w:rsidR="00EB4824" w:rsidRPr="00E033A8" w:rsidRDefault="00EB4824" w:rsidP="00EB4824">
      <w:pPr>
        <w:ind w:firstLine="709"/>
        <w:jc w:val="both"/>
      </w:pPr>
      <w:r w:rsidRPr="00E033A8">
        <w:t>обеспечение благоприятных условий для работников подрядной организации, в</w:t>
      </w:r>
      <w:r w:rsidRPr="00E033A8">
        <w:t>ы</w:t>
      </w:r>
      <w:r w:rsidRPr="00E033A8">
        <w:t>полняющей работы (например, организация горячего чая).</w:t>
      </w:r>
    </w:p>
    <w:p w:rsidR="00EB4824" w:rsidRPr="00E033A8" w:rsidRDefault="00EB4824" w:rsidP="00EB4824">
      <w:pPr>
        <w:ind w:firstLine="709"/>
        <w:jc w:val="both"/>
      </w:pPr>
      <w:r w:rsidRPr="00E033A8">
        <w:t>Информация о начале реализации мероприятий по благоустройству (конкретная д</w:t>
      </w:r>
      <w:r w:rsidRPr="00E033A8">
        <w:t>а</w:t>
      </w:r>
      <w:r w:rsidRPr="00E033A8">
        <w:t>та, место проведения, памятка и другие материалы) размещается администрацией района на официальном веб-сайте в сети «Интернет», а также непосредственно в многокварти</w:t>
      </w:r>
      <w:r w:rsidRPr="00E033A8">
        <w:t>р</w:t>
      </w:r>
      <w:r w:rsidRPr="00E033A8">
        <w:t xml:space="preserve">ных домах − на информационных стендах. </w:t>
      </w:r>
    </w:p>
    <w:p w:rsidR="00EB4824" w:rsidRPr="00E033A8" w:rsidRDefault="00EB4824" w:rsidP="00EB4824">
      <w:pPr>
        <w:ind w:firstLine="709"/>
        <w:jc w:val="both"/>
      </w:pPr>
      <w:r w:rsidRPr="00E033A8"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EB4824" w:rsidRPr="00E033A8" w:rsidRDefault="00EB4824" w:rsidP="00EB4824">
      <w:pPr>
        <w:ind w:firstLine="709"/>
        <w:jc w:val="both"/>
      </w:pPr>
      <w:r w:rsidRPr="00E033A8">
        <w:t>Документы, подтверждающие трудовое участие, представляются                       в а</w:t>
      </w:r>
      <w:r w:rsidRPr="00E033A8">
        <w:t>д</w:t>
      </w:r>
      <w:r w:rsidRPr="00E033A8">
        <w:t>министрацию района не позднее 10 календарных дней со дня окончания работ, выполня</w:t>
      </w:r>
      <w:r w:rsidRPr="00E033A8">
        <w:t>е</w:t>
      </w:r>
      <w:r w:rsidRPr="00E033A8">
        <w:t>мых заинтересованными лицами.</w:t>
      </w:r>
    </w:p>
    <w:p w:rsidR="00EB4824" w:rsidRPr="00E033A8" w:rsidRDefault="00EB4824" w:rsidP="00EB4824">
      <w:pPr>
        <w:ind w:firstLine="709"/>
        <w:jc w:val="both"/>
      </w:pPr>
      <w:r w:rsidRPr="00E033A8">
        <w:t>При выборе формы финансового участия заинтересованных лиц                            в реализации мер</w:t>
      </w:r>
      <w:r w:rsidRPr="00E033A8">
        <w:t>о</w:t>
      </w:r>
      <w:r w:rsidRPr="00E033A8">
        <w:t>приятий по благоустройству дворовой территории в рамках дополнительного перечня (минимального перечня в случае принятия такого решения) работ по благоустройству доля участия определяется как процент                от стоимости мероприятий по благоустройству дворовой территории.</w:t>
      </w:r>
    </w:p>
    <w:p w:rsidR="00EB4824" w:rsidRPr="00E033A8" w:rsidRDefault="00EB4824" w:rsidP="00EB4824">
      <w:pPr>
        <w:tabs>
          <w:tab w:val="left" w:pos="709"/>
        </w:tabs>
        <w:ind w:right="46"/>
        <w:jc w:val="both"/>
        <w:rPr>
          <w:bCs/>
        </w:rPr>
      </w:pPr>
      <w:r w:rsidRPr="00E033A8">
        <w:tab/>
        <w:t>Реализация мероприятий по благоустройству дворовых территорий осуществляется при наличии решения собственников помещений многоквартирного дома, дворовая те</w:t>
      </w:r>
      <w:r w:rsidRPr="00E033A8">
        <w:t>р</w:t>
      </w:r>
      <w:r w:rsidRPr="00E033A8">
        <w:t>ритория которого благоустраивается с софинансированием собственников помещений многоквартирного дома, работ по благоустройству дворовых территорий в рамках мин</w:t>
      </w:r>
      <w:r w:rsidRPr="00E033A8">
        <w:t>и</w:t>
      </w:r>
      <w:r w:rsidRPr="00E033A8">
        <w:t>мального перечня работ  в размере не менее 5% стоимости выполнения таких работ, в рамках дополнительного перечня работ: не менее 20% - при софинансировании мероприятий из федерального бюджета и бюджета автономного округа, не менее 10% - при софинансировании мероприятий из бюджета автономного округа, стоимости выполнения таких работ, а также  о принятии созданного в результате благоустройства имущества в состав общего имущества многоквартирного дома.</w:t>
      </w:r>
    </w:p>
    <w:p w:rsidR="00EB4824" w:rsidRPr="00E033A8" w:rsidRDefault="00EB4824" w:rsidP="00EB4824">
      <w:pPr>
        <w:tabs>
          <w:tab w:val="left" w:pos="709"/>
        </w:tabs>
        <w:ind w:right="46"/>
        <w:jc w:val="center"/>
        <w:rPr>
          <w:bCs/>
        </w:rPr>
      </w:pPr>
    </w:p>
    <w:p w:rsidR="00EB4824" w:rsidRPr="00E033A8" w:rsidRDefault="00EB4824" w:rsidP="00EB4824">
      <w:pPr>
        <w:tabs>
          <w:tab w:val="left" w:pos="709"/>
        </w:tabs>
        <w:ind w:right="46"/>
        <w:jc w:val="center"/>
        <w:rPr>
          <w:bCs/>
        </w:rPr>
      </w:pPr>
    </w:p>
    <w:p w:rsidR="00EB4824" w:rsidRPr="00E033A8" w:rsidRDefault="00EB4824" w:rsidP="00EB4824">
      <w:pPr>
        <w:tabs>
          <w:tab w:val="left" w:pos="709"/>
        </w:tabs>
        <w:ind w:right="46"/>
        <w:jc w:val="center"/>
        <w:rPr>
          <w:bCs/>
        </w:rPr>
      </w:pPr>
    </w:p>
    <w:p w:rsidR="00EB4824" w:rsidRPr="00E033A8" w:rsidRDefault="00EB4824" w:rsidP="00EB4824">
      <w:pPr>
        <w:tabs>
          <w:tab w:val="left" w:pos="709"/>
        </w:tabs>
        <w:ind w:right="46"/>
        <w:jc w:val="center"/>
        <w:rPr>
          <w:bCs/>
        </w:rPr>
      </w:pPr>
    </w:p>
    <w:p w:rsidR="00EB4824" w:rsidRPr="00E033A8" w:rsidRDefault="00EB4824" w:rsidP="00EB4824">
      <w:pPr>
        <w:tabs>
          <w:tab w:val="left" w:pos="709"/>
        </w:tabs>
        <w:ind w:right="46"/>
        <w:rPr>
          <w:bCs/>
        </w:rPr>
        <w:sectPr w:rsidR="00EB4824" w:rsidRPr="00E033A8" w:rsidSect="00273656">
          <w:pgSz w:w="11906" w:h="16838"/>
          <w:pgMar w:top="1134" w:right="567" w:bottom="1134" w:left="1701" w:header="720" w:footer="720" w:gutter="0"/>
          <w:cols w:space="720"/>
        </w:sectPr>
      </w:pPr>
    </w:p>
    <w:p w:rsidR="00EB4824" w:rsidRPr="00E033A8" w:rsidRDefault="00EB4824" w:rsidP="00EB4824">
      <w:pPr>
        <w:ind w:left="5529"/>
        <w:jc w:val="right"/>
      </w:pPr>
      <w:r w:rsidRPr="00E033A8">
        <w:t>Приложение 14</w:t>
      </w:r>
    </w:p>
    <w:p w:rsidR="00EB4824" w:rsidRPr="00E033A8" w:rsidRDefault="00EB4824" w:rsidP="00EB4824">
      <w:pPr>
        <w:ind w:left="5529"/>
        <w:jc w:val="both"/>
      </w:pP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>Порядок аккумулирования и расходования средств заинтересованных лиц, направля</w:t>
      </w:r>
      <w:r w:rsidRPr="00E033A8">
        <w:rPr>
          <w:b/>
        </w:rPr>
        <w:t>е</w:t>
      </w:r>
      <w:r w:rsidRPr="00E033A8">
        <w:rPr>
          <w:b/>
        </w:rPr>
        <w:t>мых на выполнение минимального и дополнительного перечней работ по благоустро</w:t>
      </w:r>
      <w:r w:rsidRPr="00E033A8">
        <w:rPr>
          <w:b/>
        </w:rPr>
        <w:t>й</w:t>
      </w:r>
      <w:r w:rsidRPr="00E033A8">
        <w:rPr>
          <w:b/>
        </w:rPr>
        <w:t>ству дворовых территорий</w:t>
      </w:r>
    </w:p>
    <w:p w:rsidR="00EB4824" w:rsidRPr="00E033A8" w:rsidRDefault="00EB4824" w:rsidP="00EB4824">
      <w:pPr>
        <w:jc w:val="center"/>
        <w:rPr>
          <w:b/>
        </w:rPr>
      </w:pP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>I. Общие положения</w:t>
      </w:r>
    </w:p>
    <w:p w:rsidR="00EB4824" w:rsidRPr="00E033A8" w:rsidRDefault="00EB4824" w:rsidP="00EB4824">
      <w:pPr>
        <w:jc w:val="both"/>
      </w:pPr>
    </w:p>
    <w:p w:rsidR="00EB4824" w:rsidRPr="00E033A8" w:rsidRDefault="00EB4824" w:rsidP="00EB4824">
      <w:pPr>
        <w:ind w:firstLine="709"/>
        <w:jc w:val="both"/>
      </w:pPr>
      <w:r w:rsidRPr="00E033A8">
        <w:t>Настоящий Порядок аккумулирования средств заинтересованных лиц, напра</w:t>
      </w:r>
      <w:r w:rsidRPr="00E033A8">
        <w:t>в</w:t>
      </w:r>
      <w:r w:rsidRPr="00E033A8">
        <w:t>ляемых на выполнение минимального, дополнительного перечней работ по благоустройству дворовых территорий, регламентирует порядок ф</w:t>
      </w:r>
      <w:r w:rsidRPr="00E033A8">
        <w:t>и</w:t>
      </w:r>
      <w:r w:rsidRPr="00E033A8">
        <w:t>нансового участия, аккумулирования средств заинтересованных лиц, напра</w:t>
      </w:r>
      <w:r w:rsidRPr="00E033A8">
        <w:t>в</w:t>
      </w:r>
      <w:r w:rsidRPr="00E033A8">
        <w:t>ляемых на выполнение минимального, дополнительного перечней работ по благоустройству дворовых территорий муниципального образования Нижн</w:t>
      </w:r>
      <w:r w:rsidRPr="00E033A8">
        <w:t>е</w:t>
      </w:r>
      <w:r w:rsidRPr="00E033A8">
        <w:t>вартовский район.</w:t>
      </w:r>
    </w:p>
    <w:p w:rsidR="00EB4824" w:rsidRPr="00E033A8" w:rsidRDefault="00EB4824" w:rsidP="00EB4824">
      <w:pPr>
        <w:ind w:firstLine="709"/>
        <w:jc w:val="both"/>
      </w:pP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>II. Порядок финансового участия заинтересованных лиц</w:t>
      </w:r>
    </w:p>
    <w:p w:rsidR="00EB4824" w:rsidRPr="00E033A8" w:rsidRDefault="00EB4824" w:rsidP="00EB4824">
      <w:pPr>
        <w:jc w:val="both"/>
      </w:pPr>
    </w:p>
    <w:p w:rsidR="00EB4824" w:rsidRPr="00E033A8" w:rsidRDefault="00EB4824" w:rsidP="00EB4824">
      <w:pPr>
        <w:ind w:firstLine="709"/>
        <w:jc w:val="both"/>
      </w:pPr>
      <w:r w:rsidRPr="00E033A8">
        <w:t>2.1. Организацией, уполномоченной на открытие и ведение специальных счетов для перечисления денежных средств заинтересованных лиц, направля</w:t>
      </w:r>
      <w:r w:rsidRPr="00E033A8">
        <w:t>е</w:t>
      </w:r>
      <w:r w:rsidRPr="00E033A8">
        <w:t>мых на выполнение минимального и дополнительного перечня работ по благ</w:t>
      </w:r>
      <w:r w:rsidRPr="00E033A8">
        <w:t>о</w:t>
      </w:r>
      <w:r w:rsidRPr="00E033A8">
        <w:t>устройству дворовых территорий (далее − специальный счет), является мун</w:t>
      </w:r>
      <w:r w:rsidRPr="00E033A8">
        <w:t>и</w:t>
      </w:r>
      <w:r w:rsidRPr="00E033A8">
        <w:t>ципальное казенное учреждение «Управление капитал</w:t>
      </w:r>
      <w:r w:rsidRPr="00E033A8">
        <w:t>ь</w:t>
      </w:r>
      <w:r w:rsidRPr="00E033A8">
        <w:t>ного строительства по застройке Нижневартовского района» (далее – Учреждение).</w:t>
      </w:r>
    </w:p>
    <w:p w:rsidR="00EB4824" w:rsidRPr="00E033A8" w:rsidRDefault="00EB4824" w:rsidP="00EB4824">
      <w:pPr>
        <w:ind w:firstLine="709"/>
        <w:jc w:val="both"/>
      </w:pPr>
      <w:r w:rsidRPr="00E033A8">
        <w:t>2.2. На собрании собственников, жителей многоквартирного (ых) домов обсуждаются условия о трудовом (не денежном) участии собственников, жит</w:t>
      </w:r>
      <w:r w:rsidRPr="00E033A8">
        <w:t>е</w:t>
      </w:r>
      <w:r w:rsidRPr="00E033A8">
        <w:t>лей многоквартирного (ых) домов, собственников иных зданий и сооружений, расположенных в границах дворовой территории, подлежащей благоустройс</w:t>
      </w:r>
      <w:r w:rsidRPr="00E033A8">
        <w:t>т</w:t>
      </w:r>
      <w:r w:rsidRPr="00E033A8">
        <w:t>ву, в мероприятиях по благоустройству дворовых территорий. Решение о в</w:t>
      </w:r>
      <w:r w:rsidRPr="00E033A8">
        <w:t>ы</w:t>
      </w:r>
      <w:r w:rsidRPr="00E033A8">
        <w:t>бранных работах также включается в протокол общего собрания собственн</w:t>
      </w:r>
      <w:r w:rsidRPr="00E033A8">
        <w:t>и</w:t>
      </w:r>
      <w:r w:rsidRPr="00E033A8">
        <w:t>ков.</w:t>
      </w:r>
    </w:p>
    <w:p w:rsidR="00EB4824" w:rsidRPr="00E033A8" w:rsidRDefault="00EB4824" w:rsidP="00EB4824">
      <w:pPr>
        <w:ind w:firstLine="709"/>
        <w:jc w:val="both"/>
      </w:pPr>
      <w:r w:rsidRPr="00E033A8">
        <w:t>2.3. Финансовое участие осуществляется заинтересованными лицами в соответствии с решением общего собрания собственников помещений в мног</w:t>
      </w:r>
      <w:r w:rsidRPr="00E033A8">
        <w:t>о</w:t>
      </w:r>
      <w:r w:rsidRPr="00E033A8">
        <w:t>квартирном доме, двор</w:t>
      </w:r>
      <w:r w:rsidRPr="00E033A8">
        <w:t>о</w:t>
      </w:r>
      <w:r w:rsidRPr="00E033A8">
        <w:t>вая территория которого подлежит благоустройству, оформленным соответствующим прот</w:t>
      </w:r>
      <w:r w:rsidRPr="00E033A8">
        <w:t>о</w:t>
      </w:r>
      <w:r w:rsidRPr="00E033A8">
        <w:t>колом общего собрания собственников помещений в многоквартирном доме, в объеме не менее установленного мун</w:t>
      </w:r>
      <w:r w:rsidRPr="00E033A8">
        <w:t>и</w:t>
      </w:r>
      <w:r w:rsidRPr="00E033A8">
        <w:t>ципальной программой.</w:t>
      </w:r>
    </w:p>
    <w:p w:rsidR="00EB4824" w:rsidRPr="00E033A8" w:rsidRDefault="00EB4824" w:rsidP="00EB4824">
      <w:pPr>
        <w:ind w:firstLine="709"/>
        <w:jc w:val="both"/>
      </w:pPr>
      <w:r w:rsidRPr="00E033A8">
        <w:t>2.4. Для целей финансового участия заинтересованных лиц  в благоустройстве территории Учреждение открывает счет в российской кр</w:t>
      </w:r>
      <w:r w:rsidRPr="00E033A8">
        <w:t>е</w:t>
      </w:r>
      <w:r w:rsidRPr="00E033A8">
        <w:t>дитной организации, величина собственных средств (капитала) которых с</w:t>
      </w:r>
      <w:r w:rsidRPr="00E033A8">
        <w:t>о</w:t>
      </w:r>
      <w:r w:rsidRPr="00E033A8">
        <w:t>ставляет не менее 20 миллиардов ру</w:t>
      </w:r>
      <w:r w:rsidRPr="00E033A8">
        <w:t>б</w:t>
      </w:r>
      <w:r w:rsidRPr="00E033A8">
        <w:t>лей, либо в органах размещает реквизиты на официальном веб-сайте администрации района.</w:t>
      </w:r>
    </w:p>
    <w:p w:rsidR="00EB4824" w:rsidRPr="00E033A8" w:rsidRDefault="00EB4824" w:rsidP="00EB4824">
      <w:pPr>
        <w:ind w:firstLine="709"/>
        <w:jc w:val="both"/>
      </w:pPr>
      <w:r w:rsidRPr="00E033A8">
        <w:t>2.5. Заинтересованные лица, желающие финансово поучаствовать в бл</w:t>
      </w:r>
      <w:r w:rsidRPr="00E033A8">
        <w:t>а</w:t>
      </w:r>
      <w:r w:rsidRPr="00E033A8">
        <w:t>гоустройстве дворовой территории, перечисляют денежные средства                                           на специальный счет, с указанием в назначении платежа адреса многокварти</w:t>
      </w:r>
      <w:r w:rsidRPr="00E033A8">
        <w:t>р</w:t>
      </w:r>
      <w:r w:rsidRPr="00E033A8">
        <w:t>ного жилого дома.</w:t>
      </w:r>
    </w:p>
    <w:p w:rsidR="00EB4824" w:rsidRPr="00E033A8" w:rsidRDefault="00EB4824" w:rsidP="00EB4824">
      <w:pPr>
        <w:ind w:firstLine="709"/>
        <w:jc w:val="both"/>
      </w:pPr>
      <w:r w:rsidRPr="00E033A8">
        <w:t>2.6. Финансовое участие граждан может быть также организовано п</w:t>
      </w:r>
      <w:r w:rsidRPr="00E033A8">
        <w:t>о</w:t>
      </w:r>
      <w:r w:rsidRPr="00E033A8">
        <w:t>средством сбора денежных средств физических лиц с ведением советующей в</w:t>
      </w:r>
      <w:r w:rsidRPr="00E033A8">
        <w:t>е</w:t>
      </w:r>
      <w:r w:rsidRPr="00E033A8">
        <w:t>домости представителем управляющей организации или товарищества собс</w:t>
      </w:r>
      <w:r w:rsidRPr="00E033A8">
        <w:t>т</w:t>
      </w:r>
      <w:r w:rsidRPr="00E033A8">
        <w:t>венников жилья многоквартирного дома либо путем предоставления рассрочки платежа и включения необходимой суммы в ежемеся</w:t>
      </w:r>
      <w:r w:rsidRPr="00E033A8">
        <w:t>ч</w:t>
      </w:r>
      <w:r w:rsidRPr="00E033A8">
        <w:t xml:space="preserve">ный платежный счет на оплату жилищно-коммунальных услуг. </w:t>
      </w:r>
    </w:p>
    <w:p w:rsidR="00EB4824" w:rsidRPr="00E033A8" w:rsidRDefault="00EB4824" w:rsidP="00EB4824">
      <w:pPr>
        <w:ind w:firstLine="709"/>
        <w:jc w:val="both"/>
      </w:pPr>
      <w:r w:rsidRPr="00E033A8">
        <w:t>2.10. Впоследствии уплаченные средства собственников жилья также вносятся на счет, открытый Учреждением, с указанием в назначении платежа адреса многоквартирного жилого дома.</w:t>
      </w:r>
    </w:p>
    <w:p w:rsidR="00EB4824" w:rsidRPr="00E033A8" w:rsidRDefault="00EB4824" w:rsidP="00EB4824">
      <w:pPr>
        <w:jc w:val="both"/>
      </w:pP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>III. Условия аккумулирования и расходования средств</w:t>
      </w:r>
    </w:p>
    <w:p w:rsidR="00EB4824" w:rsidRPr="00E033A8" w:rsidRDefault="00EB4824" w:rsidP="00EB4824">
      <w:pPr>
        <w:jc w:val="both"/>
      </w:pPr>
    </w:p>
    <w:p w:rsidR="00EB4824" w:rsidRPr="00E033A8" w:rsidRDefault="00EB4824" w:rsidP="00EB4824">
      <w:pPr>
        <w:ind w:firstLine="709"/>
        <w:jc w:val="both"/>
      </w:pPr>
      <w:r w:rsidRPr="00E033A8">
        <w:t>3.1. Информацию (суммы) о поступивших (поступающих) денежных средствах а</w:t>
      </w:r>
      <w:r w:rsidRPr="00E033A8">
        <w:t>д</w:t>
      </w:r>
      <w:r w:rsidRPr="00E033A8">
        <w:t>министрация района размещает (обновляет) на официальном веб-сайте ежемесячно, с указ</w:t>
      </w:r>
      <w:r w:rsidRPr="00E033A8">
        <w:t>а</w:t>
      </w:r>
      <w:r w:rsidRPr="00E033A8">
        <w:t>нием адреса многоквартирного жилого дома.</w:t>
      </w:r>
    </w:p>
    <w:p w:rsidR="00EB4824" w:rsidRPr="00E033A8" w:rsidRDefault="00EB4824" w:rsidP="00EB4824">
      <w:pPr>
        <w:ind w:firstLine="709"/>
        <w:jc w:val="both"/>
      </w:pPr>
      <w:r w:rsidRPr="00E033A8">
        <w:t>3.2. Администрация района ежемесячно обеспечивает направление да</w:t>
      </w:r>
      <w:r w:rsidRPr="00E033A8">
        <w:t>н</w:t>
      </w:r>
      <w:r w:rsidRPr="00E033A8">
        <w:t>ных о поступивших от заинтересованных лиц денежных средствах в разрезе многоквартирных домов, дворовые территории которых подлежат благоустро</w:t>
      </w:r>
      <w:r w:rsidRPr="00E033A8">
        <w:t>й</w:t>
      </w:r>
      <w:r w:rsidRPr="00E033A8">
        <w:t>ству, в адрес уполномоченной общес</w:t>
      </w:r>
      <w:r w:rsidRPr="00E033A8">
        <w:t>т</w:t>
      </w:r>
      <w:r w:rsidRPr="00E033A8">
        <w:t>венной комиссии.</w:t>
      </w:r>
    </w:p>
    <w:p w:rsidR="00EB4824" w:rsidRPr="00E033A8" w:rsidRDefault="00EB4824" w:rsidP="00EB4824">
      <w:pPr>
        <w:ind w:firstLine="709"/>
        <w:jc w:val="both"/>
      </w:pPr>
      <w:r w:rsidRPr="00E033A8">
        <w:t>3.3. Расходование аккумулированных денежных средств заинтересова</w:t>
      </w:r>
      <w:r w:rsidRPr="00E033A8">
        <w:t>н</w:t>
      </w:r>
      <w:r w:rsidRPr="00E033A8">
        <w:t>ных лиц осуществляется в соответствии с условиями договора (соглашения) на выполнение работ по благоустройству дворовых территорий.</w:t>
      </w:r>
    </w:p>
    <w:p w:rsidR="00EB4824" w:rsidRPr="00E033A8" w:rsidRDefault="00EB4824" w:rsidP="00EB4824">
      <w:pPr>
        <w:ind w:firstLine="709"/>
        <w:jc w:val="both"/>
      </w:pPr>
      <w:r w:rsidRPr="00E033A8">
        <w:t>3.4. Администрация района осуществляет перечисление средств заинт</w:t>
      </w:r>
      <w:r w:rsidRPr="00E033A8">
        <w:t>е</w:t>
      </w:r>
      <w:r w:rsidRPr="00E033A8">
        <w:t>ресованных лиц на расчетный счет подрядной организации, открытый в учре</w:t>
      </w:r>
      <w:r w:rsidRPr="00E033A8">
        <w:t>ж</w:t>
      </w:r>
      <w:r w:rsidRPr="00E033A8">
        <w:t>дениях Центрального банка Российской Федерации или кредитной организ</w:t>
      </w:r>
      <w:r w:rsidRPr="00E033A8">
        <w:t>а</w:t>
      </w:r>
      <w:r w:rsidRPr="00E033A8">
        <w:t>ции, не позднее двадцатого рабочего дня после согласования актов приемки р</w:t>
      </w:r>
      <w:r w:rsidRPr="00E033A8">
        <w:t>а</w:t>
      </w:r>
      <w:r w:rsidRPr="00E033A8">
        <w:t>бот (услуг) по организации благоустройства дворовых территорий многоква</w:t>
      </w:r>
      <w:r w:rsidRPr="00E033A8">
        <w:t>р</w:t>
      </w:r>
      <w:r w:rsidRPr="00E033A8">
        <w:t>тирных домов с лицами, которые уполномочены действовать от имени заинт</w:t>
      </w:r>
      <w:r w:rsidRPr="00E033A8">
        <w:t>е</w:t>
      </w:r>
      <w:r w:rsidRPr="00E033A8">
        <w:t>ресованных лиц.</w:t>
      </w:r>
    </w:p>
    <w:p w:rsidR="00EB4824" w:rsidRPr="00E033A8" w:rsidRDefault="00EB4824" w:rsidP="00EB4824">
      <w:pPr>
        <w:ind w:left="5529"/>
        <w:jc w:val="right"/>
      </w:pPr>
      <w:r w:rsidRPr="00E033A8">
        <w:t xml:space="preserve">Приложение 11 </w:t>
      </w:r>
    </w:p>
    <w:p w:rsidR="00EB4824" w:rsidRPr="00E033A8" w:rsidRDefault="00EB4824" w:rsidP="00EB4824">
      <w:pPr>
        <w:jc w:val="both"/>
        <w:rPr>
          <w:b/>
        </w:rPr>
      </w:pP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>Порядок</w:t>
      </w:r>
    </w:p>
    <w:p w:rsidR="00EB4824" w:rsidRPr="00E033A8" w:rsidRDefault="00EB4824" w:rsidP="00EB4824">
      <w:pPr>
        <w:jc w:val="center"/>
        <w:rPr>
          <w:b/>
        </w:rPr>
      </w:pPr>
      <w:r w:rsidRPr="00E033A8">
        <w:rPr>
          <w:b/>
        </w:rPr>
        <w:t>представления, рассмотрения и оценки предложений заинтересованных лиц о включении дворовой и (или) общественной территории в муниц</w:t>
      </w:r>
      <w:r w:rsidRPr="00E033A8">
        <w:rPr>
          <w:b/>
        </w:rPr>
        <w:t>и</w:t>
      </w:r>
      <w:r w:rsidRPr="00E033A8">
        <w:rPr>
          <w:b/>
        </w:rPr>
        <w:t>пальную программу формир</w:t>
      </w:r>
      <w:r w:rsidRPr="00E033A8">
        <w:rPr>
          <w:b/>
        </w:rPr>
        <w:t>о</w:t>
      </w:r>
      <w:r w:rsidRPr="00E033A8">
        <w:rPr>
          <w:b/>
        </w:rPr>
        <w:t>вания комфортной городской среды</w:t>
      </w:r>
    </w:p>
    <w:p w:rsidR="00EB4824" w:rsidRPr="00E033A8" w:rsidRDefault="00EB4824" w:rsidP="00EB4824">
      <w:pPr>
        <w:jc w:val="both"/>
      </w:pP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1. Настоящий Порядок разработан в целях формирования муниципальной пр</w:t>
      </w:r>
      <w:r w:rsidRPr="00E033A8">
        <w:t>о</w:t>
      </w:r>
      <w:r w:rsidRPr="00E033A8">
        <w:t>граммы формирования комфортной городской среды на территории района и определяет порядок представления, рассмотрения и оценки пре</w:t>
      </w:r>
      <w:r w:rsidRPr="00E033A8">
        <w:t>д</w:t>
      </w:r>
      <w:r w:rsidRPr="00E033A8">
        <w:t>ложений заинтересованных лиц о включении дворовой и (или) общественной территории в муниципальную программу, условия и порядок отбора дворовых и (или) общественных территорий многоквартирных домов, подлежащих бл</w:t>
      </w:r>
      <w:r w:rsidRPr="00E033A8">
        <w:t>а</w:t>
      </w:r>
      <w:r w:rsidRPr="00E033A8">
        <w:t>гоустройству, для включения в муниципальную программу.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2. В целях осуществления благоустройства дворовой и общественной территории в рамках муниципальной программы заинтересованные лица вправе выбрать виды работ, из утвержденного минимального перечня работ, а в случае их выполнения – из дополнительного перечня работ.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3. В муниципальную программу подлежат включению дворовые и (или) общественные территории исходя из даты представления предложений заинт</w:t>
      </w:r>
      <w:r w:rsidRPr="00E033A8">
        <w:t>е</w:t>
      </w:r>
      <w:r w:rsidRPr="00E033A8">
        <w:t>ресованных лиц при условии их соответствия требованиям, установленным н</w:t>
      </w:r>
      <w:r w:rsidRPr="00E033A8">
        <w:t>а</w:t>
      </w:r>
      <w:r w:rsidRPr="00E033A8">
        <w:t>стоящих Порядком.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4. Для включения дворовой и (или) общественной территории в муниц</w:t>
      </w:r>
      <w:r w:rsidRPr="00E033A8">
        <w:t>и</w:t>
      </w:r>
      <w:r w:rsidRPr="00E033A8">
        <w:t>пальную программу заинтересованными лицами представляются в уполном</w:t>
      </w:r>
      <w:r w:rsidRPr="00E033A8">
        <w:t>о</w:t>
      </w:r>
      <w:r w:rsidRPr="00E033A8">
        <w:t>ченный орган местного самоуправления муниципального образования Нижн</w:t>
      </w:r>
      <w:r w:rsidRPr="00E033A8">
        <w:t>е</w:t>
      </w:r>
      <w:r w:rsidRPr="00E033A8">
        <w:t>вартовский район следующие докуме</w:t>
      </w:r>
      <w:r w:rsidRPr="00E033A8">
        <w:t>н</w:t>
      </w:r>
      <w:r w:rsidRPr="00E033A8">
        <w:t xml:space="preserve">ты: 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4.1. Предложение в двух экземплярах по форме согласно приложению                  к настоящему Порядку.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4.2. Оригиналы протоколов общих собраний собственников помещений (только для дворовых территорий) в каждом многоквартирном доме  с оригиналами листов голосования, оформленных в соответствии с требованиями действующего законодательства, решений собственников ка</w:t>
      </w:r>
      <w:r w:rsidRPr="00E033A8">
        <w:t>ж</w:t>
      </w:r>
      <w:r w:rsidRPr="00E033A8">
        <w:t xml:space="preserve">дого здания и сооружения, расположенных в границах дворовой территории, содержащих в том числе следующую информацию: 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а) решение об обращении с предложением по включению дворовой и (или) общес</w:t>
      </w:r>
      <w:r w:rsidRPr="00E033A8">
        <w:t>т</w:t>
      </w:r>
      <w:r w:rsidRPr="00E033A8">
        <w:t xml:space="preserve">венной территории в муниципальную программу; 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б) перечень работ по благоустройству дворовой и (или) общественной территории, сформированный исходя из минимального перечня работ по бл</w:t>
      </w:r>
      <w:r w:rsidRPr="00E033A8">
        <w:t>а</w:t>
      </w:r>
      <w:r w:rsidRPr="00E033A8">
        <w:t xml:space="preserve">гоустройству; 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в) перечень работ по благоустройству дворовой и (или) общественной территории, сформированный исходя из дополнительного перечня работ по благоустройству (в случае принятия такого решения заинтересованными лиц</w:t>
      </w:r>
      <w:r w:rsidRPr="00E033A8">
        <w:t>а</w:t>
      </w:r>
      <w:r w:rsidRPr="00E033A8">
        <w:t xml:space="preserve">ми); 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г) форму участия (финансовое и (или) трудовое) и долю участия заинт</w:t>
      </w:r>
      <w:r w:rsidRPr="00E033A8">
        <w:t>е</w:t>
      </w:r>
      <w:r w:rsidRPr="00E033A8">
        <w:t>ресованных лиц в реализации мероприятий по благоустройству дворовой и (или) общественной террит</w:t>
      </w:r>
      <w:r w:rsidRPr="00E033A8">
        <w:t>о</w:t>
      </w:r>
      <w:r w:rsidRPr="00E033A8">
        <w:t>рии;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д) о представителе (представителях) заинтересованных лиц, уполном</w:t>
      </w:r>
      <w:r w:rsidRPr="00E033A8">
        <w:t>о</w:t>
      </w:r>
      <w:r w:rsidRPr="00E033A8">
        <w:t>ченных на представление предложений, согласование дизайн-проекта благоу</w:t>
      </w:r>
      <w:r w:rsidRPr="00E033A8">
        <w:t>с</w:t>
      </w:r>
      <w:r w:rsidRPr="00E033A8">
        <w:t xml:space="preserve">тройства дворовой и (или) общественной территории. 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4.3. Схему с границами территории, предлагаемой к благоустройству (при нал</w:t>
      </w:r>
      <w:r w:rsidRPr="00E033A8">
        <w:t>и</w:t>
      </w:r>
      <w:r w:rsidRPr="00E033A8">
        <w:t>чии).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4.4. Копию проектно-сметной документации, в том числе локальной см</w:t>
      </w:r>
      <w:r w:rsidRPr="00E033A8">
        <w:t>е</w:t>
      </w:r>
      <w:r w:rsidRPr="00E033A8">
        <w:t>ты (при н</w:t>
      </w:r>
      <w:r w:rsidRPr="00E033A8">
        <w:t>а</w:t>
      </w:r>
      <w:r w:rsidRPr="00E033A8">
        <w:t>личии).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4.5. Фотоматериалы, подтверждающие отсутствие или ненадлежащее с</w:t>
      </w:r>
      <w:r w:rsidRPr="00E033A8">
        <w:t>о</w:t>
      </w:r>
      <w:r w:rsidRPr="00E033A8">
        <w:t>стояние соответствующих элементов благоустройства дворовых территорий (при наличии).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  <w:r w:rsidRPr="00E033A8">
        <w:t>5. Ответственность за достоверность сведений в заявке и прилагаемых к ней документах несут заинтересованные лица, представившие их.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</w:p>
    <w:p w:rsidR="00EB4824" w:rsidRPr="00E033A8" w:rsidRDefault="00EB4824" w:rsidP="00EB4824">
      <w:pPr>
        <w:ind w:left="4395"/>
        <w:jc w:val="both"/>
      </w:pPr>
      <w:r w:rsidRPr="00E033A8">
        <w:t>Приложение 1 к Порядку представления, рассмотрения и оценки предложений заи</w:t>
      </w:r>
      <w:r w:rsidRPr="00E033A8">
        <w:t>н</w:t>
      </w:r>
      <w:r w:rsidRPr="00E033A8">
        <w:t>тересованных лиц о включении дворовой и (или) общественной территории в муниц</w:t>
      </w:r>
      <w:r w:rsidRPr="00E033A8">
        <w:t>и</w:t>
      </w:r>
      <w:r w:rsidRPr="00E033A8">
        <w:t>пальную программу формирования ко</w:t>
      </w:r>
      <w:r w:rsidRPr="00E033A8">
        <w:t>м</w:t>
      </w:r>
      <w:r w:rsidRPr="00E033A8">
        <w:t>фортной городской среды</w:t>
      </w: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</w:p>
    <w:p w:rsidR="00EB4824" w:rsidRPr="00E033A8" w:rsidRDefault="00EB4824" w:rsidP="00EB4824">
      <w:pPr>
        <w:tabs>
          <w:tab w:val="left" w:pos="993"/>
        </w:tabs>
        <w:ind w:firstLine="709"/>
        <w:jc w:val="both"/>
      </w:pPr>
    </w:p>
    <w:p w:rsidR="00EB4824" w:rsidRPr="00E033A8" w:rsidRDefault="00EB4824" w:rsidP="00EB4824">
      <w:pPr>
        <w:ind w:left="4536"/>
        <w:rPr>
          <w:sz w:val="26"/>
          <w:szCs w:val="26"/>
        </w:rPr>
      </w:pPr>
      <w:r w:rsidRPr="00E033A8">
        <w:rPr>
          <w:sz w:val="26"/>
          <w:szCs w:val="26"/>
        </w:rPr>
        <w:t>В администрацию Нижневартовского района от ___________________________________</w:t>
      </w:r>
    </w:p>
    <w:p w:rsidR="00EB4824" w:rsidRPr="00E033A8" w:rsidRDefault="00EB4824" w:rsidP="00EB4824">
      <w:pPr>
        <w:ind w:left="4536"/>
        <w:jc w:val="center"/>
        <w:rPr>
          <w:sz w:val="26"/>
          <w:szCs w:val="26"/>
          <w:vertAlign w:val="subscript"/>
        </w:rPr>
      </w:pPr>
      <w:r w:rsidRPr="00E033A8">
        <w:rPr>
          <w:sz w:val="26"/>
          <w:szCs w:val="26"/>
          <w:vertAlign w:val="subscript"/>
        </w:rPr>
        <w:t>(указывается полностью фамилия, имя, отчество представителя)</w:t>
      </w:r>
    </w:p>
    <w:p w:rsidR="00EB4824" w:rsidRPr="00E033A8" w:rsidRDefault="00EB4824" w:rsidP="00EB4824">
      <w:pPr>
        <w:ind w:left="4536"/>
        <w:rPr>
          <w:sz w:val="26"/>
          <w:szCs w:val="26"/>
        </w:rPr>
      </w:pPr>
      <w:r w:rsidRPr="00E033A8">
        <w:rPr>
          <w:sz w:val="26"/>
          <w:szCs w:val="26"/>
        </w:rPr>
        <w:t>_____________________________________________________________________________,</w:t>
      </w:r>
    </w:p>
    <w:p w:rsidR="00EB4824" w:rsidRPr="00E033A8" w:rsidRDefault="00EB4824" w:rsidP="00EB4824">
      <w:pPr>
        <w:ind w:left="4536"/>
        <w:rPr>
          <w:sz w:val="26"/>
          <w:szCs w:val="26"/>
        </w:rPr>
      </w:pPr>
      <w:r w:rsidRPr="00E033A8">
        <w:rPr>
          <w:sz w:val="26"/>
          <w:szCs w:val="26"/>
        </w:rPr>
        <w:t>проживающего (ей) по адресу:</w:t>
      </w:r>
    </w:p>
    <w:p w:rsidR="00EB4824" w:rsidRPr="00E033A8" w:rsidRDefault="00EB4824" w:rsidP="00EB4824">
      <w:pPr>
        <w:ind w:left="4536"/>
        <w:rPr>
          <w:sz w:val="26"/>
          <w:szCs w:val="26"/>
        </w:rPr>
      </w:pPr>
      <w:r w:rsidRPr="00E033A8">
        <w:rPr>
          <w:sz w:val="26"/>
          <w:szCs w:val="26"/>
        </w:rPr>
        <w:t>_____________________________________________________________________________,</w:t>
      </w:r>
    </w:p>
    <w:p w:rsidR="00EB4824" w:rsidRPr="00E033A8" w:rsidRDefault="00EB4824" w:rsidP="00EB4824">
      <w:pPr>
        <w:ind w:left="4536"/>
        <w:rPr>
          <w:sz w:val="26"/>
          <w:szCs w:val="26"/>
        </w:rPr>
      </w:pPr>
      <w:r w:rsidRPr="00E033A8">
        <w:rPr>
          <w:sz w:val="26"/>
          <w:szCs w:val="26"/>
        </w:rPr>
        <w:t>номер контактного телефона: _______________________________________</w:t>
      </w:r>
    </w:p>
    <w:p w:rsidR="00EB4824" w:rsidRPr="00E033A8" w:rsidRDefault="00EB4824" w:rsidP="00EB4824">
      <w:pPr>
        <w:rPr>
          <w:sz w:val="26"/>
          <w:szCs w:val="26"/>
        </w:rPr>
      </w:pPr>
    </w:p>
    <w:p w:rsidR="00EB4824" w:rsidRPr="00E033A8" w:rsidRDefault="00EB4824" w:rsidP="00EB4824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EB4824" w:rsidRPr="00E033A8" w:rsidRDefault="00EB4824" w:rsidP="00EB4824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E033A8">
        <w:rPr>
          <w:sz w:val="26"/>
          <w:szCs w:val="26"/>
        </w:rPr>
        <w:t>Предложение</w:t>
      </w:r>
    </w:p>
    <w:p w:rsidR="00EB4824" w:rsidRPr="00E033A8" w:rsidRDefault="00EB4824" w:rsidP="00EB4824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E033A8">
        <w:rPr>
          <w:sz w:val="26"/>
          <w:szCs w:val="26"/>
        </w:rPr>
        <w:t>о включении дворовой территории в программу формирования комфортной горо</w:t>
      </w:r>
      <w:r w:rsidRPr="00E033A8">
        <w:rPr>
          <w:sz w:val="26"/>
          <w:szCs w:val="26"/>
        </w:rPr>
        <w:t>д</w:t>
      </w:r>
      <w:r w:rsidRPr="00E033A8">
        <w:rPr>
          <w:sz w:val="26"/>
          <w:szCs w:val="26"/>
        </w:rPr>
        <w:t>ской среды на террит</w:t>
      </w:r>
      <w:r w:rsidRPr="00E033A8">
        <w:rPr>
          <w:sz w:val="26"/>
          <w:szCs w:val="26"/>
        </w:rPr>
        <w:t>о</w:t>
      </w:r>
      <w:r w:rsidRPr="00E033A8">
        <w:rPr>
          <w:sz w:val="26"/>
          <w:szCs w:val="26"/>
        </w:rPr>
        <w:t>рии Нижневартовского района в _______ году</w:t>
      </w:r>
    </w:p>
    <w:p w:rsidR="00EB4824" w:rsidRPr="00E033A8" w:rsidRDefault="00EB4824" w:rsidP="00EB4824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EB4824" w:rsidRPr="00E033A8" w:rsidRDefault="00EB4824" w:rsidP="00EB4824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  <w:vertAlign w:val="subscript"/>
        </w:rPr>
      </w:pPr>
      <w:r w:rsidRPr="00E033A8">
        <w:rPr>
          <w:sz w:val="26"/>
          <w:szCs w:val="26"/>
        </w:rPr>
        <w:t>Прошу включить дворовую территорию многоквартирного д</w:t>
      </w:r>
      <w:r w:rsidRPr="00E033A8">
        <w:rPr>
          <w:sz w:val="26"/>
          <w:szCs w:val="26"/>
        </w:rPr>
        <w:t>о</w:t>
      </w:r>
      <w:r w:rsidRPr="00E033A8">
        <w:rPr>
          <w:sz w:val="26"/>
          <w:szCs w:val="26"/>
        </w:rPr>
        <w:t>ма________________</w:t>
      </w:r>
      <w:r w:rsidRPr="00E033A8">
        <w:rPr>
          <w:sz w:val="26"/>
          <w:szCs w:val="26"/>
          <w:vertAlign w:val="subscript"/>
        </w:rPr>
        <w:t xml:space="preserve">_________________________________________________________________________________________________________________________________________________________________________________________________ </w:t>
      </w:r>
    </w:p>
    <w:p w:rsidR="00EB4824" w:rsidRPr="00E033A8" w:rsidRDefault="00EB4824" w:rsidP="00EB4824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vertAlign w:val="subscript"/>
        </w:rPr>
      </w:pPr>
      <w:r w:rsidRPr="00E033A8">
        <w:rPr>
          <w:sz w:val="26"/>
          <w:szCs w:val="26"/>
          <w:vertAlign w:val="subscript"/>
        </w:rPr>
        <w:t>(указать адрес многоквартирного дома)</w:t>
      </w:r>
    </w:p>
    <w:p w:rsidR="00EB4824" w:rsidRPr="00E033A8" w:rsidRDefault="00EB4824" w:rsidP="00EB4824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E033A8">
        <w:rPr>
          <w:sz w:val="26"/>
          <w:szCs w:val="26"/>
        </w:rPr>
        <w:t>в муниципальную программу формирования комфортной городской среды на терр</w:t>
      </w:r>
      <w:r w:rsidRPr="00E033A8">
        <w:rPr>
          <w:sz w:val="26"/>
          <w:szCs w:val="26"/>
        </w:rPr>
        <w:t>и</w:t>
      </w:r>
      <w:r w:rsidRPr="00E033A8">
        <w:rPr>
          <w:sz w:val="26"/>
          <w:szCs w:val="26"/>
        </w:rPr>
        <w:t>тории Нижневартовского района в ________году для благоустройства дворовой террит</w:t>
      </w:r>
      <w:r w:rsidRPr="00E033A8">
        <w:rPr>
          <w:sz w:val="26"/>
          <w:szCs w:val="26"/>
        </w:rPr>
        <w:t>о</w:t>
      </w:r>
      <w:r w:rsidRPr="00E033A8">
        <w:rPr>
          <w:sz w:val="26"/>
          <w:szCs w:val="26"/>
        </w:rPr>
        <w:t xml:space="preserve">рии. </w:t>
      </w:r>
    </w:p>
    <w:p w:rsidR="00EB4824" w:rsidRPr="00E033A8" w:rsidRDefault="00EB4824" w:rsidP="00EB4824">
      <w:pPr>
        <w:widowControl w:val="0"/>
        <w:autoSpaceDE w:val="0"/>
        <w:autoSpaceDN w:val="0"/>
        <w:adjustRightInd w:val="0"/>
        <w:jc w:val="both"/>
        <w:rPr>
          <w:sz w:val="26"/>
          <w:szCs w:val="26"/>
          <w:vertAlign w:val="subscript"/>
        </w:rPr>
      </w:pPr>
    </w:p>
    <w:p w:rsidR="00EB4824" w:rsidRPr="00E033A8" w:rsidRDefault="00EB4824" w:rsidP="00EB4824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E033A8">
        <w:rPr>
          <w:sz w:val="26"/>
          <w:szCs w:val="26"/>
        </w:rPr>
        <w:t>Приложение:</w:t>
      </w:r>
    </w:p>
    <w:p w:rsidR="00EB4824" w:rsidRPr="00E033A8" w:rsidRDefault="00EB4824" w:rsidP="00EB4824">
      <w:pPr>
        <w:widowControl w:val="0"/>
        <w:numPr>
          <w:ilvl w:val="0"/>
          <w:numId w:val="29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E033A8">
        <w:rPr>
          <w:sz w:val="26"/>
          <w:szCs w:val="26"/>
        </w:rPr>
        <w:t>Оригинал протокола(ов) общего собрания собственников помещений в многоквартирном доме, решений собственников зданий и сооружений.</w:t>
      </w:r>
    </w:p>
    <w:p w:rsidR="00EB4824" w:rsidRPr="00E033A8" w:rsidRDefault="00EB4824" w:rsidP="00EB4824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033A8">
        <w:rPr>
          <w:sz w:val="26"/>
          <w:szCs w:val="26"/>
        </w:rPr>
        <w:t>2. Схема с границами территории, предлагаемой к благоустройству (при нал</w:t>
      </w:r>
      <w:r w:rsidRPr="00E033A8">
        <w:rPr>
          <w:sz w:val="26"/>
          <w:szCs w:val="26"/>
        </w:rPr>
        <w:t>и</w:t>
      </w:r>
      <w:r w:rsidRPr="00E033A8">
        <w:rPr>
          <w:sz w:val="26"/>
          <w:szCs w:val="26"/>
        </w:rPr>
        <w:t>чии).</w:t>
      </w:r>
    </w:p>
    <w:p w:rsidR="00EB4824" w:rsidRPr="00E033A8" w:rsidRDefault="00EB4824" w:rsidP="00EB482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033A8">
        <w:rPr>
          <w:sz w:val="26"/>
          <w:szCs w:val="26"/>
        </w:rPr>
        <w:t xml:space="preserve">3. Копия проектно-сметной документации, в том числе локальной сметы </w:t>
      </w:r>
      <w:r w:rsidRPr="00E033A8">
        <w:rPr>
          <w:rFonts w:eastAsia="Calibri"/>
          <w:sz w:val="26"/>
          <w:szCs w:val="26"/>
          <w:lang w:eastAsia="en-US"/>
        </w:rPr>
        <w:t>(при наличии).</w:t>
      </w:r>
    </w:p>
    <w:p w:rsidR="00EB4824" w:rsidRPr="00E033A8" w:rsidRDefault="00EB4824" w:rsidP="00EB4824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033A8">
        <w:rPr>
          <w:sz w:val="26"/>
          <w:szCs w:val="26"/>
        </w:rPr>
        <w:t>4. Фотоматериалы, подтверждающие отсутствие или ненадлежащее состояние соответствующих элементов благоустройства дворовых территорий (при наличии).</w:t>
      </w:r>
    </w:p>
    <w:p w:rsidR="00EB4824" w:rsidRPr="00E033A8" w:rsidRDefault="00EB4824" w:rsidP="00EB4824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EB4824" w:rsidRPr="00E033A8" w:rsidRDefault="00EB4824" w:rsidP="00EB4824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EB4824" w:rsidRPr="00E033A8" w:rsidRDefault="00EB4824" w:rsidP="00EB4824">
      <w:pPr>
        <w:widowControl w:val="0"/>
        <w:tabs>
          <w:tab w:val="left" w:pos="3684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E033A8">
        <w:rPr>
          <w:sz w:val="26"/>
          <w:szCs w:val="26"/>
        </w:rPr>
        <w:t>Представитель                  ______________                                ________________</w:t>
      </w:r>
    </w:p>
    <w:p w:rsidR="00EB4824" w:rsidRPr="00E033A8" w:rsidRDefault="00EB4824" w:rsidP="00EB4824">
      <w:pPr>
        <w:tabs>
          <w:tab w:val="left" w:pos="7635"/>
        </w:tabs>
        <w:jc w:val="both"/>
        <w:rPr>
          <w:sz w:val="26"/>
          <w:szCs w:val="26"/>
          <w:vertAlign w:val="superscript"/>
        </w:rPr>
      </w:pPr>
      <w:r w:rsidRPr="00E033A8">
        <w:rPr>
          <w:sz w:val="26"/>
          <w:szCs w:val="26"/>
          <w:vertAlign w:val="superscript"/>
        </w:rPr>
        <w:t xml:space="preserve">                                                                          (подпись)                                                                         (фамилия и инициалы)</w:t>
      </w:r>
    </w:p>
    <w:p w:rsidR="00EB4824" w:rsidRPr="00E033A8" w:rsidRDefault="00EB4824" w:rsidP="00EB4824"/>
    <w:p w:rsidR="00EB4824" w:rsidRPr="00E033A8" w:rsidRDefault="00EB4824" w:rsidP="00EB4824"/>
    <w:p w:rsidR="00EB4824" w:rsidRDefault="00EB4824" w:rsidP="00EB4824"/>
    <w:p w:rsidR="00EB4824" w:rsidRPr="007C2EDE" w:rsidRDefault="00EB4824" w:rsidP="00EB4824"/>
    <w:p w:rsidR="00EB4824" w:rsidRPr="007C2EDE" w:rsidRDefault="00EB4824" w:rsidP="00EB4824">
      <w:pPr>
        <w:ind w:left="4395"/>
        <w:jc w:val="both"/>
      </w:pPr>
      <w:r>
        <w:t>Приложение 2 к П</w:t>
      </w:r>
      <w:r w:rsidRPr="007C2EDE">
        <w:t>орядку представления, рассмотрения и оценки предложений заи</w:t>
      </w:r>
      <w:r w:rsidRPr="007C2EDE">
        <w:t>н</w:t>
      </w:r>
      <w:r w:rsidRPr="007C2EDE">
        <w:t>тересованных лиц о включении дворовой и (или) общественной территории в муниц</w:t>
      </w:r>
      <w:r w:rsidRPr="007C2EDE">
        <w:t>и</w:t>
      </w:r>
      <w:r w:rsidRPr="007C2EDE">
        <w:t>пальную программу формирования ко</w:t>
      </w:r>
      <w:r w:rsidRPr="007C2EDE">
        <w:t>м</w:t>
      </w:r>
      <w:r w:rsidRPr="007C2EDE">
        <w:t>фортной городской среды</w:t>
      </w:r>
    </w:p>
    <w:p w:rsidR="00EB4824" w:rsidRPr="007C2EDE" w:rsidRDefault="00EB4824" w:rsidP="00EB4824">
      <w:pPr>
        <w:ind w:left="4395"/>
        <w:jc w:val="both"/>
      </w:pPr>
    </w:p>
    <w:p w:rsidR="00EB4824" w:rsidRPr="007C2EDE" w:rsidRDefault="00EB4824" w:rsidP="00EB4824">
      <w:pPr>
        <w:ind w:left="4395"/>
        <w:jc w:val="both"/>
      </w:pPr>
    </w:p>
    <w:p w:rsidR="00EB4824" w:rsidRPr="007C2EDE" w:rsidRDefault="00EB4824" w:rsidP="00EB4824">
      <w:pPr>
        <w:ind w:left="3828"/>
        <w:rPr>
          <w:sz w:val="26"/>
          <w:szCs w:val="26"/>
        </w:rPr>
      </w:pPr>
      <w:r>
        <w:rPr>
          <w:sz w:val="26"/>
          <w:szCs w:val="26"/>
        </w:rPr>
        <w:t>В а</w:t>
      </w:r>
      <w:r w:rsidRPr="007C2EDE">
        <w:rPr>
          <w:sz w:val="26"/>
          <w:szCs w:val="26"/>
        </w:rPr>
        <w:t>дминистрацию Нижневартовского района</w:t>
      </w:r>
    </w:p>
    <w:p w:rsidR="00EB4824" w:rsidRPr="007C2EDE" w:rsidRDefault="00EB4824" w:rsidP="00EB4824">
      <w:pPr>
        <w:ind w:left="3828"/>
        <w:rPr>
          <w:sz w:val="26"/>
          <w:szCs w:val="26"/>
        </w:rPr>
      </w:pPr>
      <w:r>
        <w:rPr>
          <w:sz w:val="26"/>
          <w:szCs w:val="26"/>
        </w:rPr>
        <w:t>о</w:t>
      </w:r>
      <w:r w:rsidRPr="007C2EDE">
        <w:rPr>
          <w:sz w:val="26"/>
          <w:szCs w:val="26"/>
        </w:rPr>
        <w:t>т _______________________________________</w:t>
      </w:r>
    </w:p>
    <w:p w:rsidR="00EB4824" w:rsidRPr="007C2EDE" w:rsidRDefault="00EB4824" w:rsidP="00EB4824">
      <w:pPr>
        <w:ind w:left="3828"/>
        <w:jc w:val="center"/>
        <w:rPr>
          <w:sz w:val="26"/>
          <w:szCs w:val="26"/>
          <w:vertAlign w:val="subscript"/>
        </w:rPr>
      </w:pPr>
      <w:r w:rsidRPr="007C2EDE">
        <w:rPr>
          <w:sz w:val="26"/>
          <w:szCs w:val="26"/>
          <w:vertAlign w:val="subscript"/>
        </w:rPr>
        <w:t>(указывается фамилия, имя, отчество полностью, наименование организации)</w:t>
      </w:r>
    </w:p>
    <w:p w:rsidR="00EB4824" w:rsidRPr="007C2EDE" w:rsidRDefault="00EB4824" w:rsidP="00EB4824">
      <w:pPr>
        <w:ind w:left="3828"/>
        <w:rPr>
          <w:sz w:val="26"/>
          <w:szCs w:val="26"/>
        </w:rPr>
      </w:pPr>
      <w:r w:rsidRPr="007C2EDE">
        <w:rPr>
          <w:sz w:val="26"/>
          <w:szCs w:val="26"/>
        </w:rPr>
        <w:t>____________________________________________</w:t>
      </w:r>
      <w:r>
        <w:rPr>
          <w:sz w:val="26"/>
          <w:szCs w:val="26"/>
        </w:rPr>
        <w:t>,</w:t>
      </w:r>
    </w:p>
    <w:p w:rsidR="00EB4824" w:rsidRPr="007C2EDE" w:rsidRDefault="00EB4824" w:rsidP="00EB4824">
      <w:pPr>
        <w:ind w:left="3828"/>
        <w:rPr>
          <w:sz w:val="26"/>
          <w:szCs w:val="26"/>
        </w:rPr>
      </w:pPr>
      <w:r>
        <w:rPr>
          <w:sz w:val="26"/>
          <w:szCs w:val="26"/>
        </w:rPr>
        <w:t>проживающего(ей</w:t>
      </w:r>
      <w:r w:rsidRPr="007C2EDE">
        <w:rPr>
          <w:sz w:val="26"/>
          <w:szCs w:val="26"/>
        </w:rPr>
        <w:t>) (имеющий местонахождение – для юридич</w:t>
      </w:r>
      <w:r w:rsidRPr="007C2EDE">
        <w:rPr>
          <w:sz w:val="26"/>
          <w:szCs w:val="26"/>
        </w:rPr>
        <w:t>е</w:t>
      </w:r>
      <w:r w:rsidRPr="007C2EDE">
        <w:rPr>
          <w:sz w:val="26"/>
          <w:szCs w:val="26"/>
        </w:rPr>
        <w:t>ских лиц):</w:t>
      </w:r>
    </w:p>
    <w:p w:rsidR="00EB4824" w:rsidRPr="007C2EDE" w:rsidRDefault="00EB4824" w:rsidP="00EB4824">
      <w:pPr>
        <w:ind w:left="3828"/>
        <w:rPr>
          <w:sz w:val="26"/>
          <w:szCs w:val="26"/>
        </w:rPr>
      </w:pPr>
      <w:r w:rsidRPr="007C2EDE">
        <w:rPr>
          <w:sz w:val="26"/>
          <w:szCs w:val="26"/>
        </w:rPr>
        <w:t>________________________________________________________________________________________</w:t>
      </w:r>
      <w:r>
        <w:rPr>
          <w:sz w:val="26"/>
          <w:szCs w:val="26"/>
        </w:rPr>
        <w:t>,</w:t>
      </w:r>
    </w:p>
    <w:p w:rsidR="00EB4824" w:rsidRPr="007C2EDE" w:rsidRDefault="00EB4824" w:rsidP="00EB4824">
      <w:pPr>
        <w:ind w:left="3828"/>
        <w:rPr>
          <w:sz w:val="26"/>
          <w:szCs w:val="26"/>
        </w:rPr>
      </w:pPr>
      <w:r>
        <w:rPr>
          <w:sz w:val="26"/>
          <w:szCs w:val="26"/>
        </w:rPr>
        <w:t>н</w:t>
      </w:r>
      <w:r w:rsidRPr="007C2EDE">
        <w:rPr>
          <w:sz w:val="26"/>
          <w:szCs w:val="26"/>
        </w:rPr>
        <w:t>омер контактного телефона:___________________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EB4824" w:rsidRPr="007C2EDE" w:rsidRDefault="00EB4824" w:rsidP="00EB4824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EB4824" w:rsidRPr="007C2EDE" w:rsidRDefault="00EB4824" w:rsidP="00EB4824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7C2EDE">
        <w:rPr>
          <w:sz w:val="26"/>
          <w:szCs w:val="26"/>
        </w:rPr>
        <w:t>Предложение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7C2EDE">
        <w:rPr>
          <w:sz w:val="26"/>
          <w:szCs w:val="26"/>
        </w:rPr>
        <w:t>о включении общественной территории в муниципальную программу формирования комфортной горо</w:t>
      </w:r>
      <w:r w:rsidRPr="007C2EDE">
        <w:rPr>
          <w:sz w:val="26"/>
          <w:szCs w:val="26"/>
        </w:rPr>
        <w:t>д</w:t>
      </w:r>
      <w:r w:rsidRPr="007C2EDE">
        <w:rPr>
          <w:sz w:val="26"/>
          <w:szCs w:val="26"/>
        </w:rPr>
        <w:t xml:space="preserve">ской среды на территории Нижневартовского района </w:t>
      </w:r>
      <w:r w:rsidRPr="008F2E03">
        <w:rPr>
          <w:sz w:val="26"/>
          <w:szCs w:val="26"/>
        </w:rPr>
        <w:t>в _____ году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720"/>
        <w:jc w:val="center"/>
        <w:outlineLvl w:val="2"/>
        <w:rPr>
          <w:sz w:val="26"/>
          <w:szCs w:val="26"/>
        </w:rPr>
      </w:pPr>
      <w:r w:rsidRPr="007C2EDE">
        <w:rPr>
          <w:sz w:val="26"/>
          <w:szCs w:val="26"/>
        </w:rPr>
        <w:t>I. Общая характеристика проекта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720"/>
        <w:jc w:val="center"/>
        <w:outlineLvl w:val="2"/>
        <w:rPr>
          <w:sz w:val="26"/>
          <w:szCs w:val="26"/>
        </w:rPr>
      </w:pPr>
    </w:p>
    <w:tbl>
      <w:tblPr>
        <w:tblW w:w="9480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55"/>
        <w:gridCol w:w="3825"/>
      </w:tblGrid>
      <w:tr w:rsidR="00EB4824" w:rsidRPr="007C2EDE" w:rsidTr="005B3F23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rPr>
                <w:sz w:val="26"/>
                <w:szCs w:val="26"/>
                <w:lang w:eastAsia="en-US"/>
              </w:rPr>
            </w:pPr>
            <w:r w:rsidRPr="007C2EDE">
              <w:rPr>
                <w:sz w:val="26"/>
                <w:szCs w:val="26"/>
                <w:lang w:eastAsia="en-US"/>
              </w:rPr>
              <w:t>Направление реализации проекта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B4824" w:rsidRPr="007C2EDE" w:rsidTr="005B3F23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sz w:val="26"/>
                <w:szCs w:val="26"/>
                <w:lang w:eastAsia="en-US"/>
              </w:rPr>
            </w:pPr>
            <w:r w:rsidRPr="007C2EDE">
              <w:rPr>
                <w:sz w:val="26"/>
                <w:szCs w:val="26"/>
                <w:lang w:eastAsia="en-US"/>
              </w:rPr>
              <w:t>Наименование проекта, адрес или опис</w:t>
            </w:r>
            <w:r w:rsidRPr="007C2EDE">
              <w:rPr>
                <w:sz w:val="26"/>
                <w:szCs w:val="26"/>
                <w:lang w:eastAsia="en-US"/>
              </w:rPr>
              <w:t>а</w:t>
            </w:r>
            <w:r w:rsidRPr="007C2EDE">
              <w:rPr>
                <w:sz w:val="26"/>
                <w:szCs w:val="26"/>
                <w:lang w:eastAsia="en-US"/>
              </w:rPr>
              <w:t>ние местоположения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B4824" w:rsidRPr="007C2EDE" w:rsidTr="005B3F23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sz w:val="26"/>
                <w:szCs w:val="26"/>
                <w:lang w:eastAsia="en-US"/>
              </w:rPr>
            </w:pPr>
            <w:r w:rsidRPr="007C2EDE">
              <w:rPr>
                <w:sz w:val="26"/>
                <w:szCs w:val="26"/>
                <w:lang w:eastAsia="en-US"/>
              </w:rPr>
              <w:t>Проект соответствует нормам безопасн</w:t>
            </w:r>
            <w:r w:rsidRPr="007C2EDE">
              <w:rPr>
                <w:sz w:val="26"/>
                <w:szCs w:val="26"/>
                <w:lang w:eastAsia="en-US"/>
              </w:rPr>
              <w:t>о</w:t>
            </w:r>
            <w:r w:rsidRPr="007C2EDE">
              <w:rPr>
                <w:sz w:val="26"/>
                <w:szCs w:val="26"/>
                <w:lang w:eastAsia="en-US"/>
              </w:rPr>
              <w:t>сти и законодательству Российской Федерации (да/нет)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B4824" w:rsidRPr="007C2EDE" w:rsidTr="005B3F23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sz w:val="26"/>
                <w:szCs w:val="26"/>
                <w:lang w:eastAsia="en-US"/>
              </w:rPr>
            </w:pPr>
            <w:r w:rsidRPr="007C2EDE">
              <w:rPr>
                <w:sz w:val="26"/>
                <w:szCs w:val="26"/>
                <w:lang w:eastAsia="en-US"/>
              </w:rPr>
              <w:t>Площадь, на которой реал</w:t>
            </w:r>
            <w:r w:rsidRPr="007C2EDE">
              <w:rPr>
                <w:sz w:val="26"/>
                <w:szCs w:val="26"/>
                <w:lang w:eastAsia="en-US"/>
              </w:rPr>
              <w:t>и</w:t>
            </w:r>
            <w:r w:rsidRPr="007C2EDE">
              <w:rPr>
                <w:sz w:val="26"/>
                <w:szCs w:val="26"/>
                <w:lang w:eastAsia="en-US"/>
              </w:rPr>
              <w:t>зуется проект, кв. 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B4824" w:rsidRPr="007C2EDE" w:rsidTr="005B3F23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sz w:val="26"/>
                <w:szCs w:val="26"/>
                <w:lang w:eastAsia="en-US"/>
              </w:rPr>
            </w:pPr>
            <w:r w:rsidRPr="007C2EDE">
              <w:rPr>
                <w:sz w:val="26"/>
                <w:szCs w:val="26"/>
                <w:lang w:eastAsia="en-US"/>
              </w:rPr>
              <w:t>Цель и задачи проекта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B4824" w:rsidRPr="007C2EDE" w:rsidTr="005B3F23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sz w:val="26"/>
                <w:szCs w:val="26"/>
                <w:lang w:eastAsia="en-US"/>
              </w:rPr>
            </w:pPr>
            <w:r w:rsidRPr="007C2EDE">
              <w:rPr>
                <w:sz w:val="26"/>
                <w:szCs w:val="26"/>
                <w:lang w:eastAsia="en-US"/>
              </w:rPr>
              <w:t>Инициатор проекта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B4824" w:rsidRPr="007C2EDE" w:rsidTr="005B3F23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sz w:val="26"/>
                <w:szCs w:val="26"/>
                <w:lang w:eastAsia="en-US"/>
              </w:rPr>
            </w:pPr>
            <w:r w:rsidRPr="007C2EDE">
              <w:rPr>
                <w:sz w:val="26"/>
                <w:szCs w:val="26"/>
                <w:lang w:eastAsia="en-US"/>
              </w:rPr>
              <w:t>Заявитель проекта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B4824" w:rsidRPr="007C2EDE" w:rsidTr="005B3F23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rPr>
                <w:sz w:val="26"/>
                <w:szCs w:val="26"/>
                <w:lang w:eastAsia="en-US"/>
              </w:rPr>
            </w:pPr>
            <w:r w:rsidRPr="007C2EDE">
              <w:rPr>
                <w:sz w:val="26"/>
                <w:szCs w:val="26"/>
                <w:lang w:eastAsia="en-US"/>
              </w:rPr>
              <w:t>Целевая группа: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B4824" w:rsidRPr="007C2EDE" w:rsidTr="005B3F23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sz w:val="26"/>
                <w:szCs w:val="26"/>
                <w:lang w:eastAsia="en-US"/>
              </w:rPr>
            </w:pPr>
            <w:r w:rsidRPr="007C2EDE">
              <w:rPr>
                <w:sz w:val="26"/>
                <w:szCs w:val="26"/>
                <w:lang w:eastAsia="en-US"/>
              </w:rPr>
              <w:t xml:space="preserve">количество человек, заинтересованных в реализации проекта,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B4824" w:rsidRPr="007C2EDE" w:rsidTr="005B3F23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sz w:val="26"/>
                <w:szCs w:val="26"/>
                <w:lang w:eastAsia="en-US"/>
              </w:rPr>
            </w:pPr>
            <w:r w:rsidRPr="007C2EDE">
              <w:rPr>
                <w:sz w:val="26"/>
                <w:szCs w:val="26"/>
                <w:lang w:eastAsia="en-US"/>
              </w:rPr>
              <w:t>в том числе прямо заинтересованных, ч</w:t>
            </w:r>
            <w:r w:rsidRPr="007C2EDE">
              <w:rPr>
                <w:sz w:val="26"/>
                <w:szCs w:val="26"/>
                <w:lang w:eastAsia="en-US"/>
              </w:rPr>
              <w:t>е</w:t>
            </w:r>
            <w:r w:rsidRPr="007C2EDE">
              <w:rPr>
                <w:sz w:val="26"/>
                <w:szCs w:val="26"/>
                <w:lang w:eastAsia="en-US"/>
              </w:rPr>
              <w:t>ловек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B4824" w:rsidRPr="007C2EDE" w:rsidTr="005B3F23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sz w:val="26"/>
                <w:szCs w:val="26"/>
                <w:lang w:eastAsia="en-US"/>
              </w:rPr>
            </w:pPr>
            <w:r w:rsidRPr="007C2EDE">
              <w:rPr>
                <w:sz w:val="26"/>
                <w:szCs w:val="26"/>
                <w:lang w:eastAsia="en-US"/>
              </w:rPr>
              <w:t>косвенно заинтересованных, человек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7C2EDE" w:rsidRDefault="00EB4824" w:rsidP="005B3F2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6"/>
                <w:szCs w:val="26"/>
                <w:lang w:eastAsia="en-US"/>
              </w:rPr>
            </w:pPr>
          </w:p>
        </w:tc>
      </w:tr>
    </w:tbl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720"/>
        <w:jc w:val="center"/>
        <w:rPr>
          <w:sz w:val="26"/>
          <w:szCs w:val="26"/>
        </w:rPr>
      </w:pP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720"/>
        <w:jc w:val="center"/>
        <w:outlineLvl w:val="2"/>
        <w:rPr>
          <w:sz w:val="26"/>
          <w:szCs w:val="26"/>
        </w:rPr>
      </w:pPr>
      <w:r w:rsidRPr="007C2EDE">
        <w:rPr>
          <w:sz w:val="26"/>
          <w:szCs w:val="26"/>
        </w:rPr>
        <w:t>II. Описание проекта (не более 3 страниц)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720"/>
        <w:jc w:val="center"/>
        <w:outlineLvl w:val="2"/>
        <w:rPr>
          <w:sz w:val="26"/>
          <w:szCs w:val="26"/>
        </w:rPr>
      </w:pP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1. Описание проблемы и обоснование ее актуальности для жителей поселения: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характеристика существующей ситуации и описание решаемой проблемы;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необходимость выполнения проекта;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круг людей, которых касается решаемая проблема;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актуальность решаемой проблемы для поселения, общественная значимость.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2. Цели и задачи проекта.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3. Мероприятия по реализации проекта: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конкретные мероприятия (работы), предполагаемые к реализации в ходе проекта, в том числе с участием общественности, основные этапы;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способы привлечения населения для реализации проекта (формы и методы раб</w:t>
      </w:r>
      <w:r w:rsidRPr="007C2EDE">
        <w:rPr>
          <w:sz w:val="26"/>
          <w:szCs w:val="26"/>
        </w:rPr>
        <w:t>о</w:t>
      </w:r>
      <w:r w:rsidRPr="007C2EDE">
        <w:rPr>
          <w:sz w:val="26"/>
          <w:szCs w:val="26"/>
        </w:rPr>
        <w:t>ты с местным н</w:t>
      </w:r>
      <w:r w:rsidRPr="007C2EDE">
        <w:rPr>
          <w:sz w:val="26"/>
          <w:szCs w:val="26"/>
        </w:rPr>
        <w:t>а</w:t>
      </w:r>
      <w:r w:rsidRPr="007C2EDE">
        <w:rPr>
          <w:sz w:val="26"/>
          <w:szCs w:val="26"/>
        </w:rPr>
        <w:t>селением);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предполагаемое воздействие на окружающую среду.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4. Ожидаемые результаты проекта: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практические результаты, которые планируется достичь в ходе выполнения пр</w:t>
      </w:r>
      <w:r w:rsidRPr="007C2EDE">
        <w:rPr>
          <w:sz w:val="26"/>
          <w:szCs w:val="26"/>
        </w:rPr>
        <w:t>о</w:t>
      </w:r>
      <w:r w:rsidRPr="007C2EDE">
        <w:rPr>
          <w:sz w:val="26"/>
          <w:szCs w:val="26"/>
        </w:rPr>
        <w:t>екта. Результаты, характеризующие решение заявленной проблемы;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количественные показатели.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5. Дальнейшее развитие проекта после завершения финансирования меропри</w:t>
      </w:r>
      <w:r w:rsidRPr="007C2EDE">
        <w:rPr>
          <w:sz w:val="26"/>
          <w:szCs w:val="26"/>
        </w:rPr>
        <w:t>я</w:t>
      </w:r>
      <w:r w:rsidRPr="007C2EDE">
        <w:rPr>
          <w:sz w:val="26"/>
          <w:szCs w:val="26"/>
        </w:rPr>
        <w:t>тий по благоустро</w:t>
      </w:r>
      <w:r w:rsidRPr="007C2EDE">
        <w:rPr>
          <w:sz w:val="26"/>
          <w:szCs w:val="26"/>
        </w:rPr>
        <w:t>й</w:t>
      </w:r>
      <w:r w:rsidRPr="007C2EDE">
        <w:rPr>
          <w:sz w:val="26"/>
          <w:szCs w:val="26"/>
        </w:rPr>
        <w:t>ству, использование результатов проекта в последующие годы.</w:t>
      </w: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EB4824" w:rsidRPr="007C2EDE" w:rsidRDefault="00EB4824" w:rsidP="00EB482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EB4824" w:rsidRPr="007C2EDE" w:rsidRDefault="00EB4824" w:rsidP="00EB4824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7C2EDE">
        <w:rPr>
          <w:sz w:val="26"/>
          <w:szCs w:val="26"/>
        </w:rPr>
        <w:t>___________                                                                                      ____________________</w:t>
      </w:r>
    </w:p>
    <w:p w:rsidR="00EB4824" w:rsidRPr="00DE75AB" w:rsidRDefault="00EB4824" w:rsidP="00EB4824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DE75A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Pr="00DE75AB">
        <w:rPr>
          <w:sz w:val="20"/>
          <w:szCs w:val="20"/>
        </w:rPr>
        <w:t xml:space="preserve">   (подпись)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(ФИО</w:t>
      </w:r>
      <w:r w:rsidRPr="00DE75AB">
        <w:rPr>
          <w:sz w:val="20"/>
          <w:szCs w:val="20"/>
        </w:rPr>
        <w:t>)</w:t>
      </w:r>
    </w:p>
    <w:p w:rsidR="00EB4824" w:rsidRPr="00DE75AB" w:rsidRDefault="00EB4824" w:rsidP="00EB4824">
      <w:pPr>
        <w:rPr>
          <w:sz w:val="20"/>
          <w:szCs w:val="20"/>
        </w:rPr>
      </w:pPr>
    </w:p>
    <w:p w:rsidR="00EB4824" w:rsidRPr="007C2EDE" w:rsidRDefault="00EB4824" w:rsidP="00EB4824"/>
    <w:p w:rsidR="00EB4824" w:rsidRPr="007C2EDE" w:rsidRDefault="00EB4824" w:rsidP="00EB4824">
      <w:pPr>
        <w:ind w:left="4395"/>
        <w:jc w:val="both"/>
      </w:pPr>
    </w:p>
    <w:p w:rsidR="00EB4824" w:rsidRPr="007C2EDE" w:rsidRDefault="00EB4824" w:rsidP="00EB4824">
      <w:pPr>
        <w:tabs>
          <w:tab w:val="left" w:pos="993"/>
        </w:tabs>
        <w:ind w:firstLine="709"/>
        <w:jc w:val="both"/>
      </w:pPr>
    </w:p>
    <w:p w:rsidR="00EB4824" w:rsidRDefault="00EB4824" w:rsidP="00EB4824">
      <w:pPr>
        <w:tabs>
          <w:tab w:val="left" w:pos="720"/>
        </w:tabs>
        <w:jc w:val="both"/>
        <w:rPr>
          <w:bCs/>
        </w:rPr>
      </w:pPr>
    </w:p>
    <w:p w:rsidR="00EB4824" w:rsidRDefault="00EB4824" w:rsidP="00EB4824">
      <w:pPr>
        <w:ind w:left="5812"/>
        <w:jc w:val="both"/>
        <w:rPr>
          <w:b/>
        </w:rPr>
      </w:pPr>
    </w:p>
    <w:p w:rsidR="00EB4824" w:rsidRDefault="00EB4824" w:rsidP="00EB4824">
      <w:pPr>
        <w:ind w:left="5812"/>
        <w:jc w:val="both"/>
        <w:rPr>
          <w:b/>
        </w:rPr>
      </w:pPr>
    </w:p>
    <w:p w:rsidR="00EB4824" w:rsidRDefault="00EB4824" w:rsidP="00EB4824">
      <w:pPr>
        <w:ind w:left="5812"/>
        <w:jc w:val="both"/>
        <w:rPr>
          <w:b/>
        </w:rPr>
      </w:pPr>
    </w:p>
    <w:p w:rsidR="00EB4824" w:rsidRDefault="00EB4824" w:rsidP="00EB4824">
      <w:pPr>
        <w:ind w:left="5812"/>
        <w:jc w:val="both"/>
        <w:rPr>
          <w:b/>
        </w:rPr>
      </w:pPr>
    </w:p>
    <w:p w:rsidR="00EB4824" w:rsidRDefault="00EB4824" w:rsidP="00EB4824">
      <w:pPr>
        <w:ind w:left="5812"/>
        <w:jc w:val="both"/>
        <w:rPr>
          <w:b/>
        </w:rPr>
      </w:pPr>
    </w:p>
    <w:p w:rsidR="00EB4824" w:rsidRDefault="00EB4824" w:rsidP="00EB4824">
      <w:pPr>
        <w:ind w:left="5812"/>
        <w:jc w:val="both"/>
        <w:rPr>
          <w:b/>
        </w:rPr>
      </w:pPr>
    </w:p>
    <w:p w:rsidR="00EB4824" w:rsidRDefault="00EB4824" w:rsidP="00EB4824">
      <w:pPr>
        <w:ind w:left="5812"/>
        <w:jc w:val="both"/>
        <w:rPr>
          <w:b/>
        </w:rPr>
      </w:pPr>
    </w:p>
    <w:p w:rsidR="00EB4824" w:rsidRDefault="00EB4824" w:rsidP="00EB4824">
      <w:pPr>
        <w:ind w:left="5812"/>
        <w:jc w:val="both"/>
        <w:rPr>
          <w:b/>
        </w:rPr>
      </w:pPr>
    </w:p>
    <w:p w:rsidR="00EB4824" w:rsidRDefault="00EB4824" w:rsidP="00EB4824">
      <w:pPr>
        <w:ind w:left="5529"/>
        <w:jc w:val="right"/>
      </w:pPr>
    </w:p>
    <w:p w:rsidR="00EB4824" w:rsidRPr="00363E37" w:rsidRDefault="00EB4824" w:rsidP="00EB4824">
      <w:pPr>
        <w:ind w:left="5529"/>
        <w:jc w:val="right"/>
        <w:rPr>
          <w:color w:val="0070C0"/>
        </w:rPr>
      </w:pPr>
      <w:r w:rsidRPr="00363E37">
        <w:rPr>
          <w:color w:val="0070C0"/>
        </w:rPr>
        <w:t xml:space="preserve">Приложение </w:t>
      </w:r>
      <w:r>
        <w:rPr>
          <w:color w:val="0070C0"/>
        </w:rPr>
        <w:t>15</w:t>
      </w:r>
    </w:p>
    <w:p w:rsidR="00EB4824" w:rsidRPr="007C2EDE" w:rsidRDefault="00EB4824" w:rsidP="00EB4824">
      <w:pPr>
        <w:jc w:val="right"/>
      </w:pPr>
    </w:p>
    <w:p w:rsidR="00EB4824" w:rsidRPr="00F62653" w:rsidRDefault="00EB4824" w:rsidP="00EB4824">
      <w:pPr>
        <w:jc w:val="center"/>
        <w:rPr>
          <w:b/>
        </w:rPr>
      </w:pPr>
      <w:r w:rsidRPr="00F62653">
        <w:rPr>
          <w:b/>
        </w:rPr>
        <w:t>Порядок</w:t>
      </w:r>
    </w:p>
    <w:p w:rsidR="00EB4824" w:rsidRDefault="00EB4824" w:rsidP="00EB4824">
      <w:pPr>
        <w:jc w:val="center"/>
        <w:rPr>
          <w:b/>
        </w:rPr>
      </w:pPr>
      <w:r w:rsidRPr="00F62653">
        <w:rPr>
          <w:b/>
        </w:rPr>
        <w:t>разработки, обсуждения с заинтересованными лицами и утверждения д</w:t>
      </w:r>
      <w:r w:rsidRPr="00F62653">
        <w:rPr>
          <w:b/>
        </w:rPr>
        <w:t>и</w:t>
      </w:r>
      <w:r w:rsidRPr="00F62653">
        <w:rPr>
          <w:b/>
        </w:rPr>
        <w:t>зайн-проектов благоустройства дворовой территории, включенных в м</w:t>
      </w:r>
      <w:r w:rsidRPr="00F62653">
        <w:rPr>
          <w:b/>
        </w:rPr>
        <w:t>у</w:t>
      </w:r>
      <w:r w:rsidRPr="00F62653">
        <w:rPr>
          <w:b/>
        </w:rPr>
        <w:t>ниципальную программу, с</w:t>
      </w:r>
      <w:r w:rsidRPr="00F62653">
        <w:rPr>
          <w:b/>
        </w:rPr>
        <w:t>о</w:t>
      </w:r>
      <w:r w:rsidRPr="00F62653">
        <w:rPr>
          <w:b/>
        </w:rPr>
        <w:t>держащих текстовое и визуальное описание предлагаемого проекта, перечня (в том числе в виде соответствующих в</w:t>
      </w:r>
      <w:r w:rsidRPr="00F62653">
        <w:rPr>
          <w:b/>
        </w:rPr>
        <w:t>и</w:t>
      </w:r>
      <w:r w:rsidRPr="00F62653">
        <w:rPr>
          <w:b/>
        </w:rPr>
        <w:t>зуализированных изображений) элементов благоустройства, предлагаемых к размещению на соответствующей дворовой территории</w:t>
      </w:r>
    </w:p>
    <w:p w:rsidR="00EB4824" w:rsidRPr="00F62653" w:rsidRDefault="00EB4824" w:rsidP="00EB4824">
      <w:pPr>
        <w:jc w:val="center"/>
        <w:rPr>
          <w:b/>
        </w:rPr>
      </w:pPr>
      <w:r>
        <w:rPr>
          <w:b/>
        </w:rPr>
        <w:t>(далее – Порядок)</w:t>
      </w:r>
    </w:p>
    <w:p w:rsidR="00EB4824" w:rsidRPr="00F62653" w:rsidRDefault="00EB4824" w:rsidP="00EB4824">
      <w:pPr>
        <w:jc w:val="center"/>
        <w:rPr>
          <w:b/>
        </w:rPr>
      </w:pPr>
    </w:p>
    <w:p w:rsidR="00EB4824" w:rsidRPr="00F62653" w:rsidRDefault="00EB4824" w:rsidP="00EB4824">
      <w:pPr>
        <w:jc w:val="center"/>
        <w:rPr>
          <w:b/>
        </w:rPr>
      </w:pPr>
      <w:r w:rsidRPr="00F62653">
        <w:rPr>
          <w:b/>
        </w:rPr>
        <w:t>I. Общие положения</w:t>
      </w:r>
    </w:p>
    <w:p w:rsidR="00EB4824" w:rsidRPr="00F62653" w:rsidRDefault="00EB4824" w:rsidP="00EB4824">
      <w:pPr>
        <w:jc w:val="center"/>
        <w:rPr>
          <w:b/>
        </w:rPr>
      </w:pPr>
    </w:p>
    <w:p w:rsidR="00EB4824" w:rsidRPr="002141A6" w:rsidRDefault="00EB4824" w:rsidP="00EB4824">
      <w:pPr>
        <w:ind w:firstLine="709"/>
        <w:jc w:val="both"/>
      </w:pPr>
      <w:r w:rsidRPr="002141A6">
        <w:t>1.1. Настоящий Порядок регламентирует процедуру разработки, обсу</w:t>
      </w:r>
      <w:r w:rsidRPr="002141A6">
        <w:t>ж</w:t>
      </w:r>
      <w:r w:rsidRPr="002141A6">
        <w:t>дения с заинтересованными лицами и утверждения дизайн-проекта благоус</w:t>
      </w:r>
      <w:r w:rsidRPr="002141A6">
        <w:t>т</w:t>
      </w:r>
      <w:r w:rsidRPr="002141A6">
        <w:t>ройства дворовой территории, включенного в муниципальную программу фо</w:t>
      </w:r>
      <w:r w:rsidRPr="002141A6">
        <w:t>р</w:t>
      </w:r>
      <w:r w:rsidRPr="002141A6">
        <w:t>мирования современной городской среды на территории.</w:t>
      </w:r>
    </w:p>
    <w:p w:rsidR="00EB4824" w:rsidRPr="002141A6" w:rsidRDefault="00EB4824" w:rsidP="00EB4824">
      <w:pPr>
        <w:ind w:firstLine="709"/>
        <w:jc w:val="both"/>
      </w:pPr>
      <w:r w:rsidRPr="002141A6">
        <w:t>1.2. Под дизайн-проектом благоустройства дворовой территории поним</w:t>
      </w:r>
      <w:r w:rsidRPr="002141A6">
        <w:t>а</w:t>
      </w:r>
      <w:r w:rsidRPr="002141A6">
        <w:t>ется графический и текстовый материал, включающий в себя изображение дв</w:t>
      </w:r>
      <w:r w:rsidRPr="002141A6">
        <w:t>о</w:t>
      </w:r>
      <w:r w:rsidRPr="002141A6">
        <w:t>ровой территории или территории общего пользования</w:t>
      </w:r>
      <w:r>
        <w:t xml:space="preserve"> </w:t>
      </w:r>
      <w:r w:rsidRPr="002141A6">
        <w:t>с опис</w:t>
      </w:r>
      <w:r w:rsidRPr="002141A6">
        <w:t>а</w:t>
      </w:r>
      <w:r w:rsidRPr="002141A6">
        <w:t>нием работ и мероприятий, предлага</w:t>
      </w:r>
      <w:r w:rsidRPr="002141A6">
        <w:t>е</w:t>
      </w:r>
      <w:r w:rsidRPr="002141A6">
        <w:t>мых к выполнению (далее – дизайн-проект).</w:t>
      </w:r>
    </w:p>
    <w:p w:rsidR="00EB4824" w:rsidRPr="002141A6" w:rsidRDefault="00EB4824" w:rsidP="00EB4824">
      <w:pPr>
        <w:ind w:firstLine="709"/>
        <w:jc w:val="both"/>
      </w:pPr>
      <w:r w:rsidRPr="002141A6">
        <w:t>Содержание дизайн-проекта зависит от вида и состава планируемых                    к б</w:t>
      </w:r>
      <w:r>
        <w:t xml:space="preserve">лагоустройству работ. Это может </w:t>
      </w:r>
      <w:r w:rsidRPr="002141A6">
        <w:t>быть как проектная, сметная документ</w:t>
      </w:r>
      <w:r w:rsidRPr="002141A6">
        <w:t>а</w:t>
      </w:r>
      <w:r w:rsidRPr="002141A6">
        <w:t>ция, так и упр</w:t>
      </w:r>
      <w:r w:rsidRPr="002141A6">
        <w:t>о</w:t>
      </w:r>
      <w:r w:rsidRPr="002141A6">
        <w:t>щенный вариант в виде изображения дворовой территории или территории общего пользования с описанием работ и мер</w:t>
      </w:r>
      <w:r w:rsidRPr="002141A6">
        <w:t>о</w:t>
      </w:r>
      <w:r w:rsidRPr="002141A6">
        <w:t>приятий, предлагаемых к выполнению.</w:t>
      </w:r>
    </w:p>
    <w:p w:rsidR="00EB4824" w:rsidRPr="002141A6" w:rsidRDefault="00EB4824" w:rsidP="00EB4824">
      <w:pPr>
        <w:ind w:firstLine="709"/>
        <w:jc w:val="both"/>
      </w:pPr>
      <w:r w:rsidRPr="002141A6">
        <w:t>1.3. К заинтересованным лицам относятся: собственники помещений                    в многоквартирных домах, собственники иных зданий и сооружений, распол</w:t>
      </w:r>
      <w:r w:rsidRPr="002141A6">
        <w:t>о</w:t>
      </w:r>
      <w:r w:rsidRPr="002141A6">
        <w:t>женных в границах дворовой территории и (или) территории общего пользов</w:t>
      </w:r>
      <w:r w:rsidRPr="002141A6">
        <w:t>а</w:t>
      </w:r>
      <w:r w:rsidRPr="002141A6">
        <w:t>ния, подлежащей благоустро</w:t>
      </w:r>
      <w:r w:rsidRPr="002141A6">
        <w:t>й</w:t>
      </w:r>
      <w:r w:rsidRPr="002141A6">
        <w:t>ству (далее – заинтересованные лица).</w:t>
      </w:r>
    </w:p>
    <w:p w:rsidR="00EB4824" w:rsidRDefault="00EB4824" w:rsidP="00EB4824"/>
    <w:p w:rsidR="00EB4824" w:rsidRPr="00F62653" w:rsidRDefault="00EB4824" w:rsidP="00EB4824">
      <w:pPr>
        <w:jc w:val="center"/>
        <w:rPr>
          <w:b/>
        </w:rPr>
      </w:pPr>
      <w:r w:rsidRPr="00F62653">
        <w:rPr>
          <w:b/>
        </w:rPr>
        <w:t>II. Разработка дизайн-проекта</w:t>
      </w:r>
    </w:p>
    <w:p w:rsidR="00EB4824" w:rsidRPr="002141A6" w:rsidRDefault="00EB4824" w:rsidP="00EB4824"/>
    <w:p w:rsidR="00EB4824" w:rsidRDefault="00EB4824" w:rsidP="00EB4824">
      <w:pPr>
        <w:ind w:firstLine="709"/>
        <w:jc w:val="both"/>
      </w:pPr>
      <w:r w:rsidRPr="002141A6">
        <w:t>Разработка дизайн-проекта осуществляется с учетом минимального и допо</w:t>
      </w:r>
      <w:r w:rsidRPr="002141A6">
        <w:t>л</w:t>
      </w:r>
      <w:r w:rsidRPr="002141A6">
        <w:t>нительного перечней работ по благоустройству дворовой территории, утвержденных прот</w:t>
      </w:r>
      <w:r w:rsidRPr="002141A6">
        <w:t>о</w:t>
      </w:r>
      <w:r w:rsidRPr="002141A6">
        <w:t>колом общего собрания собственников жилья в многоквартирном доме, в о</w:t>
      </w:r>
      <w:r w:rsidRPr="002141A6">
        <w:t>т</w:t>
      </w:r>
      <w:r w:rsidRPr="002141A6">
        <w:t>ношении которого разрабатывается дизайн-проект благоустройства.</w:t>
      </w:r>
    </w:p>
    <w:p w:rsidR="00EB4824" w:rsidRPr="002141A6" w:rsidRDefault="00EB4824" w:rsidP="00EB4824">
      <w:pPr>
        <w:ind w:firstLine="709"/>
        <w:jc w:val="both"/>
      </w:pPr>
    </w:p>
    <w:p w:rsidR="00EB4824" w:rsidRPr="00F62653" w:rsidRDefault="00EB4824" w:rsidP="00EB4824">
      <w:pPr>
        <w:jc w:val="center"/>
        <w:rPr>
          <w:b/>
        </w:rPr>
      </w:pPr>
      <w:r w:rsidRPr="00F62653">
        <w:rPr>
          <w:b/>
        </w:rPr>
        <w:t>III. Обсуждение, согласование и утверждение дизайн-проекта</w:t>
      </w:r>
    </w:p>
    <w:p w:rsidR="00EB4824" w:rsidRPr="002141A6" w:rsidRDefault="00EB4824" w:rsidP="00EB4824"/>
    <w:p w:rsidR="00EB4824" w:rsidRPr="002141A6" w:rsidRDefault="00EB4824" w:rsidP="00EB4824">
      <w:pPr>
        <w:ind w:firstLine="709"/>
        <w:jc w:val="both"/>
      </w:pPr>
      <w:r w:rsidRPr="002141A6">
        <w:t>3.1. В целях обсуждения, согласования и утверждения дизайн-проекта администр</w:t>
      </w:r>
      <w:r w:rsidRPr="002141A6">
        <w:t>а</w:t>
      </w:r>
      <w:r w:rsidRPr="002141A6">
        <w:t xml:space="preserve">ция поселения, в котором запланировано мероприятие </w:t>
      </w:r>
      <w:r>
        <w:t xml:space="preserve"> </w:t>
      </w:r>
      <w:r w:rsidRPr="002141A6">
        <w:t>по благоустройству (далее – уполномоченный орган) 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</w:t>
      </w:r>
      <w:r w:rsidRPr="002141A6">
        <w:t>ю</w:t>
      </w:r>
      <w:r w:rsidRPr="002141A6">
        <w:t>чена в адресный перечень дворовых территорий проекта програ</w:t>
      </w:r>
      <w:r w:rsidRPr="002141A6">
        <w:t>м</w:t>
      </w:r>
      <w:r w:rsidRPr="002141A6">
        <w:t>мы (далее – представитель собственников), о готовности дизайн-проекта в течение 10 раб</w:t>
      </w:r>
      <w:r w:rsidRPr="002141A6">
        <w:t>о</w:t>
      </w:r>
      <w:r w:rsidRPr="002141A6">
        <w:t>чих дней со дня его изготовления.</w:t>
      </w:r>
    </w:p>
    <w:p w:rsidR="00EB4824" w:rsidRPr="002141A6" w:rsidRDefault="00EB4824" w:rsidP="00EB4824">
      <w:pPr>
        <w:ind w:firstLine="709"/>
        <w:jc w:val="both"/>
      </w:pPr>
      <w:r w:rsidRPr="002141A6">
        <w:t>3.2. Представитель собственников обеспечивает обсуждение, согласов</w:t>
      </w:r>
      <w:r w:rsidRPr="002141A6">
        <w:t>а</w:t>
      </w:r>
      <w:r w:rsidRPr="002141A6">
        <w:t>ние дизайн-проекта для дальнейшего его утверждения в срок, не превышающий 15 рабочих дней.</w:t>
      </w:r>
    </w:p>
    <w:p w:rsidR="00EB4824" w:rsidRPr="002141A6" w:rsidRDefault="00EB4824" w:rsidP="00EB4824">
      <w:pPr>
        <w:ind w:firstLine="709"/>
        <w:jc w:val="both"/>
      </w:pPr>
      <w:r w:rsidRPr="002141A6">
        <w:t>3.3. В целях максимального учета мнений граждан дизайн-проект разм</w:t>
      </w:r>
      <w:r w:rsidRPr="002141A6">
        <w:t>е</w:t>
      </w:r>
      <w:r w:rsidRPr="002141A6">
        <w:t>щается на официальном сайте поселения района, в котором запланированы м</w:t>
      </w:r>
      <w:r w:rsidRPr="002141A6">
        <w:t>е</w:t>
      </w:r>
      <w:r w:rsidRPr="002141A6">
        <w:t>роприятия по благоустройству, для голосования собственников и жителей мн</w:t>
      </w:r>
      <w:r w:rsidRPr="002141A6">
        <w:t>о</w:t>
      </w:r>
      <w:r w:rsidRPr="002141A6">
        <w:t>гоквартирного дома, с указанием конкретного срока окончания приема замеч</w:t>
      </w:r>
      <w:r w:rsidRPr="002141A6">
        <w:t>а</w:t>
      </w:r>
      <w:r w:rsidRPr="002141A6">
        <w:t>ний и предложений.</w:t>
      </w:r>
    </w:p>
    <w:p w:rsidR="00EB4824" w:rsidRPr="002141A6" w:rsidRDefault="00EB4824" w:rsidP="00EB4824">
      <w:pPr>
        <w:ind w:firstLine="709"/>
        <w:jc w:val="both"/>
      </w:pPr>
      <w:r w:rsidRPr="002141A6">
        <w:t>3.4. Утверждение дизайн-проекта осуществляется в течение 3 рабочих дней со дня согласования дизайн-проекта представителем собственников.</w:t>
      </w:r>
    </w:p>
    <w:p w:rsidR="00EB4824" w:rsidRPr="002141A6" w:rsidRDefault="00EB4824" w:rsidP="00EB4824">
      <w:pPr>
        <w:ind w:firstLine="709"/>
        <w:jc w:val="both"/>
      </w:pPr>
      <w:r w:rsidRPr="002141A6">
        <w:t>3.5. Дизайн-проект утверждается в двух экземплярах, в том числе один экземпляр хранится у представителя собственников.</w:t>
      </w:r>
    </w:p>
    <w:p w:rsidR="00EB4824" w:rsidRPr="007C2EDE" w:rsidRDefault="00EB4824" w:rsidP="00EB4824">
      <w:pPr>
        <w:jc w:val="right"/>
      </w:pPr>
    </w:p>
    <w:p w:rsidR="00EB4824" w:rsidRPr="007C2EDE" w:rsidRDefault="00EB4824" w:rsidP="00EB4824">
      <w:pPr>
        <w:jc w:val="right"/>
      </w:pPr>
    </w:p>
    <w:p w:rsidR="00EB4824" w:rsidRPr="007C2EDE" w:rsidRDefault="00EB4824" w:rsidP="00EB4824">
      <w:pPr>
        <w:ind w:left="5529"/>
        <w:jc w:val="both"/>
      </w:pPr>
    </w:p>
    <w:p w:rsidR="00EB4824" w:rsidRPr="007C2EDE" w:rsidRDefault="00EB4824" w:rsidP="00EB4824">
      <w:pPr>
        <w:ind w:left="5529"/>
        <w:jc w:val="both"/>
      </w:pPr>
    </w:p>
    <w:p w:rsidR="00EB4824" w:rsidRPr="007C2EDE" w:rsidRDefault="00EB4824" w:rsidP="00EB4824">
      <w:pPr>
        <w:ind w:left="5529"/>
        <w:jc w:val="both"/>
      </w:pPr>
    </w:p>
    <w:p w:rsidR="00EB4824" w:rsidRPr="007C2EDE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Pr="007C2EDE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Pr="007C2EDE" w:rsidRDefault="00EB4824" w:rsidP="00EB4824">
      <w:pPr>
        <w:ind w:left="5529"/>
        <w:jc w:val="both"/>
      </w:pPr>
    </w:p>
    <w:p w:rsidR="00EB4824" w:rsidRPr="007C2EDE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both"/>
      </w:pPr>
    </w:p>
    <w:p w:rsidR="00EB4824" w:rsidRDefault="00EB4824" w:rsidP="00EB4824">
      <w:pPr>
        <w:ind w:left="5529"/>
        <w:jc w:val="right"/>
        <w:rPr>
          <w:color w:val="0070C0"/>
        </w:rPr>
      </w:pPr>
    </w:p>
    <w:p w:rsidR="00EB4824" w:rsidRDefault="00EB4824" w:rsidP="00EB4824">
      <w:pPr>
        <w:ind w:left="5529"/>
        <w:jc w:val="right"/>
        <w:rPr>
          <w:color w:val="0070C0"/>
        </w:rPr>
      </w:pPr>
    </w:p>
    <w:p w:rsidR="00EB4824" w:rsidRDefault="00EB4824" w:rsidP="00EB4824">
      <w:pPr>
        <w:ind w:left="5529"/>
        <w:jc w:val="right"/>
        <w:rPr>
          <w:color w:val="0070C0"/>
        </w:rPr>
      </w:pPr>
    </w:p>
    <w:p w:rsidR="00EB4824" w:rsidRDefault="00EB4824" w:rsidP="00EB4824">
      <w:pPr>
        <w:ind w:left="5529"/>
        <w:jc w:val="right"/>
        <w:rPr>
          <w:color w:val="0070C0"/>
        </w:rPr>
      </w:pPr>
    </w:p>
    <w:p w:rsidR="00EB4824" w:rsidRDefault="00EB4824" w:rsidP="00EB4824">
      <w:pPr>
        <w:ind w:left="5529"/>
        <w:jc w:val="right"/>
        <w:rPr>
          <w:color w:val="0070C0"/>
        </w:rPr>
      </w:pPr>
    </w:p>
    <w:p w:rsidR="00EB4824" w:rsidRPr="00363E37" w:rsidRDefault="00EB4824" w:rsidP="00EB4824">
      <w:pPr>
        <w:ind w:left="5529"/>
        <w:jc w:val="right"/>
        <w:rPr>
          <w:color w:val="0070C0"/>
        </w:rPr>
      </w:pPr>
      <w:r w:rsidRPr="00363E37">
        <w:rPr>
          <w:color w:val="0070C0"/>
        </w:rPr>
        <w:t xml:space="preserve">Приложение </w:t>
      </w:r>
      <w:r>
        <w:rPr>
          <w:color w:val="0070C0"/>
        </w:rPr>
        <w:t>16</w:t>
      </w:r>
    </w:p>
    <w:p w:rsidR="00EB4824" w:rsidRPr="007C2EDE" w:rsidRDefault="00EB4824" w:rsidP="00EB4824">
      <w:pPr>
        <w:ind w:left="5529"/>
        <w:jc w:val="both"/>
      </w:pPr>
    </w:p>
    <w:p w:rsidR="00EB4824" w:rsidRPr="007C2EDE" w:rsidRDefault="00EB4824" w:rsidP="00EB4824">
      <w:pPr>
        <w:jc w:val="center"/>
        <w:rPr>
          <w:b/>
        </w:rPr>
      </w:pPr>
      <w:r w:rsidRPr="007C2EDE">
        <w:rPr>
          <w:b/>
        </w:rPr>
        <w:t>Условия о проведении мероприятий по благоустройству дворовых и общ</w:t>
      </w:r>
      <w:r w:rsidRPr="007C2EDE">
        <w:rPr>
          <w:b/>
        </w:rPr>
        <w:t>е</w:t>
      </w:r>
      <w:r w:rsidRPr="007C2EDE">
        <w:rPr>
          <w:b/>
        </w:rPr>
        <w:t>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</w:t>
      </w:r>
      <w:r w:rsidRPr="007C2EDE">
        <w:rPr>
          <w:b/>
        </w:rPr>
        <w:t>о</w:t>
      </w:r>
      <w:r w:rsidRPr="007C2EDE">
        <w:rPr>
          <w:b/>
        </w:rPr>
        <w:t>бильных групп населения</w:t>
      </w:r>
    </w:p>
    <w:p w:rsidR="00EB4824" w:rsidRPr="007C2EDE" w:rsidRDefault="00EB4824" w:rsidP="00EB4824">
      <w:pPr>
        <w:jc w:val="right"/>
      </w:pPr>
    </w:p>
    <w:p w:rsidR="00EB4824" w:rsidRPr="007C2EDE" w:rsidRDefault="00EB4824" w:rsidP="00EB4824">
      <w:pPr>
        <w:ind w:firstLine="709"/>
        <w:jc w:val="both"/>
      </w:pPr>
      <w:r w:rsidRPr="007C2EDE">
        <w:t>При формировании перечня работ и обсуждения мероприятий по благ</w:t>
      </w:r>
      <w:r w:rsidRPr="007C2EDE">
        <w:t>о</w:t>
      </w:r>
      <w:r w:rsidRPr="007C2EDE">
        <w:t>устройству дворовых территорий и мест общего пользования на собрании со</w:t>
      </w:r>
      <w:r w:rsidRPr="007C2EDE">
        <w:t>б</w:t>
      </w:r>
      <w:r w:rsidRPr="007C2EDE">
        <w:t>ствен</w:t>
      </w:r>
      <w:r>
        <w:t>ников, жителей многоквартирного</w:t>
      </w:r>
      <w:r w:rsidRPr="007C2EDE">
        <w:t>(ых) дом</w:t>
      </w:r>
      <w:r>
        <w:t>а(</w:t>
      </w:r>
      <w:r w:rsidRPr="007C2EDE">
        <w:t>ов</w:t>
      </w:r>
      <w:r>
        <w:t>)</w:t>
      </w:r>
      <w:r w:rsidRPr="007C2EDE">
        <w:t xml:space="preserve"> также обсуждаются раб</w:t>
      </w:r>
      <w:r w:rsidRPr="007C2EDE">
        <w:t>о</w:t>
      </w:r>
      <w:r w:rsidRPr="007C2EDE">
        <w:t>ты по благоустройству дворовых территорий, с учетом необходимости обесп</w:t>
      </w:r>
      <w:r w:rsidRPr="007C2EDE">
        <w:t>е</w:t>
      </w:r>
      <w:r w:rsidRPr="007C2EDE">
        <w:t>чения физической пространственности и информац</w:t>
      </w:r>
      <w:r w:rsidRPr="007C2EDE">
        <w:t>и</w:t>
      </w:r>
      <w:r w:rsidRPr="007C2EDE">
        <w:t>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B4824" w:rsidRPr="007C2EDE" w:rsidRDefault="00EB4824" w:rsidP="00EB4824">
      <w:pPr>
        <w:ind w:firstLine="709"/>
        <w:jc w:val="both"/>
      </w:pPr>
      <w:r w:rsidRPr="007C2EDE">
        <w:t>В рамках обсуждения мероприятий по благоустройству дворовой и (или) общественной территории собственникам жилья необходимо рассмотреть и с</w:t>
      </w:r>
      <w:r w:rsidRPr="007C2EDE">
        <w:t>о</w:t>
      </w:r>
      <w:r w:rsidRPr="007C2EDE">
        <w:t>гласовать следующие виды работы:</w:t>
      </w:r>
    </w:p>
    <w:p w:rsidR="00EB4824" w:rsidRPr="007C2EDE" w:rsidRDefault="00EB4824" w:rsidP="00EB4824">
      <w:pPr>
        <w:ind w:firstLine="709"/>
        <w:jc w:val="both"/>
      </w:pPr>
      <w:r w:rsidRPr="007C2EDE">
        <w:t>соблюдение требуемого уклона при устройстве съездов с тротуаров на транспор</w:t>
      </w:r>
      <w:r w:rsidRPr="007C2EDE">
        <w:t>т</w:t>
      </w:r>
      <w:r w:rsidRPr="007C2EDE">
        <w:t>ный проезд;</w:t>
      </w:r>
    </w:p>
    <w:p w:rsidR="00EB4824" w:rsidRPr="007C2EDE" w:rsidRDefault="00EB4824" w:rsidP="00EB4824">
      <w:pPr>
        <w:ind w:firstLine="709"/>
        <w:jc w:val="both"/>
      </w:pPr>
      <w:r w:rsidRPr="007C2EDE">
        <w:t>соблюдение высоты бордюров по краям пешеходных путей;</w:t>
      </w:r>
    </w:p>
    <w:p w:rsidR="00EB4824" w:rsidRPr="007C2EDE" w:rsidRDefault="00EB4824" w:rsidP="00EB4824">
      <w:pPr>
        <w:ind w:firstLine="709"/>
        <w:jc w:val="both"/>
      </w:pPr>
      <w:r w:rsidRPr="007C2EDE">
        <w:t>соблюдение количества и габаритных размеров парковочных мест на а</w:t>
      </w:r>
      <w:r w:rsidRPr="007C2EDE">
        <w:t>в</w:t>
      </w:r>
      <w:r w:rsidRPr="007C2EDE">
        <w:t>тостоянках для транспорта маломобильных групп и инвалидов;</w:t>
      </w:r>
    </w:p>
    <w:p w:rsidR="00EB4824" w:rsidRPr="007C2EDE" w:rsidRDefault="00EB4824" w:rsidP="00EB4824">
      <w:pPr>
        <w:ind w:firstLine="709"/>
        <w:jc w:val="both"/>
      </w:pPr>
      <w:r>
        <w:t>установку</w:t>
      </w:r>
      <w:r w:rsidRPr="007C2EDE">
        <w:t xml:space="preserve"> подъездных пандусов, поручней, кнопок вызова, дверных пр</w:t>
      </w:r>
      <w:r w:rsidRPr="007C2EDE">
        <w:t>о</w:t>
      </w:r>
      <w:r w:rsidRPr="007C2EDE">
        <w:t>емов для беспрепятственного перемещения внутри.</w:t>
      </w:r>
    </w:p>
    <w:p w:rsidR="00EB4824" w:rsidRPr="007C2EDE" w:rsidRDefault="00EB4824" w:rsidP="00EB4824">
      <w:pPr>
        <w:jc w:val="both"/>
      </w:pPr>
    </w:p>
    <w:p w:rsidR="00EB4824" w:rsidRPr="007C2EDE" w:rsidRDefault="00EB4824" w:rsidP="00EB4824">
      <w:pPr>
        <w:jc w:val="both"/>
      </w:pPr>
    </w:p>
    <w:p w:rsidR="00EB4824" w:rsidRPr="007C2EDE" w:rsidRDefault="00EB4824" w:rsidP="00EB4824">
      <w:pPr>
        <w:jc w:val="both"/>
      </w:pPr>
    </w:p>
    <w:p w:rsidR="00EB4824" w:rsidRPr="007C2EDE" w:rsidRDefault="00EB4824" w:rsidP="00EB4824">
      <w:pPr>
        <w:jc w:val="both"/>
      </w:pPr>
    </w:p>
    <w:p w:rsidR="00EB4824" w:rsidRPr="007C2EDE" w:rsidRDefault="00EB4824" w:rsidP="00EB4824">
      <w:pPr>
        <w:jc w:val="both"/>
      </w:pPr>
    </w:p>
    <w:p w:rsidR="00EB4824" w:rsidRPr="007C2EDE" w:rsidRDefault="00EB4824" w:rsidP="00EB4824">
      <w:pPr>
        <w:jc w:val="both"/>
      </w:pPr>
    </w:p>
    <w:p w:rsidR="00EB4824" w:rsidRPr="007C2EDE" w:rsidRDefault="00EB4824" w:rsidP="00EB4824">
      <w:pPr>
        <w:jc w:val="both"/>
      </w:pPr>
    </w:p>
    <w:p w:rsidR="00EB4824" w:rsidRDefault="00EB4824" w:rsidP="00EB4824">
      <w:pPr>
        <w:jc w:val="both"/>
      </w:pPr>
    </w:p>
    <w:p w:rsidR="00EB4824" w:rsidRDefault="00EB4824" w:rsidP="00EB4824">
      <w:pPr>
        <w:jc w:val="both"/>
      </w:pPr>
    </w:p>
    <w:p w:rsidR="00EB4824" w:rsidRDefault="00EB4824" w:rsidP="00EB4824">
      <w:pPr>
        <w:jc w:val="both"/>
      </w:pPr>
    </w:p>
    <w:p w:rsidR="00EB4824" w:rsidRDefault="00EB4824" w:rsidP="00EB4824">
      <w:pPr>
        <w:jc w:val="both"/>
      </w:pPr>
    </w:p>
    <w:p w:rsidR="00EB4824" w:rsidRDefault="00EB4824" w:rsidP="00EB4824">
      <w:pPr>
        <w:jc w:val="both"/>
      </w:pPr>
    </w:p>
    <w:p w:rsidR="00EB4824" w:rsidRPr="007C2EDE" w:rsidRDefault="00EB4824" w:rsidP="00EB4824">
      <w:pPr>
        <w:jc w:val="both"/>
      </w:pPr>
    </w:p>
    <w:p w:rsidR="00EB4824" w:rsidRDefault="00EB4824" w:rsidP="00EB4824">
      <w:pPr>
        <w:ind w:left="5529"/>
        <w:jc w:val="right"/>
      </w:pPr>
    </w:p>
    <w:p w:rsidR="00EB4824" w:rsidRDefault="00EB4824" w:rsidP="00EB4824">
      <w:pPr>
        <w:ind w:left="5529"/>
        <w:jc w:val="right"/>
      </w:pPr>
    </w:p>
    <w:p w:rsidR="00EB4824" w:rsidRDefault="00EB4824" w:rsidP="00EB4824">
      <w:pPr>
        <w:ind w:left="5529"/>
        <w:jc w:val="right"/>
      </w:pPr>
    </w:p>
    <w:p w:rsidR="00EB4824" w:rsidRDefault="00EB4824" w:rsidP="00EB4824">
      <w:pPr>
        <w:ind w:left="5529"/>
        <w:jc w:val="right"/>
      </w:pPr>
    </w:p>
    <w:p w:rsidR="00EB4824" w:rsidRDefault="00EB4824" w:rsidP="00EB4824">
      <w:pPr>
        <w:ind w:left="5529"/>
        <w:jc w:val="right"/>
      </w:pPr>
    </w:p>
    <w:p w:rsidR="00EB4824" w:rsidRDefault="00EB4824" w:rsidP="00EB4824">
      <w:pPr>
        <w:ind w:left="5529"/>
        <w:jc w:val="right"/>
      </w:pPr>
    </w:p>
    <w:p w:rsidR="00EB4824" w:rsidRDefault="00EB4824" w:rsidP="00EB4824">
      <w:pPr>
        <w:ind w:left="5529"/>
        <w:jc w:val="right"/>
      </w:pPr>
    </w:p>
    <w:p w:rsidR="00EB4824" w:rsidRDefault="00EB4824" w:rsidP="00EB4824">
      <w:pPr>
        <w:ind w:left="5529"/>
        <w:jc w:val="right"/>
      </w:pPr>
      <w:r w:rsidRPr="0093282B">
        <w:t xml:space="preserve">Приложение </w:t>
      </w:r>
      <w:r>
        <w:t>17</w:t>
      </w:r>
      <w:r w:rsidRPr="0093282B">
        <w:t xml:space="preserve"> </w:t>
      </w:r>
    </w:p>
    <w:p w:rsidR="00EB4824" w:rsidRDefault="00EB4824" w:rsidP="00EB4824">
      <w:pPr>
        <w:jc w:val="center"/>
        <w:rPr>
          <w:b/>
        </w:rPr>
      </w:pPr>
      <w:r w:rsidRPr="00E42DFD">
        <w:rPr>
          <w:b/>
        </w:rPr>
        <w:t xml:space="preserve">Адресный перечень дворовых </w:t>
      </w:r>
    </w:p>
    <w:p w:rsidR="00EB4824" w:rsidRPr="00E42DFD" w:rsidRDefault="00EB4824" w:rsidP="00EB4824">
      <w:pPr>
        <w:jc w:val="center"/>
        <w:rPr>
          <w:b/>
        </w:rPr>
      </w:pPr>
      <w:r w:rsidRPr="00E42DFD">
        <w:rPr>
          <w:b/>
        </w:rPr>
        <w:t>и общественных территорий поселений Нижневартовского района</w:t>
      </w:r>
    </w:p>
    <w:p w:rsidR="00EB4824" w:rsidRPr="00E42DFD" w:rsidRDefault="00EB4824" w:rsidP="00EB4824">
      <w:pPr>
        <w:jc w:val="center"/>
        <w:rPr>
          <w:b/>
        </w:rPr>
      </w:pPr>
      <w:r w:rsidRPr="00E42DFD">
        <w:rPr>
          <w:b/>
        </w:rPr>
        <w:t>на период 2019−202</w:t>
      </w:r>
      <w:r>
        <w:rPr>
          <w:b/>
        </w:rPr>
        <w:t>5</w:t>
      </w:r>
      <w:r w:rsidRPr="00E42DFD">
        <w:rPr>
          <w:b/>
        </w:rPr>
        <w:t xml:space="preserve"> годов</w:t>
      </w:r>
    </w:p>
    <w:p w:rsidR="00EB4824" w:rsidRPr="00E42DFD" w:rsidRDefault="00EB4824" w:rsidP="00EB482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786"/>
        <w:gridCol w:w="8864"/>
      </w:tblGrid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Дворовые территории</w:t>
            </w:r>
          </w:p>
        </w:tc>
      </w:tr>
      <w:tr w:rsidR="00EB4824" w:rsidRPr="00740496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2019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дворовой территории по ул. Набережной, д. 3, пгт. Излучинск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дворовой территории по ул. Набережной, д. 5, пгт. Излучинск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3.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дворовой территории по ул. Набережной, д. 16, пгт. Излучинск</w:t>
            </w:r>
          </w:p>
        </w:tc>
      </w:tr>
      <w:tr w:rsidR="00EB4824" w:rsidRPr="00740496" w:rsidTr="005B3F23">
        <w:trPr>
          <w:trHeight w:val="4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4.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Обустройство: Завершение мероприятий по благоустройству придомовой территории по ул. Мира, д. 7-12, пгт. Новоаганск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5.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дворовой территории по ул. Центральной, д. 2, пгт. Новоаганск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6.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дворовой территории по ул. Мира, д. 1, д. 2, д. 3, пгт. Новоаганск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7.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дворовой территории, ул. Школьная, д. 4, п. Ваховск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8.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дворовой территории ул. Агапова, д. 12, с.п. Ваховск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9.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дворовой территории ул. Агапова, д. 14, с.п. Ваховск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10.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дворовой территории по ул. 1 МКР, д. 1, д. 4, д. 5, д. 7, с.п. Ваховск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11.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дворовой территории по ул. Школьной, д. 2, с.п. Ваховск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12.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  <w:highlight w:val="yellow"/>
              </w:rPr>
            </w:pPr>
            <w:r w:rsidRPr="006B1D0B">
              <w:rPr>
                <w:sz w:val="24"/>
                <w:szCs w:val="24"/>
              </w:rPr>
              <w:t>Устройство велопарковок около многоквартирных домов в д. Вате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6B1D0B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6B1D0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6B1D0B">
              <w:rPr>
                <w:b/>
                <w:sz w:val="24"/>
                <w:szCs w:val="24"/>
              </w:rPr>
              <w:t>Общественные территории</w:t>
            </w:r>
          </w:p>
        </w:tc>
      </w:tr>
      <w:tr w:rsidR="00EB4824" w:rsidRPr="00740496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2019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Обустройство пляжной зоны отдыха оз. Магылор, пгт. Новоаганск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общественной территории по ул. Чумина в д. Чехломей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3.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общественной территории по ул. Дружбы с. Корлики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4.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Изготовление, доставка и монтаж (установка) въездного знака в с. Былино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5.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Обустройство сквера по ул. Центральной, д. 9 в с. Охтеурье (общественная территория)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6.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общественной территории по ул. Школьной, д. 2 с.п. Ваховск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7.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общественной территории, ул. Таежная д. 17б, п. Ваховск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8.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Благоустройство общественной территории в п. Ваховске, ул. Таежная – ул. Юбилейная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9.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Обустройство детской игровой площадки по ул. Геологов, д. 17 в п. Ваховске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10.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Устройство велопарковок на детских площадках по ул. Белорусской, д. 22А, ул. Центральной, д. 76 в с. Покур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11.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Устройство тематической площадки «Безопасность дорожного движения» по ул. Лесная д. Вата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12.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Устройство велопарковок около СДК  в д. Вате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13.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Устройство ограждения детской площадки по ул. Новая в д. Вате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14.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Установка доски объявлений по ул. Лесная в д. Вате</w:t>
            </w:r>
          </w:p>
        </w:tc>
      </w:tr>
      <w:tr w:rsidR="00EB4824" w:rsidRPr="00740496" w:rsidTr="005B3F23">
        <w:trPr>
          <w:trHeight w:val="346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</w:p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15.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Устройство детской игровой площадки по ул. Школьной, 5 в п. Агане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16.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6B1D0B" w:rsidRDefault="00EB4824" w:rsidP="005B3F23">
            <w:pPr>
              <w:jc w:val="both"/>
              <w:rPr>
                <w:sz w:val="24"/>
                <w:szCs w:val="24"/>
              </w:rPr>
            </w:pPr>
            <w:r w:rsidRPr="006B1D0B">
              <w:rPr>
                <w:sz w:val="24"/>
                <w:szCs w:val="24"/>
              </w:rPr>
              <w:t>Праздничное оформление населенных пунктов сп. Ларьяк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Дворовые территории</w:t>
            </w:r>
          </w:p>
        </w:tc>
      </w:tr>
      <w:tr w:rsidR="00EB4824" w:rsidRPr="00740496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2020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 xml:space="preserve">Благоустройство дворовой территории по пер. Молодежный, д. 2, пгт. Излучинск 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в п. Ваховск, ул. Спортивная, д. 1 (поставка и установка детской игровой площадки)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Общественные территории</w:t>
            </w:r>
          </w:p>
        </w:tc>
      </w:tr>
      <w:tr w:rsidR="00EB4824" w:rsidRPr="00740496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2020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Обустройство многофункциональной детской игровой площадки по ул. Мелик-Карамова, д.3А в п.г.т. Новоаганск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общественной территории по ул. Таежная в п. Ваховск (восстановление тротуара)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3.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 xml:space="preserve">Благоустройство общественной территории по ул. Мирюгина в с. Ларьяк (установка сборно-разборных ограждений и уличных вазонов) 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4.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Устройство спортивной площадки по ул. Лесной в с. Большетархово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5.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Устройство пешеходных тротуаров в пгт. Излучинск (ул. Таежная)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6.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сквера у Храма пгт. Излучинск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7.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общественной территории в с. Охтеурье, ул. Школьная, 2 (поставка и установка спортивной игровой площадки)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8.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Обустройство спортивной площадки по ул. Школьная 5 с.п. Аган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9.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Обустройство территории памятника погибшим в ВОВ 1941-1945гг. д. Вата Нижневартовского района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10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Наружное освещения детской игровой площадки по ул. Новая, 6 в д. Вата Нижневартовского района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Устройство детской игровой площадки по ул. Почтовая, 14 в п. Зайцева Речка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Дворовые территории</w:t>
            </w:r>
          </w:p>
        </w:tc>
      </w:tr>
      <w:tr w:rsidR="00EB4824" w:rsidRPr="00740496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2021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придомовой территории по ул. Мира, д.д.16, 17, 18, пгт. Новоаганск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Набережная, д. 12, пгт. Излучинск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3.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Энергетиков, д. 4, пгт. Излучинск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4.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Энергетиков, д. 19, пгт. Излучинск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5.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Школьная, 4, ул. Спортивная, 1, ул. Таежная, 8, ул. Таежная, 10 в п. Ваховск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6.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придомовой территории по ул. Леспромхозная, д. 2 в п. Зайцева Речка Нижневартовского района</w:t>
            </w:r>
          </w:p>
        </w:tc>
      </w:tr>
      <w:tr w:rsidR="00EB4824" w:rsidRPr="00DF4181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DF4181" w:rsidRDefault="00EB4824" w:rsidP="005B3F23">
            <w:pPr>
              <w:jc w:val="both"/>
              <w:rPr>
                <w:sz w:val="24"/>
                <w:szCs w:val="24"/>
              </w:rPr>
            </w:pPr>
            <w:r w:rsidRPr="00DF4181">
              <w:rPr>
                <w:sz w:val="24"/>
                <w:szCs w:val="24"/>
              </w:rPr>
              <w:t>7.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DF4181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Приобретение и установка тематической детской площадки и ограждения в с.п. Аган по ул. Рыбников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Общественные территории</w:t>
            </w:r>
          </w:p>
        </w:tc>
      </w:tr>
      <w:tr w:rsidR="00EB4824" w:rsidRPr="00740496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2021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Обустройство детской игровой площадки по ул. Школьная, д. 8, с. Варьеган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 xml:space="preserve">Устройство пешеходных тротуаров в пгт. Излучинск 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3.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 xml:space="preserve">Устройство детской игровой площадки по ул. Центральная, 21а в д. Вата 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4.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общественной территории по ул. Школьная, 2 в с. Охтеурье (устройство травмобезопасной плитки и резинового бордюра)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5.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Благоустройства сквера по ул. Юбилейная, 9 в п. Ваховск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6.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общественной территории по ул. Учительская, ул. Школьная в с. Охтеурье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7.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общественных территорий (установка велопарковок) в с. Ларьяк, с. Корлики, д. Чехломей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8.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общественной территории с. Ларьяк (установка металлического ограждения вокруг юбилейной стелы)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9.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Установка скамеек в с. Ларьяк, д. Чехломей, с. Корлики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10.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Устройство спортивной площадки по ул. Белорусская в с. Покур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11.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общественной территории по ул. Школьной, д. 4 в д. Вата Нижневартовского района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12.</w:t>
            </w:r>
          </w:p>
        </w:tc>
        <w:tc>
          <w:tcPr>
            <w:tcW w:w="4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Устройство спортивной площадки по ул. Школьной, д. 4 в д. Вата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Дворовые территории</w:t>
            </w:r>
          </w:p>
        </w:tc>
      </w:tr>
      <w:tr w:rsidR="00EB4824" w:rsidRPr="00740496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2022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Энергетиков, д. 19б, пгт. Излучинск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Энергетиков, д. 19а, пгт. Излучинск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3.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территории, ул. Школьная, д. 11, п. Ваховск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4.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территории, ул. Школьная, д. 2, п. Ваховск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5.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Титова, д. 18а, с. Ларьяк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6.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Энтузиастов, д. 5, д. 8, д. 12, д. 13, пгт. Новоаганск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Общественные территории</w:t>
            </w:r>
          </w:p>
        </w:tc>
      </w:tr>
      <w:tr w:rsidR="00EB4824" w:rsidRPr="00740496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2022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общественной территории, ул. Таежная в п. Ваховск (устройство спортивной площадки)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Капитальный ремонт пешеходной дорожки</w:t>
            </w:r>
            <w:r w:rsidRPr="00740496">
              <w:rPr>
                <w:sz w:val="24"/>
                <w:szCs w:val="24"/>
              </w:rPr>
              <w:br/>
              <w:t>в пгт. Новоаганск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3.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  <w:lang w:val="en-US"/>
              </w:rPr>
            </w:pPr>
            <w:r w:rsidRPr="00740496">
              <w:rPr>
                <w:sz w:val="24"/>
                <w:szCs w:val="24"/>
              </w:rPr>
              <w:t>Устройство пешеходных тротуаров в пгт. Излучинск (</w:t>
            </w:r>
            <w:r w:rsidRPr="00740496">
              <w:rPr>
                <w:sz w:val="24"/>
                <w:szCs w:val="24"/>
                <w:lang w:val="en-US"/>
              </w:rPr>
              <w:t xml:space="preserve">3 </w:t>
            </w:r>
            <w:r w:rsidRPr="00740496">
              <w:rPr>
                <w:sz w:val="24"/>
                <w:szCs w:val="24"/>
              </w:rPr>
              <w:t>этап</w:t>
            </w:r>
            <w:r w:rsidRPr="00740496">
              <w:rPr>
                <w:sz w:val="24"/>
                <w:szCs w:val="24"/>
                <w:lang w:val="en-US"/>
              </w:rPr>
              <w:t>)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4.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Реконструкция набережной реки Окуневка в пгт. Излучинске (1 этап)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5.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Устройство сквера, ул. Центральная, д. 14, пгт. Новоаганск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6.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Устройство уличного ограждения по ул. Кедровой, Набережной, Чумина в д. Чехломей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7.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Капитальный ремонт детских площадок в с. Корлики, ул. Дружбы, д. 14, в с. Чехломей, ул. Кедровая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Дворовые территории</w:t>
            </w:r>
          </w:p>
        </w:tc>
      </w:tr>
      <w:tr w:rsidR="00EB4824" w:rsidRPr="00740496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2023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Набережной, д. 18, пгт. Излучинск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пер. Молодежный, д. 6, пгт. Излучинск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3.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Таежной, д. 5, пгт. Излучинск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4.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Транспортной, д. 1−2, пгт. Новоаганск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5.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Лесной, д. 1−3, пгт. Новоаганск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6.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Титова, д. 20, с. Ларьяк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7.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территории, ул. Школьная, д. 9, п. Ваховск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Общественные территории</w:t>
            </w:r>
          </w:p>
        </w:tc>
      </w:tr>
      <w:tr w:rsidR="00EB4824" w:rsidRPr="00740496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2023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Реконструкция набережной реки Окуневка в пгт. Излучинске (2 этап)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сквера по ул. Энергетиков в пгт. Излучинске (благоустройство и озеленение, устройство тротуаров, устройство уличного освещения)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3.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Строительство набережной в с. Ларьяк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4.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Установка уличного ограждения по ул. Мирюгина, Осипенко, Красный Луч, Кербунова, Куликовой, Кооперативной, Набережной в с. Ларьяк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5.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общественной территории, ул. Таежная, д. 8−10, п. Ваховск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6.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 xml:space="preserve">Обустройство пешеходных дорожек по ул. Гагарина в с. Ларьяк 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Дворовые территории</w:t>
            </w:r>
          </w:p>
        </w:tc>
      </w:tr>
      <w:tr w:rsidR="00EB4824" w:rsidRPr="00740496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2024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Набережной, д. 9, пгт. Излучинск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Пионерной, д. 2, пгт. Излучинск</w:t>
            </w:r>
          </w:p>
        </w:tc>
      </w:tr>
      <w:tr w:rsidR="00EB4824" w:rsidRPr="00740496" w:rsidTr="005B3F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3.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Мелик-Карамова, д. 4, д. 5, д. 7, пгт. Новоаганск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4.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территории, ул. Агапова, д. 12−14, п. Ваховск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5.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Благоустройство дворовой территории по ул. Мирюгина, д. 13, с. Ларьяк</w:t>
            </w:r>
          </w:p>
        </w:tc>
      </w:tr>
      <w:tr w:rsidR="00EB4824" w:rsidRPr="00740496" w:rsidTr="005B3F23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center"/>
              <w:rPr>
                <w:b/>
                <w:sz w:val="24"/>
                <w:szCs w:val="24"/>
              </w:rPr>
            </w:pPr>
            <w:r w:rsidRPr="00740496">
              <w:rPr>
                <w:b/>
                <w:sz w:val="24"/>
                <w:szCs w:val="24"/>
              </w:rPr>
              <w:t>Общественные территории</w:t>
            </w:r>
          </w:p>
        </w:tc>
      </w:tr>
      <w:tr w:rsidR="00EB4824" w:rsidRPr="00740496" w:rsidTr="005B3F23"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2024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1.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Реконструкция набережной реки Окуневка в пгт. Излучинске (3 этап)</w:t>
            </w:r>
          </w:p>
        </w:tc>
      </w:tr>
      <w:tr w:rsidR="00EB4824" w:rsidRPr="00740496" w:rsidTr="005B3F23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824" w:rsidRPr="00740496" w:rsidRDefault="00EB4824" w:rsidP="005B3F23">
            <w:pPr>
              <w:rPr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2.</w:t>
            </w:r>
          </w:p>
        </w:tc>
        <w:tc>
          <w:tcPr>
            <w:tcW w:w="4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24" w:rsidRPr="00740496" w:rsidRDefault="00EB4824" w:rsidP="005B3F23">
            <w:pPr>
              <w:jc w:val="both"/>
              <w:rPr>
                <w:sz w:val="24"/>
                <w:szCs w:val="24"/>
              </w:rPr>
            </w:pPr>
            <w:r w:rsidRPr="00740496">
              <w:rPr>
                <w:sz w:val="24"/>
                <w:szCs w:val="24"/>
              </w:rPr>
              <w:t>Устройство площади в с. Корлики</w:t>
            </w:r>
          </w:p>
        </w:tc>
      </w:tr>
    </w:tbl>
    <w:p w:rsidR="00EB4824" w:rsidRPr="00924B6F" w:rsidRDefault="00EB4824" w:rsidP="00EB4824">
      <w:pPr>
        <w:ind w:firstLine="54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 </w:t>
      </w:r>
    </w:p>
    <w:p w:rsidR="00EB4824" w:rsidRDefault="00EB4824" w:rsidP="00EB4824">
      <w:pPr>
        <w:ind w:left="5812"/>
        <w:jc w:val="both"/>
        <w:rPr>
          <w:b/>
        </w:rPr>
      </w:pPr>
    </w:p>
    <w:p w:rsidR="00EB4824" w:rsidRDefault="00EB4824" w:rsidP="00EB4824">
      <w:pPr>
        <w:ind w:left="5812"/>
        <w:jc w:val="both"/>
        <w:rPr>
          <w:b/>
        </w:rPr>
      </w:pPr>
    </w:p>
    <w:p w:rsidR="00EB4824" w:rsidRDefault="00EB4824" w:rsidP="00EB4824">
      <w:pPr>
        <w:ind w:left="5812"/>
        <w:jc w:val="both"/>
        <w:rPr>
          <w:b/>
        </w:rPr>
      </w:pPr>
    </w:p>
    <w:p w:rsidR="00EB4824" w:rsidRDefault="00EB4824" w:rsidP="00EB4824">
      <w:pPr>
        <w:ind w:left="5812"/>
        <w:jc w:val="both"/>
        <w:rPr>
          <w:b/>
        </w:rPr>
      </w:pPr>
    </w:p>
    <w:p w:rsidR="00EB4824" w:rsidRDefault="00EB4824" w:rsidP="00EB4824">
      <w:pPr>
        <w:ind w:left="5812"/>
        <w:jc w:val="right"/>
        <w:rPr>
          <w:rFonts w:eastAsia="Calibri"/>
          <w:lang w:eastAsia="en-US"/>
        </w:rPr>
      </w:pPr>
      <w:r>
        <w:rPr>
          <w:b/>
        </w:rPr>
        <w:br w:type="page"/>
      </w:r>
      <w:r w:rsidRPr="00360437">
        <w:rPr>
          <w:rFonts w:eastAsia="Calibri"/>
          <w:color w:val="FF0000"/>
          <w:lang w:eastAsia="en-US"/>
        </w:rPr>
        <w:t xml:space="preserve"> </w:t>
      </w:r>
      <w:r>
        <w:rPr>
          <w:rFonts w:eastAsia="Calibri"/>
          <w:color w:val="FF0000"/>
          <w:lang w:eastAsia="en-US"/>
        </w:rPr>
        <w:tab/>
      </w:r>
      <w:r w:rsidRPr="006C3A94">
        <w:rPr>
          <w:rFonts w:eastAsia="Calibri"/>
          <w:lang w:eastAsia="en-US"/>
        </w:rPr>
        <w:t>Приложение 1</w:t>
      </w:r>
      <w:r>
        <w:rPr>
          <w:rFonts w:eastAsia="Calibri"/>
          <w:lang w:eastAsia="en-US"/>
        </w:rPr>
        <w:t>8</w:t>
      </w:r>
      <w:r w:rsidRPr="006C3A94">
        <w:rPr>
          <w:rFonts w:eastAsia="Calibri"/>
          <w:lang w:eastAsia="en-US"/>
        </w:rPr>
        <w:t xml:space="preserve"> </w:t>
      </w:r>
    </w:p>
    <w:p w:rsidR="00EB4824" w:rsidRPr="006C3A94" w:rsidRDefault="00EB4824" w:rsidP="00EB4824">
      <w:pPr>
        <w:ind w:left="5103"/>
        <w:jc w:val="both"/>
        <w:rPr>
          <w:rFonts w:eastAsia="Calibri"/>
          <w:lang w:eastAsia="en-US"/>
        </w:rPr>
      </w:pPr>
    </w:p>
    <w:p w:rsidR="00EB4824" w:rsidRPr="006C3A94" w:rsidRDefault="00EB4824" w:rsidP="00EB4824">
      <w:pPr>
        <w:jc w:val="center"/>
        <w:rPr>
          <w:rFonts w:eastAsia="Calibri"/>
          <w:b/>
          <w:lang w:eastAsia="en-US"/>
        </w:rPr>
      </w:pPr>
      <w:r w:rsidRPr="006C3A94">
        <w:rPr>
          <w:rFonts w:eastAsia="Calibri"/>
          <w:b/>
          <w:lang w:eastAsia="en-US"/>
        </w:rPr>
        <w:t>Порядок</w:t>
      </w:r>
    </w:p>
    <w:p w:rsidR="00EB4824" w:rsidRPr="006C3A94" w:rsidRDefault="00EB4824" w:rsidP="00EB4824">
      <w:pPr>
        <w:jc w:val="center"/>
        <w:rPr>
          <w:rFonts w:eastAsia="Calibri"/>
          <w:b/>
          <w:lang w:eastAsia="en-US"/>
        </w:rPr>
      </w:pPr>
      <w:r w:rsidRPr="006C3A94">
        <w:rPr>
          <w:rFonts w:eastAsia="Calibri"/>
          <w:b/>
          <w:lang w:eastAsia="en-US"/>
        </w:rPr>
        <w:t>использования средств, зарезервированных в составе утвержденных решением Думы района о бюджете района бюджетных ассигнований, на предоставление субсидий из бюджета района бюджетам городских и сельских поселений района на реализацию инициативных проектов в Нижневартовском районе</w:t>
      </w:r>
    </w:p>
    <w:p w:rsidR="00EB4824" w:rsidRPr="006C3A94" w:rsidRDefault="00EB4824" w:rsidP="00EB4824">
      <w:pPr>
        <w:jc w:val="center"/>
        <w:rPr>
          <w:rFonts w:eastAsia="Calibri"/>
          <w:b/>
          <w:lang w:eastAsia="en-US"/>
        </w:rPr>
      </w:pPr>
      <w:r w:rsidRPr="006C3A94">
        <w:rPr>
          <w:rFonts w:eastAsia="Calibri"/>
          <w:lang w:eastAsia="en-US"/>
        </w:rPr>
        <w:t>(далее ‒ Порядок)</w:t>
      </w:r>
    </w:p>
    <w:p w:rsidR="00EB4824" w:rsidRPr="006C3A94" w:rsidRDefault="00EB4824" w:rsidP="00EB4824">
      <w:pPr>
        <w:jc w:val="both"/>
        <w:rPr>
          <w:rFonts w:eastAsia="Calibri"/>
          <w:lang w:eastAsia="en-US"/>
        </w:rPr>
      </w:pP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1. Порядок устанавливает механизм и условия использования и перераспределения средств, зарезервированных в составе утвержденных решением Думы района о бюджете района бюджетных ассигнований на предоставление субсидий из бюджета района бюджетам городских и сельских поселений района на реализацию инициативных проектов в Нижневартовском районе (далее ‒ зарезервированные бюджетные ассигнования).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2. Настоящий Порядок применяется в отношении использования и перераспределения зарезервированных бюджетных ассигнований в следующих случаях, в соответствии с объемами, определенными решением Думы района о бюджете на очередной финансовый год и плановый период: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2.1. Обеспечение софинансирования инициативных проектов, реализуемых в городских и сельских поселениях района в рамках государственных программ Ханты-Мансийского автономного округа ‒ Югры.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2.2. Предоставление субсидий из бюджета района бюджетам городских и сельских поселений района на реализацию инициативных проектов.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3. Объем (сумма) зарезервированных бюджетных ассигнований устанавливается решением Думы района о бюджете района.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4. Основанием для перераспределения зарезервированных бюджетных ассигнований являются: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4.1. В случае, указанном в пункте 2.1, ‒ недостаточный объем бюджетных ассигнований для обеспечения доли софинансирования за счет средств бюджета поселения, необходимых для исполнения расходных обязательств муниципального образования, в целях софинансирования которых в рамках государственных программ Ханты-Мансийского автономного округа ‒ Югры из бюджета автономного округа бюджету района предоставляются субсидии в соответствии с утвержденными порядками.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4.2. В случае, указанном в пункте 2.2, ‒ недостаточный объем бюджетных ассигнований в бюджете поселений района, предусмотренных на реализацию инициативных проектов, реализуемых в пределах полномочий поселений, отобранных по результатам конкурсного отбора, проведенного  в соответствии с пунктом 4.2. Раздела 1 Порядка выдвижения, внесения, обсуждения, рассмотрения инициативных проектов, а также проведения их конкурсного отбора «Народная инициатива» в Нижневартовском районе, утвержденным решением Думы района от 30.12.2020 № 571.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5. Использование (перераспределение) зарезервированных бюджетных ассигнований осуществляется в соответствии с пунктом 3 статьи 217 Бюджетного кодекса Российской Федерации путем внесения изменений в сводную бюджетную роспись бюджета района на основании приказа департамента финансов администрации района в соответствии с Порядком составления и ведения сводной бюджетной росписи бюджета Нижневартовского района, бюджетных росписей главных распорядителей средств бюджета Нижневартовского района (главных администраторов источников финансирования дефицита бюджета района), лимитов бюджетных обязательств Нижневартовского района и порядка формирования и направления уведомлений о предоставлении межбюджетных трансфертов из бюджета Нижневартовского района, утвержденным приказом департамента финансов администрации района от 23.03.2018 № 35 (далее ‒ внесение изменений в сводную бюджетную роспись бюджета района).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6. Основанием для внесения изменений в сводную бюджетную роспись бюджета района в целях использования (перераспределения) зарезервированных бюджетных ассигнований, является письменное обращение управления градостроительства, развития жилищно-коммунального комплекса и энергетики администрации района (ответственного исполнителя муниципальных программ района) или органов местного самоуправления городских и сельских поселений, входящих в состав района (соисполнителей муниципальной программы района), согласованное с управлением градостроительства, развития жилищно-коммунального комплекса и энергетики администрации района, направленное в адрес главы района, с обоснованием необходимости выделения бюджетных ассигнований в запрашиваемых объемах с приложением расчетов.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7. Управление градостроительства, развития жилищно-коммунального комплекса и энергетики администрации района предоставляет заявки об изменении показателей сводной бюджетной росписи, лимитов бюджетных обязательств в срок не более 3 рабочих дней с момента согласования обращения главой района.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8. Департамент финансов осуществляет внесение изменений в сводную бюджетную роспись бюджета района на основании заявки об изменении показателей сводной бюджетной росписи, лимитов бюджетных обязательств от управления градостроительства, развития жилищно-коммунального комплекса и энергетики администрации района и обращения, указанного в пункте 6 настоящего Порядка, согласованного главой района в течение 10 дней со дня поступления в департамент финансов заявки.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9. Управление градостроительства, развития жилищно-коммунального комплекса и энергетики администрации района и органы местного самоуправления городских и сельских поселений, входящих в состав района в срок не более 10 рабочих дней после получения справки об изменении показателей сводной бюджетной росписи, лимитов бюджетных обязательств на изменение бюджетных ассигнований по соответствующим кодам бюджетной и дополнительной классификации расходов бюджета района, осуществляют подготовку проектов муниципальных правовых актов администрации района (поселений) о внесении изменений в муниципальные программы района (поселений).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 xml:space="preserve">10. Изменения, внесенные в муниципальные программы района, учитываются при очередном внесении изменений в решение Думы района о бюджете района на текущий финансовый год и плановый период. </w:t>
      </w:r>
    </w:p>
    <w:p w:rsidR="00EB4824" w:rsidRPr="006C3A94" w:rsidRDefault="00EB4824" w:rsidP="00EB4824">
      <w:pPr>
        <w:ind w:firstLine="709"/>
        <w:jc w:val="both"/>
        <w:rPr>
          <w:rFonts w:eastAsia="Calibri"/>
          <w:lang w:eastAsia="en-US"/>
        </w:rPr>
      </w:pPr>
      <w:r w:rsidRPr="006C3A94">
        <w:rPr>
          <w:rFonts w:eastAsia="Calibri"/>
          <w:lang w:eastAsia="en-US"/>
        </w:rPr>
        <w:t>11. Управление градостроительства, развития жилищно-коммунального комплекса и энергетики администрации района и органы местного самоуправления городских и сельских поселений, входящих в состав района, которым выделяются зарезервированные бюджетные ассигнования несут ответственность за целевое их использование в соответствии с законодательством Российской Федерации, Ханты-Мансийского автономного округа ‒ Югры и муниципальными правовыми актами района.</w:t>
      </w:r>
    </w:p>
    <w:p w:rsidR="00EB4824" w:rsidRDefault="00EB4824" w:rsidP="00EB4824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  <w:sectPr w:rsidR="001842E3" w:rsidSect="00A32B2E">
          <w:pgSz w:w="11906" w:h="16838" w:code="9"/>
          <w:pgMar w:top="1134" w:right="425" w:bottom="1134" w:left="1134" w:header="709" w:footer="709" w:gutter="0"/>
          <w:cols w:space="708"/>
          <w:docGrid w:linePitch="360"/>
        </w:sectPr>
      </w:pPr>
    </w:p>
    <w:p w:rsidR="001842E3" w:rsidRDefault="001842E3" w:rsidP="001842E3">
      <w:pPr>
        <w:tabs>
          <w:tab w:val="left" w:pos="12648"/>
        </w:tabs>
        <w:jc w:val="right"/>
      </w:pPr>
      <w:r>
        <w:t>Приложение 19</w:t>
      </w:r>
    </w:p>
    <w:p w:rsidR="00861AC2" w:rsidRDefault="00861AC2" w:rsidP="00861AC2">
      <w:pPr>
        <w:widowControl w:val="0"/>
        <w:autoSpaceDE w:val="0"/>
        <w:autoSpaceDN w:val="0"/>
        <w:jc w:val="center"/>
        <w:rPr>
          <w:b/>
          <w:bCs/>
        </w:rPr>
      </w:pPr>
      <w:r>
        <w:rPr>
          <w:b/>
          <w:bCs/>
        </w:rPr>
        <w:t>П</w:t>
      </w:r>
      <w:r w:rsidRPr="00FC3E57">
        <w:rPr>
          <w:b/>
          <w:bCs/>
        </w:rPr>
        <w:t>оказатели</w:t>
      </w:r>
      <w:r>
        <w:rPr>
          <w:b/>
          <w:bCs/>
        </w:rPr>
        <w:t xml:space="preserve"> </w:t>
      </w:r>
      <w:r w:rsidRPr="00FC3E57">
        <w:rPr>
          <w:b/>
          <w:bCs/>
        </w:rPr>
        <w:t>муниципальной программы</w:t>
      </w:r>
      <w:r>
        <w:rPr>
          <w:b/>
          <w:bCs/>
        </w:rPr>
        <w:t xml:space="preserve"> в области энергосбережения</w:t>
      </w:r>
    </w:p>
    <w:p w:rsidR="00861AC2" w:rsidRDefault="00861AC2" w:rsidP="00861AC2">
      <w:pPr>
        <w:widowControl w:val="0"/>
        <w:autoSpaceDE w:val="0"/>
        <w:autoSpaceDN w:val="0"/>
        <w:jc w:val="right"/>
      </w:pPr>
    </w:p>
    <w:tbl>
      <w:tblPr>
        <w:tblW w:w="15593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5528"/>
        <w:gridCol w:w="1843"/>
        <w:gridCol w:w="1843"/>
        <w:gridCol w:w="1842"/>
        <w:gridCol w:w="1985"/>
        <w:gridCol w:w="1843"/>
      </w:tblGrid>
      <w:tr w:rsidR="00861AC2" w:rsidRPr="00C8789C" w:rsidTr="003A3860">
        <w:trPr>
          <w:trHeight w:val="477"/>
        </w:trPr>
        <w:tc>
          <w:tcPr>
            <w:tcW w:w="709" w:type="dxa"/>
            <w:vMerge w:val="restart"/>
            <w:shd w:val="clear" w:color="auto" w:fill="auto"/>
          </w:tcPr>
          <w:p w:rsidR="00861AC2" w:rsidRPr="00E5401F" w:rsidRDefault="00861AC2" w:rsidP="003A3860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5528" w:type="dxa"/>
            <w:vMerge w:val="restart"/>
            <w:shd w:val="clear" w:color="auto" w:fill="auto"/>
          </w:tcPr>
          <w:p w:rsidR="00861AC2" w:rsidRPr="00E5401F" w:rsidRDefault="00861AC2" w:rsidP="003A3860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 xml:space="preserve">Наименование показателей 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861AC2" w:rsidRPr="00E5401F" w:rsidRDefault="00861AC2" w:rsidP="003A3860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 xml:space="preserve">Базовый показатель на начало реализации муниципальной программы </w:t>
            </w:r>
          </w:p>
        </w:tc>
        <w:tc>
          <w:tcPr>
            <w:tcW w:w="5670" w:type="dxa"/>
            <w:gridSpan w:val="3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ind w:left="-93"/>
              <w:jc w:val="center"/>
              <w:rPr>
                <w:sz w:val="22"/>
                <w:szCs w:val="22"/>
              </w:rPr>
            </w:pPr>
            <w:r w:rsidRPr="00E5401F">
              <w:rPr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ind w:firstLine="3"/>
              <w:jc w:val="center"/>
              <w:rPr>
                <w:sz w:val="22"/>
                <w:szCs w:val="22"/>
              </w:rPr>
            </w:pPr>
            <w:r w:rsidRPr="00E5401F">
              <w:rPr>
                <w:sz w:val="20"/>
                <w:szCs w:val="20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861AC2" w:rsidRPr="00C8789C" w:rsidTr="003A3860">
        <w:trPr>
          <w:trHeight w:val="477"/>
        </w:trPr>
        <w:tc>
          <w:tcPr>
            <w:tcW w:w="709" w:type="dxa"/>
            <w:vMerge/>
            <w:shd w:val="clear" w:color="auto" w:fill="auto"/>
          </w:tcPr>
          <w:p w:rsidR="00861AC2" w:rsidRPr="00E5401F" w:rsidRDefault="00861AC2" w:rsidP="003A3860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:rsidR="00861AC2" w:rsidRPr="00E5401F" w:rsidRDefault="00861AC2" w:rsidP="003A3860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61AC2" w:rsidRPr="00E5401F" w:rsidRDefault="00861AC2" w:rsidP="003A3860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861AC2" w:rsidRPr="00E5401F" w:rsidRDefault="00861AC2" w:rsidP="003A3860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  <w:r w:rsidRPr="00E5401F">
              <w:rPr>
                <w:sz w:val="20"/>
                <w:szCs w:val="20"/>
              </w:rPr>
              <w:t xml:space="preserve">г., в том числе </w:t>
            </w:r>
          </w:p>
        </w:tc>
        <w:tc>
          <w:tcPr>
            <w:tcW w:w="1842" w:type="dxa"/>
            <w:shd w:val="clear" w:color="auto" w:fill="auto"/>
          </w:tcPr>
          <w:p w:rsidR="00861AC2" w:rsidRPr="00E5401F" w:rsidRDefault="00861AC2" w:rsidP="003A3860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Pr="00E5401F">
              <w:rPr>
                <w:sz w:val="20"/>
                <w:szCs w:val="20"/>
              </w:rPr>
              <w:t xml:space="preserve"> г. ,в том числе</w:t>
            </w:r>
          </w:p>
        </w:tc>
        <w:tc>
          <w:tcPr>
            <w:tcW w:w="1985" w:type="dxa"/>
            <w:shd w:val="clear" w:color="auto" w:fill="auto"/>
          </w:tcPr>
          <w:p w:rsidR="00861AC2" w:rsidRPr="00E5401F" w:rsidRDefault="00861AC2" w:rsidP="003A3860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  <w:r w:rsidRPr="00E5401F">
              <w:rPr>
                <w:sz w:val="20"/>
                <w:szCs w:val="20"/>
              </w:rPr>
              <w:t xml:space="preserve"> г. ,в том числе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ind w:firstLine="3"/>
              <w:jc w:val="center"/>
              <w:rPr>
                <w:sz w:val="22"/>
                <w:szCs w:val="22"/>
              </w:rPr>
            </w:pPr>
          </w:p>
        </w:tc>
      </w:tr>
      <w:tr w:rsidR="00861AC2" w:rsidRPr="00E5401F" w:rsidTr="003A3860">
        <w:trPr>
          <w:trHeight w:val="477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61AC2" w:rsidRPr="00E5401F" w:rsidRDefault="00861AC2" w:rsidP="003A3860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>1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861AC2" w:rsidRPr="00E5401F" w:rsidRDefault="00861AC2" w:rsidP="003A3860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861AC2" w:rsidRPr="00E5401F" w:rsidRDefault="00861AC2" w:rsidP="003A3860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861AC2" w:rsidRPr="00E5401F" w:rsidRDefault="00861AC2" w:rsidP="003A3860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sz w:val="20"/>
                <w:szCs w:val="20"/>
              </w:rPr>
              <w:t>4</w:t>
            </w:r>
          </w:p>
          <w:p w:rsidR="00861AC2" w:rsidRPr="00E5401F" w:rsidRDefault="00861AC2" w:rsidP="003A3860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861AC2" w:rsidRPr="00E5401F" w:rsidRDefault="00861AC2" w:rsidP="003A3860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rFonts w:eastAsia="Courier New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861AC2" w:rsidRPr="00E5401F" w:rsidRDefault="00861AC2" w:rsidP="003A3860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rFonts w:eastAsia="Courier New"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861AC2" w:rsidRPr="00E5401F" w:rsidRDefault="00861AC2" w:rsidP="003A3860">
            <w:pPr>
              <w:widowControl w:val="0"/>
              <w:autoSpaceDE w:val="0"/>
              <w:autoSpaceDN w:val="0"/>
              <w:jc w:val="center"/>
              <w:rPr>
                <w:rFonts w:eastAsia="Courier New"/>
                <w:sz w:val="20"/>
                <w:szCs w:val="20"/>
              </w:rPr>
            </w:pPr>
            <w:r w:rsidRPr="00E5401F">
              <w:rPr>
                <w:rFonts w:eastAsia="Courier New"/>
                <w:sz w:val="20"/>
                <w:szCs w:val="20"/>
              </w:rPr>
              <w:t>7</w:t>
            </w:r>
          </w:p>
        </w:tc>
      </w:tr>
      <w:tr w:rsidR="00861AC2" w:rsidRPr="00C8789C" w:rsidTr="003A3860">
        <w:trPr>
          <w:trHeight w:val="336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en-US"/>
              </w:rPr>
            </w:pPr>
            <w:r w:rsidRPr="00C8789C">
              <w:rPr>
                <w:b/>
                <w:sz w:val="22"/>
                <w:szCs w:val="22"/>
              </w:rPr>
              <w:t>1</w:t>
            </w:r>
            <w:r w:rsidRPr="00C8789C">
              <w:rPr>
                <w:b/>
                <w:sz w:val="22"/>
                <w:szCs w:val="22"/>
                <w:lang w:val="en-US"/>
              </w:rPr>
              <w:t>.1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61AC2" w:rsidRPr="00C8789C" w:rsidRDefault="00861AC2" w:rsidP="003A3860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C8789C">
              <w:rPr>
                <w:b/>
                <w:bCs/>
                <w:color w:val="000000"/>
                <w:sz w:val="22"/>
                <w:szCs w:val="22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</w:tr>
      <w:tr w:rsidR="00861AC2" w:rsidRPr="00C8789C" w:rsidTr="003A3860">
        <w:trPr>
          <w:trHeight w:val="336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</w:rPr>
              <w:t>1.1</w:t>
            </w:r>
            <w:r w:rsidRPr="00C8789C">
              <w:rPr>
                <w:sz w:val="22"/>
                <w:szCs w:val="22"/>
                <w:lang w:val="en-US"/>
              </w:rPr>
              <w:t>.1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100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100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100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100</w:t>
            </w:r>
          </w:p>
        </w:tc>
      </w:tr>
      <w:tr w:rsidR="00861AC2" w:rsidRPr="00C8789C" w:rsidTr="003A3860">
        <w:trPr>
          <w:trHeight w:val="336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</w:rPr>
              <w:t>1</w:t>
            </w:r>
            <w:r w:rsidRPr="00C8789C">
              <w:rPr>
                <w:sz w:val="22"/>
                <w:szCs w:val="22"/>
                <w:lang w:val="en-US"/>
              </w:rPr>
              <w:t>.1</w:t>
            </w:r>
            <w:r w:rsidRPr="00C8789C">
              <w:rPr>
                <w:sz w:val="22"/>
                <w:szCs w:val="22"/>
              </w:rPr>
              <w:t>.2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61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61,5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61,5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61,5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</w:rPr>
              <w:t>62</w:t>
            </w:r>
            <w:r>
              <w:rPr>
                <w:i/>
                <w:sz w:val="22"/>
                <w:szCs w:val="22"/>
                <w:lang w:val="en-US"/>
              </w:rPr>
              <w:t>.5</w:t>
            </w:r>
          </w:p>
        </w:tc>
      </w:tr>
      <w:tr w:rsidR="00861AC2" w:rsidRPr="00C8789C" w:rsidTr="003A3860">
        <w:trPr>
          <w:trHeight w:val="336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</w:rPr>
              <w:t>1</w:t>
            </w:r>
            <w:r w:rsidRPr="00C8789C">
              <w:rPr>
                <w:sz w:val="22"/>
                <w:szCs w:val="22"/>
                <w:lang w:val="en-US"/>
              </w:rPr>
              <w:t>.1.3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28,3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28,3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28,3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28,3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28,3</w:t>
            </w:r>
          </w:p>
        </w:tc>
      </w:tr>
      <w:tr w:rsidR="00861AC2" w:rsidRPr="00C8789C" w:rsidTr="003A3860">
        <w:trPr>
          <w:trHeight w:val="336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1.1.4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61,9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61,9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61,9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61,9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61,9</w:t>
            </w:r>
          </w:p>
        </w:tc>
      </w:tr>
      <w:tr w:rsidR="00861AC2" w:rsidRPr="00C8789C" w:rsidTr="003A3860">
        <w:trPr>
          <w:trHeight w:val="336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1.1.5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</w:tr>
      <w:tr w:rsidR="00861AC2" w:rsidRPr="00C8789C" w:rsidTr="003A3860">
        <w:trPr>
          <w:trHeight w:val="336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1.1.6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Доля объема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5,5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jc w:val="center"/>
              <w:rPr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5,5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jc w:val="center"/>
              <w:rPr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5,5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jc w:val="center"/>
              <w:rPr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5,5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jc w:val="center"/>
              <w:rPr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5,5</w:t>
            </w:r>
          </w:p>
        </w:tc>
      </w:tr>
      <w:tr w:rsidR="00861AC2" w:rsidRPr="00C8789C" w:rsidTr="003A3860">
        <w:trPr>
          <w:trHeight w:val="336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1.1.7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Снижение удельных расходов тепловой и электрической энергии,%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83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81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79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77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73</w:t>
            </w:r>
          </w:p>
        </w:tc>
      </w:tr>
      <w:tr w:rsidR="00861AC2" w:rsidRPr="00C8789C" w:rsidTr="003A3860">
        <w:trPr>
          <w:trHeight w:val="336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1.1.8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Доведение доли светодиодных источников света в общем количестве источников света,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85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75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80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85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100</w:t>
            </w: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en-US"/>
              </w:rPr>
            </w:pPr>
            <w:r w:rsidRPr="00C8789C">
              <w:rPr>
                <w:b/>
                <w:sz w:val="22"/>
                <w:szCs w:val="22"/>
              </w:rPr>
              <w:t>2</w:t>
            </w:r>
            <w:r w:rsidRPr="00C8789C">
              <w:rPr>
                <w:b/>
                <w:sz w:val="22"/>
                <w:szCs w:val="22"/>
                <w:lang w:val="en-US"/>
              </w:rPr>
              <w:t>.1</w:t>
            </w:r>
          </w:p>
        </w:tc>
        <w:tc>
          <w:tcPr>
            <w:tcW w:w="5528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b/>
                <w:sz w:val="22"/>
                <w:szCs w:val="22"/>
              </w:rPr>
            </w:pPr>
            <w:r w:rsidRPr="00C8789C">
              <w:rPr>
                <w:b/>
                <w:sz w:val="22"/>
                <w:szCs w:val="22"/>
              </w:rPr>
              <w:t>Целевые показатели в области энергосбережения и повышения энергетической эффективности в муниципальном секторе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</w:rPr>
              <w:t>2.1</w:t>
            </w:r>
            <w:r w:rsidRPr="00C8789C">
              <w:rPr>
                <w:sz w:val="22"/>
                <w:szCs w:val="22"/>
                <w:lang w:val="en-US"/>
              </w:rPr>
              <w:t>.1</w:t>
            </w:r>
          </w:p>
        </w:tc>
        <w:tc>
          <w:tcPr>
            <w:tcW w:w="5528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электрической энергии на снабжение муниципальных бюджетных учреждений (в расчете на 1 кв. метр общей площади), кВт*ч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84,8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83,96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83,12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82,28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81,44</w:t>
            </w: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</w:rPr>
              <w:t>2.</w:t>
            </w:r>
            <w:r w:rsidRPr="00C8789C">
              <w:rPr>
                <w:sz w:val="22"/>
                <w:szCs w:val="22"/>
                <w:lang w:val="en-US"/>
              </w:rPr>
              <w:t>1.</w:t>
            </w:r>
            <w:r w:rsidRPr="00C8789C">
              <w:rPr>
                <w:sz w:val="22"/>
                <w:szCs w:val="22"/>
              </w:rPr>
              <w:t>2</w:t>
            </w:r>
          </w:p>
        </w:tc>
        <w:tc>
          <w:tcPr>
            <w:tcW w:w="5528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тепловой энергии на снабжение муниципальных бюджетных учреждений (в расчете на 1 кв. метр общей площади), Гкал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0,137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0,136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0,134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0,132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0,130</w:t>
            </w: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</w:rPr>
              <w:t>2</w:t>
            </w:r>
            <w:r w:rsidRPr="00C8789C">
              <w:rPr>
                <w:sz w:val="22"/>
                <w:szCs w:val="22"/>
                <w:lang w:val="en-US"/>
              </w:rPr>
              <w:t>.1.3</w:t>
            </w:r>
          </w:p>
        </w:tc>
        <w:tc>
          <w:tcPr>
            <w:tcW w:w="5528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холодной воды на снабжение муниципальных бюджетных учреждений (в расчете на 1 человека), куб. м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1,427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1,425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1,423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1,42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1,39</w:t>
            </w: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2.1.4</w:t>
            </w:r>
          </w:p>
        </w:tc>
        <w:tc>
          <w:tcPr>
            <w:tcW w:w="5528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горячей воды на снабжение муниципальных бюджетных учреждений (в расчете на 1 человека), куб. м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0,031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0,031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0,03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0,03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0,03</w:t>
            </w: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2.1.5</w:t>
            </w:r>
          </w:p>
        </w:tc>
        <w:tc>
          <w:tcPr>
            <w:tcW w:w="5528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природного газа на снабжение муниципальных бюджетных учреждений (в расчете на 1 человека), куб. м/чел.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2.1.6</w:t>
            </w:r>
          </w:p>
        </w:tc>
        <w:tc>
          <w:tcPr>
            <w:tcW w:w="5528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контрактов (договоров), заключенных муниципальными бюджетными учреждениями к общему объему финансирования муниципальной программы,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2.1.7</w:t>
            </w:r>
          </w:p>
        </w:tc>
        <w:tc>
          <w:tcPr>
            <w:tcW w:w="5528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Количество энергосервисных договоров (контрактов), заключенных органами местного самоуправления и муниципальными бюджетными учреждениями, шт.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17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18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19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20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21</w:t>
            </w: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en-US"/>
              </w:rPr>
            </w:pPr>
            <w:r w:rsidRPr="00C8789C">
              <w:rPr>
                <w:b/>
                <w:sz w:val="22"/>
                <w:szCs w:val="22"/>
                <w:lang w:val="en-US"/>
              </w:rPr>
              <w:t>2.2</w:t>
            </w:r>
          </w:p>
        </w:tc>
        <w:tc>
          <w:tcPr>
            <w:tcW w:w="5528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b/>
                <w:color w:val="000000"/>
                <w:sz w:val="22"/>
                <w:szCs w:val="22"/>
              </w:rPr>
            </w:pPr>
            <w:r w:rsidRPr="00C8789C">
              <w:rPr>
                <w:b/>
                <w:color w:val="000000"/>
                <w:sz w:val="22"/>
                <w:szCs w:val="22"/>
              </w:rPr>
              <w:t>Целевые показатели в области энергосбережения и повышения энергетической эффективности в жилищном фонде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  <w:lang w:val="en-US"/>
              </w:rPr>
              <w:t>2.2.1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1AC2" w:rsidRPr="00C8789C" w:rsidRDefault="00861AC2" w:rsidP="003A3860">
            <w:pPr>
              <w:jc w:val="center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электрической энергии в многоквартирных домах (в расчете на 1 кв. метр общей площади), кВт*ч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727</w:t>
            </w:r>
            <w:r w:rsidRPr="00C8789C">
              <w:rPr>
                <w:i/>
                <w:sz w:val="22"/>
                <w:szCs w:val="22"/>
              </w:rPr>
              <w:t>,73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720,5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713,25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705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697,75</w:t>
            </w: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1B5176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2.2.2</w:t>
            </w:r>
          </w:p>
        </w:tc>
        <w:tc>
          <w:tcPr>
            <w:tcW w:w="5528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тепловой энергии в многоквартирных домах (в расчете на 1 кв. метр общей площади), Гкал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0,108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0,107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0,106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0,105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0,103</w:t>
            </w: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1B5176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2.2.3</w:t>
            </w:r>
          </w:p>
        </w:tc>
        <w:tc>
          <w:tcPr>
            <w:tcW w:w="5528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холодной воды в многоквартирных домах (в расчете на 1 человека), куб. м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12,742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12,61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12,488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12,363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12,113</w:t>
            </w: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1B5176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2.2.4</w:t>
            </w:r>
          </w:p>
        </w:tc>
        <w:tc>
          <w:tcPr>
            <w:tcW w:w="5528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горячей воды в многоквартирных домах (в расчете на 1 человека), куб. м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6,175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6,113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6,052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5,991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5,931</w:t>
            </w:r>
          </w:p>
        </w:tc>
      </w:tr>
      <w:tr w:rsidR="00861AC2" w:rsidRPr="00C8789C" w:rsidTr="003A3860">
        <w:trPr>
          <w:trHeight w:val="20"/>
        </w:trPr>
        <w:tc>
          <w:tcPr>
            <w:tcW w:w="709" w:type="dxa"/>
          </w:tcPr>
          <w:p w:rsidR="00861AC2" w:rsidRPr="001B5176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2.2.5</w:t>
            </w:r>
          </w:p>
        </w:tc>
        <w:tc>
          <w:tcPr>
            <w:tcW w:w="5528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природного газа в многоквартирных домах с индивидуальными системами газового отопления (в расчете на 1 кв. м общей площади), тыс. куб. м/кв. м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1B5176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2.2.6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природного газа в многоквартирных домах с иными системами теплоснабжения (в расчете на 1 человека), тыс. куб. м/чел.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1B5176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2.2.7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суммарный расход энергетических ресурсов в многоквартирных домах, т.у.т./кв. м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0,525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0,52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0,515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0,509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0,50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1B5176" w:rsidRDefault="00861AC2" w:rsidP="003A3860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en-US"/>
              </w:rPr>
            </w:pPr>
            <w:r w:rsidRPr="001B5176">
              <w:rPr>
                <w:b/>
                <w:sz w:val="22"/>
                <w:szCs w:val="22"/>
              </w:rPr>
              <w:t>2</w:t>
            </w:r>
            <w:r w:rsidRPr="001B5176">
              <w:rPr>
                <w:b/>
                <w:sz w:val="22"/>
                <w:szCs w:val="22"/>
                <w:lang w:val="en-US"/>
              </w:rPr>
              <w:t>.3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1B5176" w:rsidRDefault="00861AC2" w:rsidP="003A3860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1B5176">
              <w:rPr>
                <w:b/>
                <w:color w:val="000000"/>
                <w:sz w:val="22"/>
                <w:szCs w:val="22"/>
              </w:rPr>
              <w:t>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2.3.1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топлива на выработку тепловой энергии на котельных, т.у.т.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172,6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172,6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170,1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170,1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170,1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2.3.2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электрической энергии, используемой при передаче тепловой энергии в системах теплоснабжения, тыс. кВт*ч/тыс. куб. м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0,7896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0,789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jc w:val="center"/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</w:rPr>
              <w:t>0,789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jc w:val="center"/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</w:rPr>
              <w:t>0,789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0,789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2.3.3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1AC2" w:rsidRPr="00C8789C" w:rsidRDefault="00861AC2" w:rsidP="003A3860">
            <w:pPr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тыс. кВт*ч/тыс. куб. м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jc w:val="center"/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</w:rPr>
              <w:t>1,331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jc w:val="center"/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</w:rPr>
              <w:t>1,33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jc w:val="center"/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</w:rPr>
              <w:t>1,33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jc w:val="center"/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</w:rPr>
              <w:t>1,33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jc w:val="center"/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</w:rPr>
              <w:t>1,3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2.3.4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электрической энергии, используемой в системах водоотведения (на 1 куб. метр), тыс. кВт*ч/тыс. куб. м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2,138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2,138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2,138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2,13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2,1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2.3.5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топлива на выработку тепловой энергии на тепловых электростанциях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2.3.6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1,87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1,87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1,87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1,87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1,87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2.3.7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Удельный вес проб воды, не отвечающих гигиеническим нормативам: по санитарно-химическим показателям,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20,6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16,8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12,9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7,9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4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2.3.8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Доля уличной водопроводной сети, нуждающейся в замене,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12,6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10,8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9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7,2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5,4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2.3.9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Доля уличной тепловой сети, нуждающейся в замене,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19,2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16,7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14,2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11,7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9,2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2.3.10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Доля сточных вод, очищенных до нормативных значений, в общем объеме сточных вод, пропущенных через очистные сооружения,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jc w:val="center"/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</w:rPr>
              <w:t>87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89,7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92,4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95,1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97,8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2.3.11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Доля потерь воды при ее передаче в общем объеме переданной,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12,1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11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9,8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9,1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8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2.3.12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Доля потерь тепловой энергии при ее передачи в общем объеме,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11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9,8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9,1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8,5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7,8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2.3.13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Уровень газификации котельных,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46,2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46,2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69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69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69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2.3.14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Доля площади жилищного фонда, обеспеченного всеми видами благоустройства, в общей площади жилищного фонда,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71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73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74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76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78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2.3.15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Доля систем коммунальной инфраструктуры и иных объектов коммунального хозяйства государственных и муниципальных предприятий, осуществляющих неэффективное управление, переданных частным операторам на основе концессионных соглашений в соответствии с графиками, актуализированными на основании проведенного анализа эффективности управления, %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  <w:r w:rsidRPr="00C8789C">
              <w:rPr>
                <w:i/>
                <w:sz w:val="22"/>
                <w:szCs w:val="22"/>
              </w:rPr>
              <w:t>100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1B5176" w:rsidRDefault="00861AC2" w:rsidP="003A3860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en-US"/>
              </w:rPr>
            </w:pPr>
            <w:r w:rsidRPr="001B5176">
              <w:rPr>
                <w:b/>
                <w:sz w:val="22"/>
                <w:szCs w:val="22"/>
              </w:rPr>
              <w:t>2</w:t>
            </w:r>
            <w:r w:rsidRPr="001B5176">
              <w:rPr>
                <w:b/>
                <w:sz w:val="22"/>
                <w:szCs w:val="22"/>
                <w:lang w:val="en-US"/>
              </w:rPr>
              <w:t>.4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1B5176" w:rsidRDefault="00861AC2" w:rsidP="003A3860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1B5176">
              <w:rPr>
                <w:b/>
                <w:color w:val="000000"/>
                <w:sz w:val="22"/>
                <w:szCs w:val="22"/>
              </w:rPr>
              <w:t>Целевые показатели в области энергосбережения и повышения энергетической эффективности в транспортном комплексе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</w:rPr>
            </w:pP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2.4.1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2.4.2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2.4.3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2.4.4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  <w:r w:rsidRPr="00C8789C">
              <w:rPr>
                <w:color w:val="000000"/>
                <w:sz w:val="22"/>
                <w:szCs w:val="22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</w:t>
            </w:r>
          </w:p>
          <w:p w:rsidR="00861AC2" w:rsidRPr="00C8789C" w:rsidRDefault="00861AC2" w:rsidP="003A3860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2.4.5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1AC2" w:rsidRPr="00C8789C" w:rsidRDefault="00861AC2" w:rsidP="003A3860">
            <w:pPr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</w:tr>
      <w:tr w:rsidR="00861AC2" w:rsidRPr="00C8789C" w:rsidTr="003A3860">
        <w:tc>
          <w:tcPr>
            <w:tcW w:w="709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en-US"/>
              </w:rPr>
            </w:pPr>
            <w:r w:rsidRPr="00C8789C">
              <w:rPr>
                <w:sz w:val="22"/>
                <w:szCs w:val="22"/>
                <w:lang w:val="en-US"/>
              </w:rPr>
              <w:t>2.4.6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1AC2" w:rsidRPr="00C8789C" w:rsidRDefault="00861AC2" w:rsidP="003A3860">
            <w:pPr>
              <w:rPr>
                <w:sz w:val="22"/>
                <w:szCs w:val="22"/>
              </w:rPr>
            </w:pPr>
            <w:r w:rsidRPr="00C8789C">
              <w:rPr>
                <w:sz w:val="22"/>
                <w:szCs w:val="22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2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985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861AC2" w:rsidRPr="00C8789C" w:rsidRDefault="00861AC2" w:rsidP="003A3860">
            <w:pPr>
              <w:widowControl w:val="0"/>
              <w:autoSpaceDE w:val="0"/>
              <w:autoSpaceDN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C8789C">
              <w:rPr>
                <w:i/>
                <w:sz w:val="22"/>
                <w:szCs w:val="22"/>
                <w:lang w:val="en-US"/>
              </w:rPr>
              <w:t>0</w:t>
            </w:r>
          </w:p>
        </w:tc>
      </w:tr>
    </w:tbl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p w:rsidR="00861AC2" w:rsidRDefault="00861AC2" w:rsidP="001842E3">
      <w:pPr>
        <w:jc w:val="center"/>
        <w:rPr>
          <w:b/>
        </w:rPr>
      </w:pPr>
    </w:p>
    <w:p w:rsidR="00861AC2" w:rsidRDefault="00861AC2" w:rsidP="001842E3">
      <w:pPr>
        <w:jc w:val="center"/>
        <w:rPr>
          <w:b/>
        </w:rPr>
      </w:pPr>
    </w:p>
    <w:p w:rsidR="00861AC2" w:rsidRDefault="00861AC2" w:rsidP="001842E3">
      <w:pPr>
        <w:jc w:val="center"/>
        <w:rPr>
          <w:b/>
        </w:rPr>
      </w:pPr>
    </w:p>
    <w:p w:rsidR="00861AC2" w:rsidRDefault="00861AC2" w:rsidP="001842E3">
      <w:pPr>
        <w:jc w:val="center"/>
        <w:rPr>
          <w:b/>
        </w:rPr>
      </w:pPr>
    </w:p>
    <w:p w:rsidR="00861AC2" w:rsidRDefault="00861AC2" w:rsidP="001842E3">
      <w:pPr>
        <w:jc w:val="center"/>
        <w:rPr>
          <w:b/>
        </w:rPr>
      </w:pPr>
    </w:p>
    <w:p w:rsidR="00861AC2" w:rsidRDefault="00861AC2" w:rsidP="001842E3">
      <w:pPr>
        <w:jc w:val="center"/>
        <w:rPr>
          <w:b/>
        </w:rPr>
      </w:pPr>
    </w:p>
    <w:p w:rsidR="00861AC2" w:rsidRDefault="00861AC2" w:rsidP="001842E3">
      <w:pPr>
        <w:jc w:val="center"/>
        <w:rPr>
          <w:b/>
        </w:rPr>
      </w:pPr>
    </w:p>
    <w:p w:rsidR="00861AC2" w:rsidRDefault="00861AC2" w:rsidP="001842E3">
      <w:pPr>
        <w:jc w:val="center"/>
        <w:rPr>
          <w:b/>
        </w:rPr>
      </w:pPr>
    </w:p>
    <w:p w:rsidR="001842E3" w:rsidRDefault="001842E3" w:rsidP="001842E3">
      <w:pPr>
        <w:jc w:val="center"/>
        <w:rPr>
          <w:b/>
        </w:rPr>
      </w:pPr>
      <w:r w:rsidRPr="003F3EE4">
        <w:rPr>
          <w:b/>
        </w:rPr>
        <w:t>Распределение финансовых ресурсов муниципальной программы в области энергосбережения и повышения энергетической эффективности в образовательных учреждениях района</w:t>
      </w:r>
      <w:r w:rsidR="00A40BAD">
        <w:rPr>
          <w:b/>
        </w:rPr>
        <w:t xml:space="preserve"> (погодам)</w:t>
      </w:r>
      <w:r w:rsidRPr="003F3EE4">
        <w:rPr>
          <w:b/>
        </w:rPr>
        <w:t>*</w:t>
      </w: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tbl>
      <w:tblPr>
        <w:tblW w:w="14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2094"/>
        <w:gridCol w:w="1957"/>
        <w:gridCol w:w="2072"/>
        <w:gridCol w:w="1407"/>
        <w:gridCol w:w="1453"/>
        <w:gridCol w:w="1546"/>
        <w:gridCol w:w="1236"/>
        <w:gridCol w:w="1377"/>
      </w:tblGrid>
      <w:tr w:rsidR="001842E3" w:rsidRPr="001842E3" w:rsidTr="00A40BAD">
        <w:trPr>
          <w:trHeight w:val="1695"/>
        </w:trPr>
        <w:tc>
          <w:tcPr>
            <w:tcW w:w="1666" w:type="dxa"/>
            <w:vMerge w:val="restart"/>
            <w:shd w:val="clear" w:color="000000" w:fill="FFFFFF"/>
            <w:hideMark/>
          </w:tcPr>
          <w:p w:rsidR="001842E3" w:rsidRPr="001842E3" w:rsidRDefault="001842E3" w:rsidP="001842E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42E3">
              <w:rPr>
                <w:b/>
                <w:bCs/>
                <w:color w:val="000000"/>
                <w:sz w:val="24"/>
                <w:szCs w:val="24"/>
              </w:rPr>
              <w:t>Номер основного мероприятия</w:t>
            </w:r>
          </w:p>
        </w:tc>
        <w:tc>
          <w:tcPr>
            <w:tcW w:w="2094" w:type="dxa"/>
            <w:vMerge w:val="restart"/>
            <w:shd w:val="clear" w:color="000000" w:fill="FFFFFF"/>
            <w:hideMark/>
          </w:tcPr>
          <w:p w:rsidR="001842E3" w:rsidRPr="001842E3" w:rsidRDefault="001842E3" w:rsidP="001842E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42E3">
              <w:rPr>
                <w:b/>
                <w:bCs/>
                <w:color w:val="000000"/>
                <w:sz w:val="24"/>
                <w:szCs w:val="24"/>
              </w:rPr>
              <w:t>Основные мероприятия муниципальной программы (их связь с целевыми показателями муниципальной программы)</w:t>
            </w:r>
          </w:p>
        </w:tc>
        <w:tc>
          <w:tcPr>
            <w:tcW w:w="1957" w:type="dxa"/>
            <w:vMerge w:val="restart"/>
            <w:shd w:val="clear" w:color="000000" w:fill="FFFFFF"/>
            <w:hideMark/>
          </w:tcPr>
          <w:p w:rsidR="001842E3" w:rsidRPr="001842E3" w:rsidRDefault="001842E3" w:rsidP="001842E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42E3">
              <w:rPr>
                <w:b/>
                <w:bCs/>
                <w:color w:val="000000"/>
                <w:sz w:val="24"/>
                <w:szCs w:val="24"/>
              </w:rPr>
              <w:t>Ответственный исполнитель/ соисполнитель</w:t>
            </w:r>
          </w:p>
        </w:tc>
        <w:tc>
          <w:tcPr>
            <w:tcW w:w="2072" w:type="dxa"/>
            <w:vMerge w:val="restart"/>
            <w:shd w:val="clear" w:color="000000" w:fill="FFFFFF"/>
            <w:hideMark/>
          </w:tcPr>
          <w:p w:rsidR="001842E3" w:rsidRPr="001842E3" w:rsidRDefault="001842E3" w:rsidP="001842E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42E3">
              <w:rPr>
                <w:b/>
                <w:bCs/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7019" w:type="dxa"/>
            <w:gridSpan w:val="5"/>
            <w:shd w:val="clear" w:color="000000" w:fill="FFFFFF"/>
            <w:hideMark/>
          </w:tcPr>
          <w:p w:rsidR="001842E3" w:rsidRPr="001842E3" w:rsidRDefault="001842E3" w:rsidP="001842E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42E3">
              <w:rPr>
                <w:b/>
                <w:bCs/>
                <w:color w:val="000000"/>
                <w:sz w:val="24"/>
                <w:szCs w:val="24"/>
              </w:rPr>
              <w:t>Финансовые затраты на реализацию (тыс. рублей)</w:t>
            </w:r>
          </w:p>
        </w:tc>
      </w:tr>
      <w:tr w:rsidR="001842E3" w:rsidRPr="001842E3" w:rsidTr="00A40BAD">
        <w:trPr>
          <w:trHeight w:val="255"/>
        </w:trPr>
        <w:tc>
          <w:tcPr>
            <w:tcW w:w="1666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Merge w:val="restart"/>
            <w:shd w:val="clear" w:color="000000" w:fill="FFFFFF"/>
            <w:hideMark/>
          </w:tcPr>
          <w:p w:rsidR="001842E3" w:rsidRPr="001842E3" w:rsidRDefault="001842E3" w:rsidP="001842E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42E3">
              <w:rPr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612" w:type="dxa"/>
            <w:gridSpan w:val="4"/>
            <w:shd w:val="clear" w:color="000000" w:fill="FFFFFF"/>
            <w:hideMark/>
          </w:tcPr>
          <w:p w:rsidR="001842E3" w:rsidRPr="001842E3" w:rsidRDefault="001842E3" w:rsidP="001842E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42E3">
              <w:rPr>
                <w:b/>
                <w:bCs/>
                <w:color w:val="000000"/>
                <w:sz w:val="24"/>
                <w:szCs w:val="24"/>
              </w:rPr>
              <w:t>в том числе</w:t>
            </w:r>
          </w:p>
        </w:tc>
      </w:tr>
      <w:tr w:rsidR="001842E3" w:rsidRPr="001842E3" w:rsidTr="00A40BAD">
        <w:trPr>
          <w:trHeight w:val="525"/>
        </w:trPr>
        <w:tc>
          <w:tcPr>
            <w:tcW w:w="1666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vMerge w:val="restart"/>
            <w:shd w:val="clear" w:color="000000" w:fill="FFFFFF"/>
            <w:hideMark/>
          </w:tcPr>
          <w:p w:rsidR="001842E3" w:rsidRPr="001842E3" w:rsidRDefault="001842E3" w:rsidP="001842E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42E3">
              <w:rPr>
                <w:b/>
                <w:bCs/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1546" w:type="dxa"/>
            <w:vMerge w:val="restart"/>
            <w:shd w:val="clear" w:color="000000" w:fill="FFFFFF"/>
            <w:hideMark/>
          </w:tcPr>
          <w:p w:rsidR="001842E3" w:rsidRPr="001842E3" w:rsidRDefault="001842E3" w:rsidP="001842E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42E3">
              <w:rPr>
                <w:b/>
                <w:bCs/>
                <w:color w:val="000000"/>
                <w:sz w:val="24"/>
                <w:szCs w:val="24"/>
              </w:rPr>
              <w:t>2023 год</w:t>
            </w:r>
          </w:p>
        </w:tc>
        <w:tc>
          <w:tcPr>
            <w:tcW w:w="1236" w:type="dxa"/>
            <w:vMerge w:val="restart"/>
            <w:shd w:val="clear" w:color="000000" w:fill="FFFFFF"/>
            <w:hideMark/>
          </w:tcPr>
          <w:p w:rsidR="001842E3" w:rsidRPr="001842E3" w:rsidRDefault="001842E3" w:rsidP="001842E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42E3">
              <w:rPr>
                <w:b/>
                <w:bCs/>
                <w:color w:val="000000"/>
                <w:sz w:val="24"/>
                <w:szCs w:val="24"/>
              </w:rPr>
              <w:t>2024 год</w:t>
            </w:r>
          </w:p>
        </w:tc>
        <w:tc>
          <w:tcPr>
            <w:tcW w:w="1377" w:type="dxa"/>
            <w:vMerge w:val="restart"/>
            <w:shd w:val="clear" w:color="000000" w:fill="FFFFFF"/>
            <w:hideMark/>
          </w:tcPr>
          <w:p w:rsidR="001842E3" w:rsidRPr="001842E3" w:rsidRDefault="001842E3" w:rsidP="001842E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842E3">
              <w:rPr>
                <w:b/>
                <w:bCs/>
                <w:color w:val="000000"/>
                <w:sz w:val="24"/>
                <w:szCs w:val="24"/>
              </w:rPr>
              <w:t>2025-2030 год</w:t>
            </w:r>
          </w:p>
        </w:tc>
      </w:tr>
      <w:tr w:rsidR="001842E3" w:rsidRPr="001842E3" w:rsidTr="00A40BAD">
        <w:trPr>
          <w:trHeight w:val="585"/>
        </w:trPr>
        <w:tc>
          <w:tcPr>
            <w:tcW w:w="1666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7" w:type="dxa"/>
            <w:vMerge/>
            <w:hideMark/>
          </w:tcPr>
          <w:p w:rsidR="001842E3" w:rsidRPr="001842E3" w:rsidRDefault="001842E3" w:rsidP="001842E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842E3" w:rsidRPr="001842E3" w:rsidTr="00A40BAD">
        <w:trPr>
          <w:trHeight w:val="555"/>
        </w:trPr>
        <w:tc>
          <w:tcPr>
            <w:tcW w:w="1666" w:type="dxa"/>
            <w:vMerge w:val="restart"/>
            <w:shd w:val="clear" w:color="auto" w:fill="auto"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42E3">
              <w:rPr>
                <w:color w:val="000000"/>
                <w:sz w:val="24"/>
                <w:szCs w:val="24"/>
              </w:rPr>
              <w:t>1</w:t>
            </w:r>
            <w:r w:rsidRPr="001842E3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094" w:type="dxa"/>
            <w:vMerge w:val="restart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Заключение энергосервисных контрактов в т.ч :</w:t>
            </w:r>
          </w:p>
        </w:tc>
        <w:tc>
          <w:tcPr>
            <w:tcW w:w="1957" w:type="dxa"/>
            <w:vMerge w:val="restart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управление образования и молодежной политики, муниципальные образовательные учреждения района</w:t>
            </w:r>
          </w:p>
        </w:tc>
        <w:tc>
          <w:tcPr>
            <w:tcW w:w="2072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07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18 935,8</w:t>
            </w:r>
          </w:p>
        </w:tc>
        <w:tc>
          <w:tcPr>
            <w:tcW w:w="1453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3 591,1</w:t>
            </w:r>
          </w:p>
        </w:tc>
        <w:tc>
          <w:tcPr>
            <w:tcW w:w="154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3 591,1</w:t>
            </w:r>
          </w:p>
        </w:tc>
        <w:tc>
          <w:tcPr>
            <w:tcW w:w="123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3 590,1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8 163,5</w:t>
            </w:r>
          </w:p>
        </w:tc>
      </w:tr>
      <w:tr w:rsidR="00A40BAD" w:rsidRPr="001842E3" w:rsidTr="00A40BAD">
        <w:trPr>
          <w:trHeight w:val="637"/>
        </w:trPr>
        <w:tc>
          <w:tcPr>
            <w:tcW w:w="1666" w:type="dxa"/>
            <w:vMerge/>
            <w:hideMark/>
          </w:tcPr>
          <w:p w:rsidR="00A40BAD" w:rsidRPr="001842E3" w:rsidRDefault="00A40BAD" w:rsidP="00A40B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407" w:type="dxa"/>
            <w:shd w:val="clear" w:color="auto" w:fill="auto"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453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594C08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54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594C08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3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594C08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A40BAD" w:rsidRPr="001842E3" w:rsidRDefault="00A40BAD" w:rsidP="00A40BAD">
            <w:pPr>
              <w:jc w:val="center"/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842E3" w:rsidRPr="001842E3" w:rsidTr="00A40BAD">
        <w:trPr>
          <w:trHeight w:val="465"/>
        </w:trPr>
        <w:tc>
          <w:tcPr>
            <w:tcW w:w="1666" w:type="dxa"/>
            <w:vMerge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407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18 935,8</w:t>
            </w:r>
          </w:p>
        </w:tc>
        <w:tc>
          <w:tcPr>
            <w:tcW w:w="1453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3 591,1</w:t>
            </w:r>
          </w:p>
        </w:tc>
        <w:tc>
          <w:tcPr>
            <w:tcW w:w="154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3 591,1</w:t>
            </w:r>
          </w:p>
        </w:tc>
        <w:tc>
          <w:tcPr>
            <w:tcW w:w="123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3 590,1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8 163,5</w:t>
            </w:r>
          </w:p>
        </w:tc>
      </w:tr>
      <w:tr w:rsidR="00A40BAD" w:rsidRPr="001842E3" w:rsidTr="00A40BAD">
        <w:trPr>
          <w:trHeight w:val="915"/>
        </w:trPr>
        <w:tc>
          <w:tcPr>
            <w:tcW w:w="1666" w:type="dxa"/>
            <w:vMerge/>
            <w:hideMark/>
          </w:tcPr>
          <w:p w:rsidR="00A40BAD" w:rsidRPr="001842E3" w:rsidRDefault="00A40BAD" w:rsidP="00A40B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407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B55007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453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B55007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54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B55007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3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B55007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B55007">
              <w:rPr>
                <w:color w:val="000000"/>
                <w:sz w:val="24"/>
                <w:szCs w:val="24"/>
              </w:rPr>
              <w:t>,0</w:t>
            </w:r>
          </w:p>
        </w:tc>
      </w:tr>
      <w:tr w:rsidR="001842E3" w:rsidRPr="001842E3" w:rsidTr="00A40BAD">
        <w:trPr>
          <w:trHeight w:val="555"/>
        </w:trPr>
        <w:tc>
          <w:tcPr>
            <w:tcW w:w="1666" w:type="dxa"/>
            <w:vMerge w:val="restart"/>
            <w:shd w:val="clear" w:color="auto" w:fill="auto"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42E3">
              <w:rPr>
                <w:color w:val="000000"/>
                <w:sz w:val="24"/>
                <w:szCs w:val="24"/>
              </w:rPr>
              <w:t>1.1</w:t>
            </w:r>
            <w:r w:rsidRPr="001842E3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094" w:type="dxa"/>
            <w:vMerge w:val="restart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МБОУ «Излучинская ОСШУИОП № 1»</w:t>
            </w:r>
          </w:p>
        </w:tc>
        <w:tc>
          <w:tcPr>
            <w:tcW w:w="1957" w:type="dxa"/>
            <w:vMerge w:val="restart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управление образования и молодежной политики, муниципальные образовательные учреждения района</w:t>
            </w:r>
          </w:p>
        </w:tc>
        <w:tc>
          <w:tcPr>
            <w:tcW w:w="2072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07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6 344,8</w:t>
            </w:r>
          </w:p>
        </w:tc>
        <w:tc>
          <w:tcPr>
            <w:tcW w:w="1453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1 057,5</w:t>
            </w:r>
          </w:p>
        </w:tc>
        <w:tc>
          <w:tcPr>
            <w:tcW w:w="154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1 057,5</w:t>
            </w:r>
          </w:p>
        </w:tc>
        <w:tc>
          <w:tcPr>
            <w:tcW w:w="123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1 057,5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3 172,3</w:t>
            </w:r>
          </w:p>
        </w:tc>
      </w:tr>
      <w:tr w:rsidR="00A40BAD" w:rsidRPr="001842E3" w:rsidTr="00A40BAD">
        <w:trPr>
          <w:trHeight w:val="690"/>
        </w:trPr>
        <w:tc>
          <w:tcPr>
            <w:tcW w:w="1666" w:type="dxa"/>
            <w:vMerge/>
            <w:hideMark/>
          </w:tcPr>
          <w:p w:rsidR="00A40BAD" w:rsidRPr="001842E3" w:rsidRDefault="00A40BAD" w:rsidP="00A40B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407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BC6504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453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BC6504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54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BC6504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3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BC6504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BC6504">
              <w:rPr>
                <w:color w:val="000000"/>
                <w:sz w:val="24"/>
                <w:szCs w:val="24"/>
              </w:rPr>
              <w:t>,0</w:t>
            </w:r>
          </w:p>
        </w:tc>
      </w:tr>
      <w:tr w:rsidR="001842E3" w:rsidRPr="001842E3" w:rsidTr="00A40BAD">
        <w:trPr>
          <w:trHeight w:val="465"/>
        </w:trPr>
        <w:tc>
          <w:tcPr>
            <w:tcW w:w="1666" w:type="dxa"/>
            <w:vMerge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407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6 344,8</w:t>
            </w:r>
          </w:p>
        </w:tc>
        <w:tc>
          <w:tcPr>
            <w:tcW w:w="1453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1 057,5</w:t>
            </w:r>
          </w:p>
        </w:tc>
        <w:tc>
          <w:tcPr>
            <w:tcW w:w="154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1 057,5</w:t>
            </w:r>
          </w:p>
        </w:tc>
        <w:tc>
          <w:tcPr>
            <w:tcW w:w="123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1 057,5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3 172,3</w:t>
            </w:r>
          </w:p>
        </w:tc>
      </w:tr>
      <w:tr w:rsidR="00A40BAD" w:rsidRPr="001842E3" w:rsidTr="00A40BAD">
        <w:trPr>
          <w:trHeight w:val="915"/>
        </w:trPr>
        <w:tc>
          <w:tcPr>
            <w:tcW w:w="1666" w:type="dxa"/>
            <w:vMerge/>
            <w:hideMark/>
          </w:tcPr>
          <w:p w:rsidR="00A40BAD" w:rsidRPr="001842E3" w:rsidRDefault="00A40BAD" w:rsidP="00A40B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407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695D9A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453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695D9A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54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695D9A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3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695D9A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695D9A">
              <w:rPr>
                <w:color w:val="000000"/>
                <w:sz w:val="24"/>
                <w:szCs w:val="24"/>
              </w:rPr>
              <w:t>,0</w:t>
            </w:r>
          </w:p>
        </w:tc>
      </w:tr>
      <w:tr w:rsidR="001842E3" w:rsidRPr="001842E3" w:rsidTr="00A40BAD">
        <w:trPr>
          <w:trHeight w:val="555"/>
        </w:trPr>
        <w:tc>
          <w:tcPr>
            <w:tcW w:w="1666" w:type="dxa"/>
            <w:vMerge w:val="restart"/>
            <w:shd w:val="clear" w:color="auto" w:fill="auto"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42E3">
              <w:rPr>
                <w:color w:val="000000"/>
                <w:sz w:val="24"/>
                <w:szCs w:val="24"/>
              </w:rPr>
              <w:t>1.2</w:t>
            </w:r>
            <w:r w:rsidRPr="001842E3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094" w:type="dxa"/>
            <w:vMerge w:val="restart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МБОУ «Излучинская ОСШУИОП № 2»</w:t>
            </w:r>
          </w:p>
        </w:tc>
        <w:tc>
          <w:tcPr>
            <w:tcW w:w="1957" w:type="dxa"/>
            <w:vMerge w:val="restart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управление образования и молодежной политики, муниципальные образовательные учреждения района</w:t>
            </w:r>
          </w:p>
        </w:tc>
        <w:tc>
          <w:tcPr>
            <w:tcW w:w="2072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07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9 633,5</w:t>
            </w:r>
          </w:p>
        </w:tc>
        <w:tc>
          <w:tcPr>
            <w:tcW w:w="1453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1 926,7</w:t>
            </w:r>
          </w:p>
        </w:tc>
        <w:tc>
          <w:tcPr>
            <w:tcW w:w="154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1 926,7</w:t>
            </w:r>
          </w:p>
        </w:tc>
        <w:tc>
          <w:tcPr>
            <w:tcW w:w="123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1 926,7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3 853,4</w:t>
            </w:r>
          </w:p>
        </w:tc>
      </w:tr>
      <w:tr w:rsidR="00A40BAD" w:rsidRPr="001842E3" w:rsidTr="00A40BAD">
        <w:trPr>
          <w:trHeight w:val="690"/>
        </w:trPr>
        <w:tc>
          <w:tcPr>
            <w:tcW w:w="1666" w:type="dxa"/>
            <w:vMerge/>
            <w:hideMark/>
          </w:tcPr>
          <w:p w:rsidR="00A40BAD" w:rsidRPr="001842E3" w:rsidRDefault="00A40BAD" w:rsidP="00A40B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407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0B3891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453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0B3891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54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0B3891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3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0B3891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0B3891">
              <w:rPr>
                <w:color w:val="000000"/>
                <w:sz w:val="24"/>
                <w:szCs w:val="24"/>
              </w:rPr>
              <w:t>,0</w:t>
            </w:r>
          </w:p>
        </w:tc>
      </w:tr>
      <w:tr w:rsidR="001842E3" w:rsidRPr="001842E3" w:rsidTr="00A40BAD">
        <w:trPr>
          <w:trHeight w:val="465"/>
        </w:trPr>
        <w:tc>
          <w:tcPr>
            <w:tcW w:w="1666" w:type="dxa"/>
            <w:vMerge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407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9 633,5</w:t>
            </w:r>
          </w:p>
        </w:tc>
        <w:tc>
          <w:tcPr>
            <w:tcW w:w="1453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1 926,7</w:t>
            </w:r>
          </w:p>
        </w:tc>
        <w:tc>
          <w:tcPr>
            <w:tcW w:w="154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1 926,7</w:t>
            </w:r>
          </w:p>
        </w:tc>
        <w:tc>
          <w:tcPr>
            <w:tcW w:w="123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1 926,7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3 853,4</w:t>
            </w:r>
          </w:p>
        </w:tc>
      </w:tr>
      <w:tr w:rsidR="00A40BAD" w:rsidRPr="001842E3" w:rsidTr="00A40BAD">
        <w:trPr>
          <w:trHeight w:val="915"/>
        </w:trPr>
        <w:tc>
          <w:tcPr>
            <w:tcW w:w="1666" w:type="dxa"/>
            <w:vMerge/>
            <w:hideMark/>
          </w:tcPr>
          <w:p w:rsidR="00A40BAD" w:rsidRPr="001842E3" w:rsidRDefault="00A40BAD" w:rsidP="00A40B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407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172984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453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172984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54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172984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3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172984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172984">
              <w:rPr>
                <w:color w:val="000000"/>
                <w:sz w:val="24"/>
                <w:szCs w:val="24"/>
              </w:rPr>
              <w:t>,0</w:t>
            </w:r>
          </w:p>
        </w:tc>
      </w:tr>
      <w:tr w:rsidR="001842E3" w:rsidRPr="001842E3" w:rsidTr="00A40BAD">
        <w:trPr>
          <w:trHeight w:val="555"/>
        </w:trPr>
        <w:tc>
          <w:tcPr>
            <w:tcW w:w="1666" w:type="dxa"/>
            <w:vMerge w:val="restart"/>
            <w:shd w:val="clear" w:color="auto" w:fill="auto"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42E3">
              <w:rPr>
                <w:color w:val="000000"/>
                <w:sz w:val="24"/>
                <w:szCs w:val="24"/>
              </w:rPr>
              <w:t>1.3</w:t>
            </w:r>
            <w:r w:rsidRPr="001842E3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094" w:type="dxa"/>
            <w:vMerge w:val="restart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МБОУ «Ларьякская СШ»</w:t>
            </w:r>
          </w:p>
        </w:tc>
        <w:tc>
          <w:tcPr>
            <w:tcW w:w="1957" w:type="dxa"/>
            <w:vMerge w:val="restart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управление образования и молодежной политики, муниципальные образовательные учреждения района</w:t>
            </w:r>
          </w:p>
        </w:tc>
        <w:tc>
          <w:tcPr>
            <w:tcW w:w="2072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07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1 086,3</w:t>
            </w:r>
          </w:p>
        </w:tc>
        <w:tc>
          <w:tcPr>
            <w:tcW w:w="1453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272,1</w:t>
            </w:r>
          </w:p>
        </w:tc>
        <w:tc>
          <w:tcPr>
            <w:tcW w:w="154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272,1</w:t>
            </w:r>
          </w:p>
        </w:tc>
        <w:tc>
          <w:tcPr>
            <w:tcW w:w="123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271,1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271,0</w:t>
            </w:r>
          </w:p>
        </w:tc>
      </w:tr>
      <w:tr w:rsidR="00A40BAD" w:rsidRPr="001842E3" w:rsidTr="00A40BAD">
        <w:trPr>
          <w:trHeight w:val="690"/>
        </w:trPr>
        <w:tc>
          <w:tcPr>
            <w:tcW w:w="1666" w:type="dxa"/>
            <w:vMerge/>
            <w:hideMark/>
          </w:tcPr>
          <w:p w:rsidR="00A40BAD" w:rsidRPr="001842E3" w:rsidRDefault="00A40BAD" w:rsidP="00A40B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407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F02075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453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F02075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54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F02075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3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F02075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F02075">
              <w:rPr>
                <w:color w:val="000000"/>
                <w:sz w:val="24"/>
                <w:szCs w:val="24"/>
              </w:rPr>
              <w:t>,0</w:t>
            </w:r>
          </w:p>
        </w:tc>
      </w:tr>
      <w:tr w:rsidR="001842E3" w:rsidRPr="001842E3" w:rsidTr="00A40BAD">
        <w:trPr>
          <w:trHeight w:val="465"/>
        </w:trPr>
        <w:tc>
          <w:tcPr>
            <w:tcW w:w="1666" w:type="dxa"/>
            <w:vMerge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407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1 086,3</w:t>
            </w:r>
          </w:p>
        </w:tc>
        <w:tc>
          <w:tcPr>
            <w:tcW w:w="1453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272,1</w:t>
            </w:r>
          </w:p>
        </w:tc>
        <w:tc>
          <w:tcPr>
            <w:tcW w:w="154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272,1</w:t>
            </w:r>
          </w:p>
        </w:tc>
        <w:tc>
          <w:tcPr>
            <w:tcW w:w="123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271,1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271,0</w:t>
            </w:r>
          </w:p>
        </w:tc>
      </w:tr>
      <w:tr w:rsidR="00A40BAD" w:rsidRPr="001842E3" w:rsidTr="00A40BAD">
        <w:trPr>
          <w:trHeight w:val="505"/>
        </w:trPr>
        <w:tc>
          <w:tcPr>
            <w:tcW w:w="1666" w:type="dxa"/>
            <w:vMerge/>
            <w:hideMark/>
          </w:tcPr>
          <w:p w:rsidR="00A40BAD" w:rsidRPr="001842E3" w:rsidRDefault="00A40BAD" w:rsidP="00A40B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407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1245CA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453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1245CA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54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1245CA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3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1245CA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1245CA">
              <w:rPr>
                <w:color w:val="000000"/>
                <w:sz w:val="24"/>
                <w:szCs w:val="24"/>
              </w:rPr>
              <w:t>,0</w:t>
            </w:r>
          </w:p>
        </w:tc>
      </w:tr>
      <w:tr w:rsidR="001842E3" w:rsidRPr="001842E3" w:rsidTr="00A40BAD">
        <w:trPr>
          <w:trHeight w:val="555"/>
        </w:trPr>
        <w:tc>
          <w:tcPr>
            <w:tcW w:w="1666" w:type="dxa"/>
            <w:vMerge w:val="restart"/>
            <w:shd w:val="clear" w:color="auto" w:fill="auto"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42E3">
              <w:rPr>
                <w:color w:val="000000"/>
                <w:sz w:val="24"/>
                <w:szCs w:val="24"/>
              </w:rPr>
              <w:t>1.4</w:t>
            </w:r>
            <w:r w:rsidRPr="001842E3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094" w:type="dxa"/>
            <w:vMerge w:val="restart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МБОУ «Покурская ОСШ»</w:t>
            </w:r>
          </w:p>
        </w:tc>
        <w:tc>
          <w:tcPr>
            <w:tcW w:w="1957" w:type="dxa"/>
            <w:vMerge w:val="restart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управление образования и молодежной политики, муниципальные образовательные учреждения района</w:t>
            </w:r>
          </w:p>
        </w:tc>
        <w:tc>
          <w:tcPr>
            <w:tcW w:w="2072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07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913,6</w:t>
            </w:r>
          </w:p>
        </w:tc>
        <w:tc>
          <w:tcPr>
            <w:tcW w:w="1453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228,4</w:t>
            </w:r>
          </w:p>
        </w:tc>
        <w:tc>
          <w:tcPr>
            <w:tcW w:w="154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228,4</w:t>
            </w:r>
          </w:p>
        </w:tc>
        <w:tc>
          <w:tcPr>
            <w:tcW w:w="123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228,4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228,4</w:t>
            </w:r>
          </w:p>
        </w:tc>
      </w:tr>
      <w:tr w:rsidR="00A40BAD" w:rsidRPr="001842E3" w:rsidTr="00A40BAD">
        <w:trPr>
          <w:trHeight w:val="690"/>
        </w:trPr>
        <w:tc>
          <w:tcPr>
            <w:tcW w:w="1666" w:type="dxa"/>
            <w:vMerge/>
            <w:hideMark/>
          </w:tcPr>
          <w:p w:rsidR="00A40BAD" w:rsidRPr="001842E3" w:rsidRDefault="00A40BAD" w:rsidP="00A40B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407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430607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453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430607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54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430607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3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430607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430607">
              <w:rPr>
                <w:color w:val="000000"/>
                <w:sz w:val="24"/>
                <w:szCs w:val="24"/>
              </w:rPr>
              <w:t>,0</w:t>
            </w:r>
          </w:p>
        </w:tc>
      </w:tr>
      <w:tr w:rsidR="001842E3" w:rsidRPr="001842E3" w:rsidTr="00A40BAD">
        <w:trPr>
          <w:trHeight w:val="465"/>
        </w:trPr>
        <w:tc>
          <w:tcPr>
            <w:tcW w:w="1666" w:type="dxa"/>
            <w:vMerge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407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913,6</w:t>
            </w:r>
          </w:p>
        </w:tc>
        <w:tc>
          <w:tcPr>
            <w:tcW w:w="1453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228,4</w:t>
            </w:r>
          </w:p>
        </w:tc>
        <w:tc>
          <w:tcPr>
            <w:tcW w:w="154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228,4</w:t>
            </w:r>
          </w:p>
        </w:tc>
        <w:tc>
          <w:tcPr>
            <w:tcW w:w="1236" w:type="dxa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228,4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228,4</w:t>
            </w:r>
          </w:p>
        </w:tc>
      </w:tr>
      <w:tr w:rsidR="00A40BAD" w:rsidRPr="001842E3" w:rsidTr="00A40BAD">
        <w:trPr>
          <w:trHeight w:val="1335"/>
        </w:trPr>
        <w:tc>
          <w:tcPr>
            <w:tcW w:w="1666" w:type="dxa"/>
            <w:vMerge/>
            <w:hideMark/>
          </w:tcPr>
          <w:p w:rsidR="00A40BAD" w:rsidRPr="001842E3" w:rsidRDefault="00A40BAD" w:rsidP="00A40B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407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D62000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453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D62000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54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D62000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36" w:type="dxa"/>
            <w:shd w:val="clear" w:color="auto" w:fill="auto"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D62000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D62000">
              <w:rPr>
                <w:color w:val="000000"/>
                <w:sz w:val="24"/>
                <w:szCs w:val="24"/>
              </w:rPr>
              <w:t>,0</w:t>
            </w:r>
          </w:p>
        </w:tc>
      </w:tr>
      <w:tr w:rsidR="001842E3" w:rsidRPr="001842E3" w:rsidTr="00A40BAD">
        <w:trPr>
          <w:trHeight w:val="240"/>
        </w:trPr>
        <w:tc>
          <w:tcPr>
            <w:tcW w:w="1666" w:type="dxa"/>
            <w:vMerge w:val="restart"/>
            <w:shd w:val="clear" w:color="auto" w:fill="auto"/>
            <w:noWrap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42E3">
              <w:rPr>
                <w:color w:val="000000"/>
                <w:sz w:val="24"/>
                <w:szCs w:val="24"/>
              </w:rPr>
              <w:t>2</w:t>
            </w:r>
            <w:r w:rsidRPr="001842E3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094" w:type="dxa"/>
            <w:vMerge w:val="restart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Реализация мероприятий в области энергосбережения и повышения энергетической эффективности в муниципальных образовательных учреждениях района</w:t>
            </w:r>
          </w:p>
        </w:tc>
        <w:tc>
          <w:tcPr>
            <w:tcW w:w="1957" w:type="dxa"/>
            <w:vMerge w:val="restart"/>
            <w:shd w:val="clear" w:color="auto" w:fill="auto"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управление образования и молодежной политики, муниципальные образовательные учреждения, МАУ ДО «Спектр»</w:t>
            </w:r>
          </w:p>
        </w:tc>
        <w:tc>
          <w:tcPr>
            <w:tcW w:w="2072" w:type="dxa"/>
            <w:shd w:val="clear" w:color="auto" w:fill="auto"/>
            <w:noWrap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07" w:type="dxa"/>
            <w:shd w:val="clear" w:color="auto" w:fill="auto"/>
            <w:noWrap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957,6</w:t>
            </w:r>
          </w:p>
        </w:tc>
        <w:tc>
          <w:tcPr>
            <w:tcW w:w="1453" w:type="dxa"/>
            <w:shd w:val="clear" w:color="auto" w:fill="auto"/>
            <w:noWrap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106,4</w:t>
            </w:r>
          </w:p>
        </w:tc>
        <w:tc>
          <w:tcPr>
            <w:tcW w:w="1546" w:type="dxa"/>
            <w:shd w:val="clear" w:color="auto" w:fill="auto"/>
            <w:noWrap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106,4</w:t>
            </w:r>
          </w:p>
        </w:tc>
        <w:tc>
          <w:tcPr>
            <w:tcW w:w="1236" w:type="dxa"/>
            <w:shd w:val="clear" w:color="auto" w:fill="auto"/>
            <w:noWrap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106,4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638,4</w:t>
            </w:r>
          </w:p>
        </w:tc>
      </w:tr>
      <w:tr w:rsidR="00A40BAD" w:rsidRPr="001842E3" w:rsidTr="00A40BAD">
        <w:trPr>
          <w:trHeight w:val="735"/>
        </w:trPr>
        <w:tc>
          <w:tcPr>
            <w:tcW w:w="1666" w:type="dxa"/>
            <w:vMerge/>
            <w:hideMark/>
          </w:tcPr>
          <w:p w:rsidR="00A40BAD" w:rsidRPr="001842E3" w:rsidRDefault="00A40BAD" w:rsidP="00A40B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noWrap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407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FC6A92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453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FC6A92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546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FC6A92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36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FC6A92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FC6A92">
              <w:rPr>
                <w:color w:val="000000"/>
                <w:sz w:val="24"/>
                <w:szCs w:val="24"/>
              </w:rPr>
              <w:t>,0</w:t>
            </w:r>
          </w:p>
        </w:tc>
      </w:tr>
      <w:tr w:rsidR="001842E3" w:rsidRPr="001842E3" w:rsidTr="00A40BAD">
        <w:trPr>
          <w:trHeight w:val="1155"/>
        </w:trPr>
        <w:tc>
          <w:tcPr>
            <w:tcW w:w="1666" w:type="dxa"/>
            <w:vMerge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noWrap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407" w:type="dxa"/>
            <w:shd w:val="clear" w:color="auto" w:fill="auto"/>
            <w:noWrap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957,6</w:t>
            </w:r>
          </w:p>
        </w:tc>
        <w:tc>
          <w:tcPr>
            <w:tcW w:w="1453" w:type="dxa"/>
            <w:shd w:val="clear" w:color="auto" w:fill="auto"/>
            <w:noWrap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106,4</w:t>
            </w:r>
          </w:p>
        </w:tc>
        <w:tc>
          <w:tcPr>
            <w:tcW w:w="1546" w:type="dxa"/>
            <w:shd w:val="clear" w:color="auto" w:fill="auto"/>
            <w:noWrap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106,4</w:t>
            </w:r>
          </w:p>
        </w:tc>
        <w:tc>
          <w:tcPr>
            <w:tcW w:w="1236" w:type="dxa"/>
            <w:shd w:val="clear" w:color="auto" w:fill="auto"/>
            <w:noWrap/>
            <w:hideMark/>
          </w:tcPr>
          <w:p w:rsidR="001842E3" w:rsidRPr="001842E3" w:rsidRDefault="001842E3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106,4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1842E3" w:rsidRPr="001842E3" w:rsidRDefault="001842E3" w:rsidP="001842E3">
            <w:pPr>
              <w:jc w:val="center"/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638,4</w:t>
            </w:r>
          </w:p>
        </w:tc>
      </w:tr>
      <w:tr w:rsidR="00A40BAD" w:rsidRPr="001842E3" w:rsidTr="00A40BAD">
        <w:trPr>
          <w:trHeight w:val="1695"/>
        </w:trPr>
        <w:tc>
          <w:tcPr>
            <w:tcW w:w="1666" w:type="dxa"/>
            <w:vMerge/>
            <w:hideMark/>
          </w:tcPr>
          <w:p w:rsidR="00A40BAD" w:rsidRPr="001842E3" w:rsidRDefault="00A40BAD" w:rsidP="00A40B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vMerge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shd w:val="clear" w:color="auto" w:fill="auto"/>
            <w:noWrap/>
            <w:hideMark/>
          </w:tcPr>
          <w:p w:rsidR="00A40BAD" w:rsidRPr="001842E3" w:rsidRDefault="00A40BAD" w:rsidP="00A40BAD">
            <w:pPr>
              <w:rPr>
                <w:color w:val="000000"/>
                <w:sz w:val="24"/>
                <w:szCs w:val="24"/>
              </w:rPr>
            </w:pPr>
            <w:r w:rsidRPr="001842E3">
              <w:rPr>
                <w:color w:val="000000"/>
                <w:sz w:val="24"/>
                <w:szCs w:val="24"/>
              </w:rPr>
              <w:t>иные внебюджетные источники</w:t>
            </w:r>
          </w:p>
        </w:tc>
        <w:tc>
          <w:tcPr>
            <w:tcW w:w="1407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88106F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453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88106F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546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88106F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36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88106F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:rsidR="00A40BAD" w:rsidRDefault="00A40BAD" w:rsidP="00A40BAD">
            <w:r w:rsidRPr="001842E3">
              <w:rPr>
                <w:color w:val="000000"/>
                <w:sz w:val="24"/>
                <w:szCs w:val="24"/>
              </w:rPr>
              <w:t>0</w:t>
            </w:r>
            <w:r w:rsidRPr="0088106F">
              <w:rPr>
                <w:color w:val="000000"/>
                <w:sz w:val="24"/>
                <w:szCs w:val="24"/>
              </w:rPr>
              <w:t>,0</w:t>
            </w:r>
          </w:p>
        </w:tc>
      </w:tr>
    </w:tbl>
    <w:p w:rsidR="001842E3" w:rsidRDefault="001842E3" w:rsidP="00A32B2E">
      <w:pPr>
        <w:tabs>
          <w:tab w:val="left" w:pos="12648"/>
        </w:tabs>
        <w:jc w:val="center"/>
      </w:pPr>
    </w:p>
    <w:p w:rsidR="001842E3" w:rsidRPr="00651338" w:rsidRDefault="001842E3" w:rsidP="001842E3">
      <w:pPr>
        <w:jc w:val="both"/>
        <w:rPr>
          <w:sz w:val="18"/>
          <w:szCs w:val="18"/>
        </w:rPr>
      </w:pPr>
      <w:r w:rsidRPr="00651338">
        <w:t>*</w:t>
      </w:r>
      <w:r w:rsidRPr="00651338">
        <w:rPr>
          <w:sz w:val="20"/>
          <w:szCs w:val="20"/>
        </w:rPr>
        <w:t>Финансирование мероприятий осуществляется в рамках муниципальных программ «Развитие образования в Нижневартовском районе», «</w:t>
      </w:r>
      <w:r w:rsidRPr="00651338">
        <w:rPr>
          <w:sz w:val="18"/>
          <w:szCs w:val="18"/>
        </w:rPr>
        <w:t>Строительство (реконструкция), капитальный и текущий ремонт объектов Нижневартовского района»</w:t>
      </w: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p w:rsidR="001842E3" w:rsidRDefault="001842E3" w:rsidP="00A32B2E">
      <w:pPr>
        <w:tabs>
          <w:tab w:val="left" w:pos="12648"/>
        </w:tabs>
        <w:jc w:val="center"/>
      </w:pPr>
    </w:p>
    <w:sectPr w:rsidR="001842E3" w:rsidSect="001842E3">
      <w:pgSz w:w="16838" w:h="11906" w:orient="landscape" w:code="9"/>
      <w:pgMar w:top="1134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7B95" w:rsidRDefault="00EB7B95">
      <w:r>
        <w:separator/>
      </w:r>
    </w:p>
  </w:endnote>
  <w:endnote w:type="continuationSeparator" w:id="0">
    <w:p w:rsidR="00EB7B95" w:rsidRDefault="00EB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Time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MS Mincho"/>
    <w:charset w:val="8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0BAD" w:rsidRDefault="00A40BA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7B95" w:rsidRDefault="00EB7B95">
      <w:r>
        <w:separator/>
      </w:r>
    </w:p>
  </w:footnote>
  <w:footnote w:type="continuationSeparator" w:id="0">
    <w:p w:rsidR="00EB7B95" w:rsidRDefault="00EB7B95">
      <w:r>
        <w:continuationSeparator/>
      </w:r>
    </w:p>
  </w:footnote>
  <w:footnote w:id="1">
    <w:p w:rsidR="00A40BAD" w:rsidRPr="009834F2" w:rsidRDefault="00A40BAD" w:rsidP="00421A9A">
      <w:pPr>
        <w:pStyle w:val="afffffe"/>
        <w:ind w:firstLine="567"/>
        <w:jc w:val="both"/>
      </w:pPr>
      <w:r w:rsidRPr="009834F2">
        <w:rPr>
          <w:rStyle w:val="affffff0"/>
        </w:rPr>
        <w:footnoteRef/>
      </w:r>
    </w:p>
  </w:footnote>
  <w:footnote w:id="2">
    <w:p w:rsidR="00A40BAD" w:rsidRPr="009834F2" w:rsidRDefault="00A40BAD" w:rsidP="00421A9A">
      <w:pPr>
        <w:pStyle w:val="afffffe"/>
        <w:ind w:firstLine="567"/>
        <w:jc w:val="both"/>
      </w:pPr>
      <w:r w:rsidRPr="009834F2">
        <w:rPr>
          <w:rStyle w:val="affffff0"/>
        </w:rPr>
        <w:footnoteRef/>
      </w:r>
      <w:r w:rsidRPr="009834F2">
        <w:t xml:space="preserve"> </w:t>
      </w:r>
    </w:p>
  </w:footnote>
  <w:footnote w:id="3">
    <w:p w:rsidR="00A40BAD" w:rsidRPr="009834F2" w:rsidRDefault="00A40BAD" w:rsidP="00421A9A">
      <w:pPr>
        <w:pStyle w:val="afffffe"/>
        <w:ind w:firstLine="567"/>
        <w:jc w:val="both"/>
      </w:pPr>
    </w:p>
  </w:footnote>
  <w:footnote w:id="4">
    <w:p w:rsidR="00A40BAD" w:rsidRPr="009834F2" w:rsidRDefault="00A40BAD" w:rsidP="00421A9A">
      <w:pPr>
        <w:pStyle w:val="afffffe"/>
        <w:ind w:firstLine="567"/>
        <w:jc w:val="both"/>
      </w:pPr>
      <w:r w:rsidRPr="009834F2">
        <w:rPr>
          <w:rStyle w:val="affffff0"/>
        </w:rPr>
        <w:footnoteRef/>
      </w:r>
    </w:p>
  </w:footnote>
  <w:footnote w:id="5">
    <w:p w:rsidR="00A40BAD" w:rsidRPr="009834F2" w:rsidRDefault="00A40BAD" w:rsidP="00421A9A">
      <w:pPr>
        <w:pStyle w:val="afffffe"/>
        <w:ind w:firstLine="567"/>
        <w:jc w:val="both"/>
      </w:pPr>
      <w:r w:rsidRPr="009834F2">
        <w:rPr>
          <w:rStyle w:val="affffff0"/>
        </w:rPr>
        <w:footnoteRef/>
      </w:r>
      <w:r w:rsidRPr="009834F2">
        <w:t xml:space="preserve"> </w:t>
      </w:r>
    </w:p>
  </w:footnote>
  <w:footnote w:id="6">
    <w:p w:rsidR="00A40BAD" w:rsidRPr="009834F2" w:rsidRDefault="00A40BAD" w:rsidP="00421A9A">
      <w:pPr>
        <w:pStyle w:val="afffffe"/>
        <w:ind w:firstLine="567"/>
        <w:jc w:val="both"/>
      </w:pPr>
    </w:p>
  </w:footnote>
  <w:footnote w:id="7">
    <w:p w:rsidR="00A40BAD" w:rsidRPr="009834F2" w:rsidRDefault="00A40BAD" w:rsidP="00A32B2E">
      <w:pPr>
        <w:pStyle w:val="afffffe"/>
        <w:ind w:firstLine="567"/>
        <w:jc w:val="both"/>
      </w:pPr>
      <w:r w:rsidRPr="009834F2">
        <w:rPr>
          <w:rStyle w:val="affffff0"/>
        </w:rPr>
        <w:footnoteRef/>
      </w:r>
    </w:p>
  </w:footnote>
  <w:footnote w:id="8">
    <w:p w:rsidR="00A40BAD" w:rsidRPr="009834F2" w:rsidRDefault="00A40BAD" w:rsidP="00A32B2E">
      <w:pPr>
        <w:pStyle w:val="afffffe"/>
        <w:ind w:firstLine="567"/>
        <w:jc w:val="both"/>
      </w:pPr>
      <w:r w:rsidRPr="009834F2">
        <w:rPr>
          <w:rStyle w:val="affffff0"/>
        </w:rPr>
        <w:footnoteRef/>
      </w:r>
      <w:r w:rsidRPr="009834F2">
        <w:t xml:space="preserve"> </w:t>
      </w:r>
    </w:p>
  </w:footnote>
  <w:footnote w:id="9">
    <w:p w:rsidR="00A40BAD" w:rsidRPr="009834F2" w:rsidRDefault="00A40BAD" w:rsidP="00A32B2E">
      <w:pPr>
        <w:pStyle w:val="afffffe"/>
        <w:ind w:firstLine="567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0BAD" w:rsidRDefault="00A40BA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033A8">
      <w:rPr>
        <w:noProof/>
      </w:rPr>
      <w:t>2</w:t>
    </w:r>
    <w:r>
      <w:fldChar w:fldCharType="end"/>
    </w:r>
  </w:p>
  <w:p w:rsidR="00A40BAD" w:rsidRDefault="00A40BA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/>
        <w:b w:val="0"/>
        <w:color w:val="auto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0" w:firstLine="680"/>
      </w:pPr>
      <w:rPr>
        <w:rFonts w:ascii="Symbol" w:hAnsi="Symbol"/>
        <w:b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0" w:firstLine="680"/>
      </w:pPr>
      <w:rPr>
        <w:rFonts w:ascii="Symbol" w:hAnsi="Symbol"/>
        <w:b w:val="0"/>
        <w:color w:val="auto"/>
      </w:rPr>
    </w:lvl>
  </w:abstractNum>
  <w:abstractNum w:abstractNumId="5" w15:restartNumberingAfterBreak="0">
    <w:nsid w:val="0F415ED4"/>
    <w:multiLevelType w:val="hybridMultilevel"/>
    <w:tmpl w:val="7D84C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F40D27"/>
    <w:multiLevelType w:val="hybridMultilevel"/>
    <w:tmpl w:val="EFE0FD3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3647CB"/>
    <w:multiLevelType w:val="hybridMultilevel"/>
    <w:tmpl w:val="8D6E260A"/>
    <w:lvl w:ilvl="0" w:tplc="E6B8CFD4">
      <w:start w:val="1"/>
      <w:numFmt w:val="decimal"/>
      <w:lvlText w:val="%1."/>
      <w:lvlJc w:val="left"/>
      <w:pPr>
        <w:ind w:left="1683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025F0E"/>
    <w:multiLevelType w:val="multilevel"/>
    <w:tmpl w:val="BE1E04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1E9A3AF1"/>
    <w:multiLevelType w:val="hybridMultilevel"/>
    <w:tmpl w:val="2F148692"/>
    <w:lvl w:ilvl="0" w:tplc="33443E5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 w15:restartNumberingAfterBreak="0">
    <w:nsid w:val="20D5459A"/>
    <w:multiLevelType w:val="multilevel"/>
    <w:tmpl w:val="E41A47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/>
      </w:rPr>
    </w:lvl>
  </w:abstractNum>
  <w:abstractNum w:abstractNumId="11" w15:restartNumberingAfterBreak="0">
    <w:nsid w:val="28AC7E1C"/>
    <w:multiLevelType w:val="multilevel"/>
    <w:tmpl w:val="7FAC78D4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38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63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2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1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38914592"/>
    <w:multiLevelType w:val="multilevel"/>
    <w:tmpl w:val="3662B01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 w15:restartNumberingAfterBreak="0">
    <w:nsid w:val="3903564F"/>
    <w:multiLevelType w:val="multilevel"/>
    <w:tmpl w:val="C81687BA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4033281E"/>
    <w:multiLevelType w:val="hybridMultilevel"/>
    <w:tmpl w:val="0BFC3040"/>
    <w:lvl w:ilvl="0" w:tplc="B2FCEA7A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0AC43BD"/>
    <w:multiLevelType w:val="hybridMultilevel"/>
    <w:tmpl w:val="D2326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A40CEF"/>
    <w:multiLevelType w:val="hybridMultilevel"/>
    <w:tmpl w:val="BF34D306"/>
    <w:lvl w:ilvl="0" w:tplc="B2C84642">
      <w:start w:val="1"/>
      <w:numFmt w:val="decimal"/>
      <w:lvlText w:val="%1."/>
      <w:lvlJc w:val="center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FA5320"/>
    <w:multiLevelType w:val="multilevel"/>
    <w:tmpl w:val="FD84747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785" w:hanging="720"/>
      </w:pPr>
    </w:lvl>
    <w:lvl w:ilvl="2">
      <w:start w:val="1"/>
      <w:numFmt w:val="decimal"/>
      <w:isLgl/>
      <w:lvlText w:val="%1.%2.%3."/>
      <w:lvlJc w:val="left"/>
      <w:pPr>
        <w:ind w:left="2145" w:hanging="720"/>
      </w:pPr>
    </w:lvl>
    <w:lvl w:ilvl="3">
      <w:start w:val="1"/>
      <w:numFmt w:val="decimal"/>
      <w:isLgl/>
      <w:lvlText w:val="%1.%2.%3.%4."/>
      <w:lvlJc w:val="left"/>
      <w:pPr>
        <w:ind w:left="2865" w:hanging="1080"/>
      </w:pPr>
    </w:lvl>
    <w:lvl w:ilvl="4">
      <w:start w:val="1"/>
      <w:numFmt w:val="decimal"/>
      <w:isLgl/>
      <w:lvlText w:val="%1.%2.%3.%4.%5."/>
      <w:lvlJc w:val="left"/>
      <w:pPr>
        <w:ind w:left="3225" w:hanging="1080"/>
      </w:pPr>
    </w:lvl>
    <w:lvl w:ilvl="5">
      <w:start w:val="1"/>
      <w:numFmt w:val="decimal"/>
      <w:isLgl/>
      <w:lvlText w:val="%1.%2.%3.%4.%5.%6."/>
      <w:lvlJc w:val="left"/>
      <w:pPr>
        <w:ind w:left="3945" w:hanging="1440"/>
      </w:pPr>
    </w:lvl>
    <w:lvl w:ilvl="6">
      <w:start w:val="1"/>
      <w:numFmt w:val="decimal"/>
      <w:isLgl/>
      <w:lvlText w:val="%1.%2.%3.%4.%5.%6.%7."/>
      <w:lvlJc w:val="left"/>
      <w:pPr>
        <w:ind w:left="4665" w:hanging="1800"/>
      </w:p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</w:lvl>
  </w:abstractNum>
  <w:abstractNum w:abstractNumId="18" w15:restartNumberingAfterBreak="0">
    <w:nsid w:val="57692F62"/>
    <w:multiLevelType w:val="hybridMultilevel"/>
    <w:tmpl w:val="A77E1EF0"/>
    <w:lvl w:ilvl="0" w:tplc="1EB6AF9C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E727497"/>
    <w:multiLevelType w:val="hybridMultilevel"/>
    <w:tmpl w:val="31B8AC50"/>
    <w:lvl w:ilvl="0" w:tplc="EF0436C2">
      <w:start w:val="2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67241546"/>
    <w:multiLevelType w:val="hybridMultilevel"/>
    <w:tmpl w:val="7FF8C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C76D5E"/>
    <w:multiLevelType w:val="hybridMultilevel"/>
    <w:tmpl w:val="1674C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A6308E"/>
    <w:multiLevelType w:val="multilevel"/>
    <w:tmpl w:val="743A65B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 w15:restartNumberingAfterBreak="0">
    <w:nsid w:val="6B352E6C"/>
    <w:multiLevelType w:val="hybridMultilevel"/>
    <w:tmpl w:val="837EEB82"/>
    <w:lvl w:ilvl="0" w:tplc="3FA88A00">
      <w:start w:val="4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6C9F4C1C"/>
    <w:multiLevelType w:val="hybridMultilevel"/>
    <w:tmpl w:val="2DD2616A"/>
    <w:lvl w:ilvl="0" w:tplc="6504D2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20AD9"/>
    <w:multiLevelType w:val="multilevel"/>
    <w:tmpl w:val="BE1E04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 w15:restartNumberingAfterBreak="0">
    <w:nsid w:val="70165412"/>
    <w:multiLevelType w:val="hybridMultilevel"/>
    <w:tmpl w:val="FD80B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6B7EDA"/>
    <w:multiLevelType w:val="multilevel"/>
    <w:tmpl w:val="BE1E04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 w15:restartNumberingAfterBreak="0">
    <w:nsid w:val="70984E42"/>
    <w:multiLevelType w:val="hybridMultilevel"/>
    <w:tmpl w:val="EFF2B44E"/>
    <w:lvl w:ilvl="0" w:tplc="F3406FA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964C97"/>
    <w:multiLevelType w:val="hybridMultilevel"/>
    <w:tmpl w:val="201EA8A2"/>
    <w:lvl w:ilvl="0" w:tplc="86004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C7711C"/>
    <w:multiLevelType w:val="hybridMultilevel"/>
    <w:tmpl w:val="3266DBDA"/>
    <w:lvl w:ilvl="0" w:tplc="2AD6C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6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8"/>
  </w:num>
  <w:num w:numId="7">
    <w:abstractNumId w:val="17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14"/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26"/>
  </w:num>
  <w:num w:numId="17">
    <w:abstractNumId w:val="20"/>
  </w:num>
  <w:num w:numId="18">
    <w:abstractNumId w:val="5"/>
  </w:num>
  <w:num w:numId="19">
    <w:abstractNumId w:val="21"/>
  </w:num>
  <w:num w:numId="20">
    <w:abstractNumId w:val="22"/>
  </w:num>
  <w:num w:numId="21">
    <w:abstractNumId w:val="18"/>
  </w:num>
  <w:num w:numId="22">
    <w:abstractNumId w:val="19"/>
  </w:num>
  <w:num w:numId="23">
    <w:abstractNumId w:val="23"/>
  </w:num>
  <w:num w:numId="24">
    <w:abstractNumId w:val="8"/>
  </w:num>
  <w:num w:numId="25">
    <w:abstractNumId w:val="27"/>
  </w:num>
  <w:num w:numId="26">
    <w:abstractNumId w:val="25"/>
  </w:num>
  <w:num w:numId="27">
    <w:abstractNumId w:val="15"/>
  </w:num>
  <w:num w:numId="28">
    <w:abstractNumId w:val="13"/>
  </w:num>
  <w:num w:numId="29">
    <w:abstractNumId w:val="3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ossProviderVariable" w:val="25_01_2006!a3bb20ff-65f2-4a99-b251-8c9c3540dafc"/>
  </w:docVars>
  <w:rsids>
    <w:rsidRoot w:val="00F425C0"/>
    <w:rsid w:val="00000206"/>
    <w:rsid w:val="00000A67"/>
    <w:rsid w:val="00003330"/>
    <w:rsid w:val="00003EA3"/>
    <w:rsid w:val="00004314"/>
    <w:rsid w:val="000044DF"/>
    <w:rsid w:val="00004D74"/>
    <w:rsid w:val="0000544C"/>
    <w:rsid w:val="00005C96"/>
    <w:rsid w:val="00006D9C"/>
    <w:rsid w:val="00007D4C"/>
    <w:rsid w:val="00007E30"/>
    <w:rsid w:val="0001052C"/>
    <w:rsid w:val="000118F6"/>
    <w:rsid w:val="0001410A"/>
    <w:rsid w:val="000153A4"/>
    <w:rsid w:val="00015C9C"/>
    <w:rsid w:val="00015E00"/>
    <w:rsid w:val="00015FB2"/>
    <w:rsid w:val="000162A9"/>
    <w:rsid w:val="000165B6"/>
    <w:rsid w:val="00022D40"/>
    <w:rsid w:val="00023F47"/>
    <w:rsid w:val="00023F55"/>
    <w:rsid w:val="00026433"/>
    <w:rsid w:val="000271BA"/>
    <w:rsid w:val="00027C52"/>
    <w:rsid w:val="00030B02"/>
    <w:rsid w:val="00030B5C"/>
    <w:rsid w:val="00031005"/>
    <w:rsid w:val="0003223C"/>
    <w:rsid w:val="000324C0"/>
    <w:rsid w:val="00032A7E"/>
    <w:rsid w:val="0003307A"/>
    <w:rsid w:val="00033DC0"/>
    <w:rsid w:val="00034D77"/>
    <w:rsid w:val="000361AC"/>
    <w:rsid w:val="00037D86"/>
    <w:rsid w:val="000400B7"/>
    <w:rsid w:val="0004106B"/>
    <w:rsid w:val="0004114D"/>
    <w:rsid w:val="0004139D"/>
    <w:rsid w:val="00041F76"/>
    <w:rsid w:val="0004318A"/>
    <w:rsid w:val="000433F1"/>
    <w:rsid w:val="000447A2"/>
    <w:rsid w:val="00045994"/>
    <w:rsid w:val="00045C90"/>
    <w:rsid w:val="000465B8"/>
    <w:rsid w:val="00046637"/>
    <w:rsid w:val="00046AF7"/>
    <w:rsid w:val="0004754E"/>
    <w:rsid w:val="00051455"/>
    <w:rsid w:val="00051504"/>
    <w:rsid w:val="00052233"/>
    <w:rsid w:val="00055A09"/>
    <w:rsid w:val="0005604F"/>
    <w:rsid w:val="0005692D"/>
    <w:rsid w:val="00057117"/>
    <w:rsid w:val="00060487"/>
    <w:rsid w:val="00060E59"/>
    <w:rsid w:val="00060E74"/>
    <w:rsid w:val="00061348"/>
    <w:rsid w:val="00062485"/>
    <w:rsid w:val="0006267E"/>
    <w:rsid w:val="0006352D"/>
    <w:rsid w:val="000637F5"/>
    <w:rsid w:val="00063A55"/>
    <w:rsid w:val="00063A5A"/>
    <w:rsid w:val="000640E4"/>
    <w:rsid w:val="000649AF"/>
    <w:rsid w:val="000650AD"/>
    <w:rsid w:val="00065975"/>
    <w:rsid w:val="000668DE"/>
    <w:rsid w:val="00067005"/>
    <w:rsid w:val="0006773B"/>
    <w:rsid w:val="00067C48"/>
    <w:rsid w:val="00073A66"/>
    <w:rsid w:val="0007418A"/>
    <w:rsid w:val="00074641"/>
    <w:rsid w:val="00074CE3"/>
    <w:rsid w:val="00074D5D"/>
    <w:rsid w:val="00075663"/>
    <w:rsid w:val="00075665"/>
    <w:rsid w:val="00075DA5"/>
    <w:rsid w:val="000776B2"/>
    <w:rsid w:val="000778D6"/>
    <w:rsid w:val="00081674"/>
    <w:rsid w:val="0008214A"/>
    <w:rsid w:val="000822A1"/>
    <w:rsid w:val="00082889"/>
    <w:rsid w:val="000830CF"/>
    <w:rsid w:val="00084124"/>
    <w:rsid w:val="00087915"/>
    <w:rsid w:val="00087CC3"/>
    <w:rsid w:val="00087F93"/>
    <w:rsid w:val="00090259"/>
    <w:rsid w:val="00090DB9"/>
    <w:rsid w:val="000929E0"/>
    <w:rsid w:val="00093F0D"/>
    <w:rsid w:val="00094E9C"/>
    <w:rsid w:val="00095336"/>
    <w:rsid w:val="000978D1"/>
    <w:rsid w:val="00097E1D"/>
    <w:rsid w:val="000A1665"/>
    <w:rsid w:val="000A2230"/>
    <w:rsid w:val="000A44EF"/>
    <w:rsid w:val="000A55D6"/>
    <w:rsid w:val="000B012D"/>
    <w:rsid w:val="000B049C"/>
    <w:rsid w:val="000B1391"/>
    <w:rsid w:val="000B3636"/>
    <w:rsid w:val="000B38FF"/>
    <w:rsid w:val="000B4CDC"/>
    <w:rsid w:val="000B50ED"/>
    <w:rsid w:val="000B5B00"/>
    <w:rsid w:val="000B6962"/>
    <w:rsid w:val="000C171F"/>
    <w:rsid w:val="000C3F0B"/>
    <w:rsid w:val="000C418A"/>
    <w:rsid w:val="000C4291"/>
    <w:rsid w:val="000C4561"/>
    <w:rsid w:val="000C5273"/>
    <w:rsid w:val="000C5487"/>
    <w:rsid w:val="000C5A99"/>
    <w:rsid w:val="000C6036"/>
    <w:rsid w:val="000C62E5"/>
    <w:rsid w:val="000C6A2E"/>
    <w:rsid w:val="000C7969"/>
    <w:rsid w:val="000C7D75"/>
    <w:rsid w:val="000D02FF"/>
    <w:rsid w:val="000D0B87"/>
    <w:rsid w:val="000D0B99"/>
    <w:rsid w:val="000D109B"/>
    <w:rsid w:val="000D1C9C"/>
    <w:rsid w:val="000D219C"/>
    <w:rsid w:val="000D2A33"/>
    <w:rsid w:val="000D3630"/>
    <w:rsid w:val="000D3EBB"/>
    <w:rsid w:val="000D4258"/>
    <w:rsid w:val="000D537F"/>
    <w:rsid w:val="000D6604"/>
    <w:rsid w:val="000D6B62"/>
    <w:rsid w:val="000D748F"/>
    <w:rsid w:val="000D752C"/>
    <w:rsid w:val="000D7D12"/>
    <w:rsid w:val="000D7E0F"/>
    <w:rsid w:val="000E02C8"/>
    <w:rsid w:val="000E141C"/>
    <w:rsid w:val="000E16FD"/>
    <w:rsid w:val="000E21D9"/>
    <w:rsid w:val="000E22A9"/>
    <w:rsid w:val="000E3B10"/>
    <w:rsid w:val="000E3FF3"/>
    <w:rsid w:val="000E4C0B"/>
    <w:rsid w:val="000E6746"/>
    <w:rsid w:val="000E6B90"/>
    <w:rsid w:val="000E75C3"/>
    <w:rsid w:val="000F1CF0"/>
    <w:rsid w:val="000F2286"/>
    <w:rsid w:val="000F269E"/>
    <w:rsid w:val="000F3041"/>
    <w:rsid w:val="000F3259"/>
    <w:rsid w:val="000F3644"/>
    <w:rsid w:val="000F40A7"/>
    <w:rsid w:val="000F427B"/>
    <w:rsid w:val="000F4D2A"/>
    <w:rsid w:val="000F5174"/>
    <w:rsid w:val="001002E1"/>
    <w:rsid w:val="001012D1"/>
    <w:rsid w:val="0010185B"/>
    <w:rsid w:val="00101E06"/>
    <w:rsid w:val="0010246A"/>
    <w:rsid w:val="00102AD4"/>
    <w:rsid w:val="00102DDA"/>
    <w:rsid w:val="0010386D"/>
    <w:rsid w:val="00103954"/>
    <w:rsid w:val="001054FA"/>
    <w:rsid w:val="00106F12"/>
    <w:rsid w:val="0010707C"/>
    <w:rsid w:val="001076D8"/>
    <w:rsid w:val="00107DCE"/>
    <w:rsid w:val="00107F84"/>
    <w:rsid w:val="001112FA"/>
    <w:rsid w:val="0011209A"/>
    <w:rsid w:val="001121DC"/>
    <w:rsid w:val="0011383A"/>
    <w:rsid w:val="001138F1"/>
    <w:rsid w:val="00114990"/>
    <w:rsid w:val="00114C13"/>
    <w:rsid w:val="00116CB5"/>
    <w:rsid w:val="001176DA"/>
    <w:rsid w:val="00117910"/>
    <w:rsid w:val="00117D82"/>
    <w:rsid w:val="00117E19"/>
    <w:rsid w:val="00121047"/>
    <w:rsid w:val="0012395E"/>
    <w:rsid w:val="0012569A"/>
    <w:rsid w:val="00125BE0"/>
    <w:rsid w:val="00125C7C"/>
    <w:rsid w:val="00125D36"/>
    <w:rsid w:val="00126294"/>
    <w:rsid w:val="00127A97"/>
    <w:rsid w:val="00130DDD"/>
    <w:rsid w:val="00132155"/>
    <w:rsid w:val="00133F44"/>
    <w:rsid w:val="001359AA"/>
    <w:rsid w:val="001363AA"/>
    <w:rsid w:val="001373B4"/>
    <w:rsid w:val="001426BA"/>
    <w:rsid w:val="00142A70"/>
    <w:rsid w:val="00143B5B"/>
    <w:rsid w:val="00143EEF"/>
    <w:rsid w:val="0014488B"/>
    <w:rsid w:val="001448CA"/>
    <w:rsid w:val="00144998"/>
    <w:rsid w:val="00144C10"/>
    <w:rsid w:val="00145E4A"/>
    <w:rsid w:val="00146872"/>
    <w:rsid w:val="00146A44"/>
    <w:rsid w:val="00147008"/>
    <w:rsid w:val="001502E1"/>
    <w:rsid w:val="0015045E"/>
    <w:rsid w:val="001519D0"/>
    <w:rsid w:val="001526E7"/>
    <w:rsid w:val="00152EB4"/>
    <w:rsid w:val="00153090"/>
    <w:rsid w:val="0015324B"/>
    <w:rsid w:val="00153770"/>
    <w:rsid w:val="00153F9E"/>
    <w:rsid w:val="0015525C"/>
    <w:rsid w:val="00155385"/>
    <w:rsid w:val="0015723A"/>
    <w:rsid w:val="001578B1"/>
    <w:rsid w:val="00157C57"/>
    <w:rsid w:val="00160938"/>
    <w:rsid w:val="00160D12"/>
    <w:rsid w:val="00161AD0"/>
    <w:rsid w:val="00162CAF"/>
    <w:rsid w:val="00164CEE"/>
    <w:rsid w:val="00165DDF"/>
    <w:rsid w:val="001671DB"/>
    <w:rsid w:val="001672E7"/>
    <w:rsid w:val="00167A9E"/>
    <w:rsid w:val="00167D42"/>
    <w:rsid w:val="00173548"/>
    <w:rsid w:val="001741AD"/>
    <w:rsid w:val="001741CD"/>
    <w:rsid w:val="00174364"/>
    <w:rsid w:val="00175D23"/>
    <w:rsid w:val="001772F8"/>
    <w:rsid w:val="00180A8B"/>
    <w:rsid w:val="0018257E"/>
    <w:rsid w:val="00182967"/>
    <w:rsid w:val="001834AD"/>
    <w:rsid w:val="001842E3"/>
    <w:rsid w:val="00185AE5"/>
    <w:rsid w:val="0019183B"/>
    <w:rsid w:val="001918BD"/>
    <w:rsid w:val="00192586"/>
    <w:rsid w:val="00192595"/>
    <w:rsid w:val="00192841"/>
    <w:rsid w:val="001928AC"/>
    <w:rsid w:val="00193238"/>
    <w:rsid w:val="0019333A"/>
    <w:rsid w:val="00193550"/>
    <w:rsid w:val="00193B6A"/>
    <w:rsid w:val="00194839"/>
    <w:rsid w:val="00195992"/>
    <w:rsid w:val="001962FF"/>
    <w:rsid w:val="00196B0E"/>
    <w:rsid w:val="00196F3A"/>
    <w:rsid w:val="001976BA"/>
    <w:rsid w:val="0019775F"/>
    <w:rsid w:val="00197EA9"/>
    <w:rsid w:val="001A074B"/>
    <w:rsid w:val="001A102F"/>
    <w:rsid w:val="001A185F"/>
    <w:rsid w:val="001A1895"/>
    <w:rsid w:val="001A2FFB"/>
    <w:rsid w:val="001A60E9"/>
    <w:rsid w:val="001A623E"/>
    <w:rsid w:val="001A7845"/>
    <w:rsid w:val="001B0CF8"/>
    <w:rsid w:val="001B20FB"/>
    <w:rsid w:val="001B228D"/>
    <w:rsid w:val="001B22CD"/>
    <w:rsid w:val="001B29C2"/>
    <w:rsid w:val="001B4695"/>
    <w:rsid w:val="001B51A5"/>
    <w:rsid w:val="001B53DB"/>
    <w:rsid w:val="001B5991"/>
    <w:rsid w:val="001B69EE"/>
    <w:rsid w:val="001B6F53"/>
    <w:rsid w:val="001B7409"/>
    <w:rsid w:val="001C0365"/>
    <w:rsid w:val="001C0598"/>
    <w:rsid w:val="001C0798"/>
    <w:rsid w:val="001C0810"/>
    <w:rsid w:val="001C14C3"/>
    <w:rsid w:val="001C17D8"/>
    <w:rsid w:val="001C203B"/>
    <w:rsid w:val="001C282D"/>
    <w:rsid w:val="001C5206"/>
    <w:rsid w:val="001C72BB"/>
    <w:rsid w:val="001C7735"/>
    <w:rsid w:val="001C7A23"/>
    <w:rsid w:val="001D00CF"/>
    <w:rsid w:val="001D02F1"/>
    <w:rsid w:val="001D20A5"/>
    <w:rsid w:val="001D2112"/>
    <w:rsid w:val="001D3338"/>
    <w:rsid w:val="001D515D"/>
    <w:rsid w:val="001D58D5"/>
    <w:rsid w:val="001D75A7"/>
    <w:rsid w:val="001D7D77"/>
    <w:rsid w:val="001D7F2D"/>
    <w:rsid w:val="001E0498"/>
    <w:rsid w:val="001E0D6A"/>
    <w:rsid w:val="001E0DA0"/>
    <w:rsid w:val="001E222D"/>
    <w:rsid w:val="001E22BC"/>
    <w:rsid w:val="001E4B8C"/>
    <w:rsid w:val="001E5A7C"/>
    <w:rsid w:val="001E5D70"/>
    <w:rsid w:val="001E5E76"/>
    <w:rsid w:val="001E6F73"/>
    <w:rsid w:val="001E7A57"/>
    <w:rsid w:val="001E7BFB"/>
    <w:rsid w:val="001F09B9"/>
    <w:rsid w:val="001F139A"/>
    <w:rsid w:val="001F1A24"/>
    <w:rsid w:val="001F25E5"/>
    <w:rsid w:val="001F34CA"/>
    <w:rsid w:val="001F39F7"/>
    <w:rsid w:val="001F3CE0"/>
    <w:rsid w:val="001F57F1"/>
    <w:rsid w:val="001F6CC1"/>
    <w:rsid w:val="001F7436"/>
    <w:rsid w:val="001F757D"/>
    <w:rsid w:val="002014BA"/>
    <w:rsid w:val="00201C80"/>
    <w:rsid w:val="00202086"/>
    <w:rsid w:val="00202129"/>
    <w:rsid w:val="002029BE"/>
    <w:rsid w:val="00202C09"/>
    <w:rsid w:val="0020305C"/>
    <w:rsid w:val="002037FF"/>
    <w:rsid w:val="00204A40"/>
    <w:rsid w:val="00204B78"/>
    <w:rsid w:val="0020543B"/>
    <w:rsid w:val="0020669E"/>
    <w:rsid w:val="00206E05"/>
    <w:rsid w:val="00207399"/>
    <w:rsid w:val="002078B8"/>
    <w:rsid w:val="00207E58"/>
    <w:rsid w:val="002106B8"/>
    <w:rsid w:val="00210A2B"/>
    <w:rsid w:val="00211014"/>
    <w:rsid w:val="0021140A"/>
    <w:rsid w:val="0021163D"/>
    <w:rsid w:val="00211FDC"/>
    <w:rsid w:val="0021455F"/>
    <w:rsid w:val="00214609"/>
    <w:rsid w:val="002149E3"/>
    <w:rsid w:val="00214C03"/>
    <w:rsid w:val="00215140"/>
    <w:rsid w:val="00215198"/>
    <w:rsid w:val="002153B0"/>
    <w:rsid w:val="00216300"/>
    <w:rsid w:val="002172E5"/>
    <w:rsid w:val="002176FA"/>
    <w:rsid w:val="00217C6D"/>
    <w:rsid w:val="00220927"/>
    <w:rsid w:val="00221C27"/>
    <w:rsid w:val="00221CCE"/>
    <w:rsid w:val="002229F3"/>
    <w:rsid w:val="00222B77"/>
    <w:rsid w:val="0022547D"/>
    <w:rsid w:val="00225EDA"/>
    <w:rsid w:val="0022743C"/>
    <w:rsid w:val="00227A6C"/>
    <w:rsid w:val="00227D5E"/>
    <w:rsid w:val="00230E74"/>
    <w:rsid w:val="00231468"/>
    <w:rsid w:val="00231497"/>
    <w:rsid w:val="002315AE"/>
    <w:rsid w:val="002319A1"/>
    <w:rsid w:val="00231C24"/>
    <w:rsid w:val="00232149"/>
    <w:rsid w:val="00232C36"/>
    <w:rsid w:val="00233C54"/>
    <w:rsid w:val="00234883"/>
    <w:rsid w:val="002349B6"/>
    <w:rsid w:val="00234D2C"/>
    <w:rsid w:val="0023527F"/>
    <w:rsid w:val="00235A84"/>
    <w:rsid w:val="002370FB"/>
    <w:rsid w:val="00237AED"/>
    <w:rsid w:val="00237D49"/>
    <w:rsid w:val="00242890"/>
    <w:rsid w:val="00242CC4"/>
    <w:rsid w:val="002435A0"/>
    <w:rsid w:val="00244028"/>
    <w:rsid w:val="002457BA"/>
    <w:rsid w:val="002460B4"/>
    <w:rsid w:val="00246B1B"/>
    <w:rsid w:val="00247510"/>
    <w:rsid w:val="00247EF7"/>
    <w:rsid w:val="0025085D"/>
    <w:rsid w:val="002527BD"/>
    <w:rsid w:val="00252805"/>
    <w:rsid w:val="00253389"/>
    <w:rsid w:val="002534D5"/>
    <w:rsid w:val="002540C0"/>
    <w:rsid w:val="002545D9"/>
    <w:rsid w:val="00254921"/>
    <w:rsid w:val="00254D96"/>
    <w:rsid w:val="002563D5"/>
    <w:rsid w:val="00257CE0"/>
    <w:rsid w:val="002600FD"/>
    <w:rsid w:val="002604EB"/>
    <w:rsid w:val="00261AB6"/>
    <w:rsid w:val="002626AD"/>
    <w:rsid w:val="00262ABB"/>
    <w:rsid w:val="002630F8"/>
    <w:rsid w:val="002632B7"/>
    <w:rsid w:val="002637C0"/>
    <w:rsid w:val="00263811"/>
    <w:rsid w:val="00264C68"/>
    <w:rsid w:val="002657EC"/>
    <w:rsid w:val="0026653A"/>
    <w:rsid w:val="00270466"/>
    <w:rsid w:val="00272FF5"/>
    <w:rsid w:val="00273656"/>
    <w:rsid w:val="002738FE"/>
    <w:rsid w:val="002746A4"/>
    <w:rsid w:val="00274728"/>
    <w:rsid w:val="00275E51"/>
    <w:rsid w:val="00275F03"/>
    <w:rsid w:val="002762B2"/>
    <w:rsid w:val="00276AB2"/>
    <w:rsid w:val="00280D82"/>
    <w:rsid w:val="002811C4"/>
    <w:rsid w:val="00281E91"/>
    <w:rsid w:val="00282355"/>
    <w:rsid w:val="002830E1"/>
    <w:rsid w:val="002834EC"/>
    <w:rsid w:val="00283BD8"/>
    <w:rsid w:val="00284360"/>
    <w:rsid w:val="002849C0"/>
    <w:rsid w:val="002855BB"/>
    <w:rsid w:val="00286902"/>
    <w:rsid w:val="00286DEA"/>
    <w:rsid w:val="002870B2"/>
    <w:rsid w:val="0028774A"/>
    <w:rsid w:val="00287922"/>
    <w:rsid w:val="00290B13"/>
    <w:rsid w:val="002926F4"/>
    <w:rsid w:val="002932DB"/>
    <w:rsid w:val="00293C1A"/>
    <w:rsid w:val="00293E98"/>
    <w:rsid w:val="00293F23"/>
    <w:rsid w:val="002940BE"/>
    <w:rsid w:val="00294885"/>
    <w:rsid w:val="002954C9"/>
    <w:rsid w:val="002965CF"/>
    <w:rsid w:val="00296D3B"/>
    <w:rsid w:val="00297F7F"/>
    <w:rsid w:val="002A0018"/>
    <w:rsid w:val="002A0A07"/>
    <w:rsid w:val="002A0F04"/>
    <w:rsid w:val="002A2381"/>
    <w:rsid w:val="002A264B"/>
    <w:rsid w:val="002A37BB"/>
    <w:rsid w:val="002A3AD7"/>
    <w:rsid w:val="002A51A2"/>
    <w:rsid w:val="002A5536"/>
    <w:rsid w:val="002A6597"/>
    <w:rsid w:val="002A6D69"/>
    <w:rsid w:val="002A7027"/>
    <w:rsid w:val="002A7193"/>
    <w:rsid w:val="002A7EAB"/>
    <w:rsid w:val="002B06C3"/>
    <w:rsid w:val="002B0E58"/>
    <w:rsid w:val="002B260B"/>
    <w:rsid w:val="002B3D20"/>
    <w:rsid w:val="002B59BF"/>
    <w:rsid w:val="002C0532"/>
    <w:rsid w:val="002C0F4C"/>
    <w:rsid w:val="002C1478"/>
    <w:rsid w:val="002C1520"/>
    <w:rsid w:val="002C181E"/>
    <w:rsid w:val="002C20C0"/>
    <w:rsid w:val="002C4D7C"/>
    <w:rsid w:val="002C4FD0"/>
    <w:rsid w:val="002C58FB"/>
    <w:rsid w:val="002C598B"/>
    <w:rsid w:val="002C5A4F"/>
    <w:rsid w:val="002C69F9"/>
    <w:rsid w:val="002C6E40"/>
    <w:rsid w:val="002C7C18"/>
    <w:rsid w:val="002D124F"/>
    <w:rsid w:val="002D233F"/>
    <w:rsid w:val="002D37C2"/>
    <w:rsid w:val="002D4FAC"/>
    <w:rsid w:val="002D51A4"/>
    <w:rsid w:val="002D5AB4"/>
    <w:rsid w:val="002D605A"/>
    <w:rsid w:val="002D6893"/>
    <w:rsid w:val="002D79A9"/>
    <w:rsid w:val="002D7DCA"/>
    <w:rsid w:val="002D7E33"/>
    <w:rsid w:val="002E23F7"/>
    <w:rsid w:val="002E2EB8"/>
    <w:rsid w:val="002E2EFC"/>
    <w:rsid w:val="002E3490"/>
    <w:rsid w:val="002E3975"/>
    <w:rsid w:val="002E3C90"/>
    <w:rsid w:val="002E4597"/>
    <w:rsid w:val="002E6AD6"/>
    <w:rsid w:val="002E6C54"/>
    <w:rsid w:val="002E79EC"/>
    <w:rsid w:val="002F09B5"/>
    <w:rsid w:val="002F0B5D"/>
    <w:rsid w:val="002F30D9"/>
    <w:rsid w:val="002F31C3"/>
    <w:rsid w:val="002F3CFF"/>
    <w:rsid w:val="002F409A"/>
    <w:rsid w:val="002F5132"/>
    <w:rsid w:val="002F6A75"/>
    <w:rsid w:val="002F713A"/>
    <w:rsid w:val="002F77DA"/>
    <w:rsid w:val="002F7C0E"/>
    <w:rsid w:val="002F7DB7"/>
    <w:rsid w:val="003007C9"/>
    <w:rsid w:val="00301430"/>
    <w:rsid w:val="003017C9"/>
    <w:rsid w:val="00301A15"/>
    <w:rsid w:val="00301C72"/>
    <w:rsid w:val="0030479F"/>
    <w:rsid w:val="00305B75"/>
    <w:rsid w:val="00306835"/>
    <w:rsid w:val="003068FF"/>
    <w:rsid w:val="0031082D"/>
    <w:rsid w:val="003126BB"/>
    <w:rsid w:val="00312E41"/>
    <w:rsid w:val="0031353F"/>
    <w:rsid w:val="003143FB"/>
    <w:rsid w:val="0031451E"/>
    <w:rsid w:val="003154F3"/>
    <w:rsid w:val="00315890"/>
    <w:rsid w:val="00316D8D"/>
    <w:rsid w:val="00317A5D"/>
    <w:rsid w:val="003218C9"/>
    <w:rsid w:val="00322E00"/>
    <w:rsid w:val="00323215"/>
    <w:rsid w:val="00323EF4"/>
    <w:rsid w:val="0032485B"/>
    <w:rsid w:val="00326615"/>
    <w:rsid w:val="0032735B"/>
    <w:rsid w:val="00327525"/>
    <w:rsid w:val="003279A8"/>
    <w:rsid w:val="003302AD"/>
    <w:rsid w:val="003308EE"/>
    <w:rsid w:val="003321C0"/>
    <w:rsid w:val="003344B7"/>
    <w:rsid w:val="003373DD"/>
    <w:rsid w:val="00340858"/>
    <w:rsid w:val="0034178C"/>
    <w:rsid w:val="00341A0B"/>
    <w:rsid w:val="00341F1A"/>
    <w:rsid w:val="003429A2"/>
    <w:rsid w:val="00342AE6"/>
    <w:rsid w:val="003434A1"/>
    <w:rsid w:val="0034399C"/>
    <w:rsid w:val="003442EE"/>
    <w:rsid w:val="00344BB5"/>
    <w:rsid w:val="00344CB0"/>
    <w:rsid w:val="00345330"/>
    <w:rsid w:val="00345A18"/>
    <w:rsid w:val="00346235"/>
    <w:rsid w:val="00346443"/>
    <w:rsid w:val="00347713"/>
    <w:rsid w:val="0035080F"/>
    <w:rsid w:val="003512F2"/>
    <w:rsid w:val="00351E98"/>
    <w:rsid w:val="003533AC"/>
    <w:rsid w:val="00353C60"/>
    <w:rsid w:val="00353D4E"/>
    <w:rsid w:val="003549E9"/>
    <w:rsid w:val="00354ED9"/>
    <w:rsid w:val="00355B81"/>
    <w:rsid w:val="003561E0"/>
    <w:rsid w:val="0035657A"/>
    <w:rsid w:val="00356726"/>
    <w:rsid w:val="00356A62"/>
    <w:rsid w:val="0035736B"/>
    <w:rsid w:val="00357BBD"/>
    <w:rsid w:val="00357D53"/>
    <w:rsid w:val="00360652"/>
    <w:rsid w:val="003627BF"/>
    <w:rsid w:val="0036466C"/>
    <w:rsid w:val="00364A98"/>
    <w:rsid w:val="00365784"/>
    <w:rsid w:val="00366B3D"/>
    <w:rsid w:val="00367213"/>
    <w:rsid w:val="0036726D"/>
    <w:rsid w:val="003673C4"/>
    <w:rsid w:val="0036777E"/>
    <w:rsid w:val="00370546"/>
    <w:rsid w:val="003707AE"/>
    <w:rsid w:val="00371E4E"/>
    <w:rsid w:val="00372013"/>
    <w:rsid w:val="003723CC"/>
    <w:rsid w:val="00372BB9"/>
    <w:rsid w:val="00373CD9"/>
    <w:rsid w:val="00374F14"/>
    <w:rsid w:val="00375F8F"/>
    <w:rsid w:val="00376447"/>
    <w:rsid w:val="00377361"/>
    <w:rsid w:val="00377406"/>
    <w:rsid w:val="00380D02"/>
    <w:rsid w:val="003811F3"/>
    <w:rsid w:val="00381CC7"/>
    <w:rsid w:val="00381CED"/>
    <w:rsid w:val="0038646B"/>
    <w:rsid w:val="00386656"/>
    <w:rsid w:val="00386C2B"/>
    <w:rsid w:val="003875F4"/>
    <w:rsid w:val="00387AD5"/>
    <w:rsid w:val="003900E7"/>
    <w:rsid w:val="003906AF"/>
    <w:rsid w:val="00391DD1"/>
    <w:rsid w:val="0039439F"/>
    <w:rsid w:val="00394663"/>
    <w:rsid w:val="00394B5A"/>
    <w:rsid w:val="00395552"/>
    <w:rsid w:val="0039566F"/>
    <w:rsid w:val="0039646E"/>
    <w:rsid w:val="00396906"/>
    <w:rsid w:val="0039746D"/>
    <w:rsid w:val="003A0460"/>
    <w:rsid w:val="003A2167"/>
    <w:rsid w:val="003A2B94"/>
    <w:rsid w:val="003A315A"/>
    <w:rsid w:val="003A33DB"/>
    <w:rsid w:val="003A385F"/>
    <w:rsid w:val="003A3860"/>
    <w:rsid w:val="003A3AB6"/>
    <w:rsid w:val="003A45C3"/>
    <w:rsid w:val="003A51B6"/>
    <w:rsid w:val="003A56BF"/>
    <w:rsid w:val="003A56DF"/>
    <w:rsid w:val="003A66A8"/>
    <w:rsid w:val="003A7090"/>
    <w:rsid w:val="003A70EF"/>
    <w:rsid w:val="003B030E"/>
    <w:rsid w:val="003B0C63"/>
    <w:rsid w:val="003B1C8D"/>
    <w:rsid w:val="003B1DE2"/>
    <w:rsid w:val="003B33F8"/>
    <w:rsid w:val="003B3761"/>
    <w:rsid w:val="003B3933"/>
    <w:rsid w:val="003B398F"/>
    <w:rsid w:val="003B3E5E"/>
    <w:rsid w:val="003B4447"/>
    <w:rsid w:val="003B68BC"/>
    <w:rsid w:val="003B6AB2"/>
    <w:rsid w:val="003C27B6"/>
    <w:rsid w:val="003C32E6"/>
    <w:rsid w:val="003C41F0"/>
    <w:rsid w:val="003C4468"/>
    <w:rsid w:val="003C618E"/>
    <w:rsid w:val="003C7F72"/>
    <w:rsid w:val="003D0D4D"/>
    <w:rsid w:val="003D1004"/>
    <w:rsid w:val="003D1146"/>
    <w:rsid w:val="003D1A71"/>
    <w:rsid w:val="003D2532"/>
    <w:rsid w:val="003D4039"/>
    <w:rsid w:val="003D5862"/>
    <w:rsid w:val="003D58AF"/>
    <w:rsid w:val="003D63D7"/>
    <w:rsid w:val="003D63D9"/>
    <w:rsid w:val="003D796B"/>
    <w:rsid w:val="003D7D9D"/>
    <w:rsid w:val="003E03E5"/>
    <w:rsid w:val="003E04A5"/>
    <w:rsid w:val="003E1BD5"/>
    <w:rsid w:val="003E2743"/>
    <w:rsid w:val="003E2AA9"/>
    <w:rsid w:val="003F0051"/>
    <w:rsid w:val="003F1567"/>
    <w:rsid w:val="003F25E9"/>
    <w:rsid w:val="003F271D"/>
    <w:rsid w:val="003F371E"/>
    <w:rsid w:val="003F3C07"/>
    <w:rsid w:val="003F3DA8"/>
    <w:rsid w:val="003F5DDD"/>
    <w:rsid w:val="003F6988"/>
    <w:rsid w:val="003F7552"/>
    <w:rsid w:val="00400423"/>
    <w:rsid w:val="0040244F"/>
    <w:rsid w:val="004027DB"/>
    <w:rsid w:val="00402A83"/>
    <w:rsid w:val="00402CAE"/>
    <w:rsid w:val="0040344D"/>
    <w:rsid w:val="00404CE4"/>
    <w:rsid w:val="00405D31"/>
    <w:rsid w:val="00411145"/>
    <w:rsid w:val="00411587"/>
    <w:rsid w:val="004117E8"/>
    <w:rsid w:val="00412AFE"/>
    <w:rsid w:val="00413118"/>
    <w:rsid w:val="004131BC"/>
    <w:rsid w:val="0041385C"/>
    <w:rsid w:val="00413BF0"/>
    <w:rsid w:val="0041642A"/>
    <w:rsid w:val="0041649D"/>
    <w:rsid w:val="00417351"/>
    <w:rsid w:val="00417566"/>
    <w:rsid w:val="00417D7C"/>
    <w:rsid w:val="0042050D"/>
    <w:rsid w:val="0042155D"/>
    <w:rsid w:val="00421A9A"/>
    <w:rsid w:val="00421E1D"/>
    <w:rsid w:val="0042226D"/>
    <w:rsid w:val="004227CF"/>
    <w:rsid w:val="004233B2"/>
    <w:rsid w:val="004237F2"/>
    <w:rsid w:val="00423B53"/>
    <w:rsid w:val="00424C37"/>
    <w:rsid w:val="00424DEA"/>
    <w:rsid w:val="0042502A"/>
    <w:rsid w:val="004258CD"/>
    <w:rsid w:val="00426865"/>
    <w:rsid w:val="00426FF2"/>
    <w:rsid w:val="0042792B"/>
    <w:rsid w:val="00427AE7"/>
    <w:rsid w:val="0043269A"/>
    <w:rsid w:val="004341C4"/>
    <w:rsid w:val="004364DD"/>
    <w:rsid w:val="00436773"/>
    <w:rsid w:val="00436F7F"/>
    <w:rsid w:val="00436FD6"/>
    <w:rsid w:val="004374A8"/>
    <w:rsid w:val="00440071"/>
    <w:rsid w:val="004407CD"/>
    <w:rsid w:val="00440CFD"/>
    <w:rsid w:val="00441C96"/>
    <w:rsid w:val="00444A6E"/>
    <w:rsid w:val="00445046"/>
    <w:rsid w:val="00445795"/>
    <w:rsid w:val="0044742F"/>
    <w:rsid w:val="004506CC"/>
    <w:rsid w:val="00450C06"/>
    <w:rsid w:val="00451EC3"/>
    <w:rsid w:val="00452829"/>
    <w:rsid w:val="0045431F"/>
    <w:rsid w:val="00455410"/>
    <w:rsid w:val="004556FD"/>
    <w:rsid w:val="00456683"/>
    <w:rsid w:val="0045699E"/>
    <w:rsid w:val="00457E9A"/>
    <w:rsid w:val="00460FC2"/>
    <w:rsid w:val="0046143F"/>
    <w:rsid w:val="00461B05"/>
    <w:rsid w:val="00461DB0"/>
    <w:rsid w:val="00463606"/>
    <w:rsid w:val="00463A57"/>
    <w:rsid w:val="004641B9"/>
    <w:rsid w:val="004647DB"/>
    <w:rsid w:val="00464A50"/>
    <w:rsid w:val="004652E8"/>
    <w:rsid w:val="00466E2B"/>
    <w:rsid w:val="0046741D"/>
    <w:rsid w:val="0047003A"/>
    <w:rsid w:val="004702B8"/>
    <w:rsid w:val="00470400"/>
    <w:rsid w:val="00471640"/>
    <w:rsid w:val="00473162"/>
    <w:rsid w:val="0047371D"/>
    <w:rsid w:val="00473FF1"/>
    <w:rsid w:val="00475714"/>
    <w:rsid w:val="00476BB4"/>
    <w:rsid w:val="00477A6B"/>
    <w:rsid w:val="00477C43"/>
    <w:rsid w:val="00480494"/>
    <w:rsid w:val="0048144B"/>
    <w:rsid w:val="00482485"/>
    <w:rsid w:val="00482AF2"/>
    <w:rsid w:val="004830DE"/>
    <w:rsid w:val="00483357"/>
    <w:rsid w:val="004843F5"/>
    <w:rsid w:val="0048456A"/>
    <w:rsid w:val="004845F6"/>
    <w:rsid w:val="004850C3"/>
    <w:rsid w:val="004858B2"/>
    <w:rsid w:val="00486975"/>
    <w:rsid w:val="00486AEE"/>
    <w:rsid w:val="00487833"/>
    <w:rsid w:val="004879F8"/>
    <w:rsid w:val="004908D7"/>
    <w:rsid w:val="00490A4C"/>
    <w:rsid w:val="00491146"/>
    <w:rsid w:val="00491628"/>
    <w:rsid w:val="00491C8B"/>
    <w:rsid w:val="00492FDD"/>
    <w:rsid w:val="0049352B"/>
    <w:rsid w:val="00493787"/>
    <w:rsid w:val="0049482C"/>
    <w:rsid w:val="00494924"/>
    <w:rsid w:val="00495EE5"/>
    <w:rsid w:val="004969CF"/>
    <w:rsid w:val="004A018E"/>
    <w:rsid w:val="004A18A2"/>
    <w:rsid w:val="004A241F"/>
    <w:rsid w:val="004A25F1"/>
    <w:rsid w:val="004A32D8"/>
    <w:rsid w:val="004A3625"/>
    <w:rsid w:val="004A3C56"/>
    <w:rsid w:val="004A4A85"/>
    <w:rsid w:val="004A5442"/>
    <w:rsid w:val="004A55EF"/>
    <w:rsid w:val="004A5E1A"/>
    <w:rsid w:val="004B00CA"/>
    <w:rsid w:val="004B0797"/>
    <w:rsid w:val="004B09D9"/>
    <w:rsid w:val="004B26B4"/>
    <w:rsid w:val="004B3D1E"/>
    <w:rsid w:val="004B4454"/>
    <w:rsid w:val="004B55BC"/>
    <w:rsid w:val="004B64F4"/>
    <w:rsid w:val="004B676E"/>
    <w:rsid w:val="004B6EA1"/>
    <w:rsid w:val="004B704B"/>
    <w:rsid w:val="004B71D1"/>
    <w:rsid w:val="004C0473"/>
    <w:rsid w:val="004C0A77"/>
    <w:rsid w:val="004C2484"/>
    <w:rsid w:val="004C30A5"/>
    <w:rsid w:val="004C338C"/>
    <w:rsid w:val="004C4852"/>
    <w:rsid w:val="004C4B9A"/>
    <w:rsid w:val="004C4DA8"/>
    <w:rsid w:val="004C5668"/>
    <w:rsid w:val="004C6160"/>
    <w:rsid w:val="004C641A"/>
    <w:rsid w:val="004C654C"/>
    <w:rsid w:val="004C6D0C"/>
    <w:rsid w:val="004C72DB"/>
    <w:rsid w:val="004C7524"/>
    <w:rsid w:val="004D0E5B"/>
    <w:rsid w:val="004D26C8"/>
    <w:rsid w:val="004D3509"/>
    <w:rsid w:val="004D3580"/>
    <w:rsid w:val="004D3D3A"/>
    <w:rsid w:val="004D4587"/>
    <w:rsid w:val="004D4A98"/>
    <w:rsid w:val="004D6BFE"/>
    <w:rsid w:val="004D7A31"/>
    <w:rsid w:val="004E0539"/>
    <w:rsid w:val="004E09FC"/>
    <w:rsid w:val="004E0C2D"/>
    <w:rsid w:val="004E111E"/>
    <w:rsid w:val="004E1F81"/>
    <w:rsid w:val="004E1F92"/>
    <w:rsid w:val="004E2031"/>
    <w:rsid w:val="004E25D4"/>
    <w:rsid w:val="004E2685"/>
    <w:rsid w:val="004E2B5D"/>
    <w:rsid w:val="004E3C4E"/>
    <w:rsid w:val="004E3F44"/>
    <w:rsid w:val="004E4281"/>
    <w:rsid w:val="004E4C81"/>
    <w:rsid w:val="004E4E76"/>
    <w:rsid w:val="004E50FE"/>
    <w:rsid w:val="004E61A2"/>
    <w:rsid w:val="004E6E65"/>
    <w:rsid w:val="004E7515"/>
    <w:rsid w:val="004F0413"/>
    <w:rsid w:val="004F11A1"/>
    <w:rsid w:val="004F18A3"/>
    <w:rsid w:val="004F249A"/>
    <w:rsid w:val="004F3261"/>
    <w:rsid w:val="004F3BCF"/>
    <w:rsid w:val="004F4215"/>
    <w:rsid w:val="004F55F2"/>
    <w:rsid w:val="004F60A7"/>
    <w:rsid w:val="004F6360"/>
    <w:rsid w:val="004F6E11"/>
    <w:rsid w:val="004F7DFA"/>
    <w:rsid w:val="0050067B"/>
    <w:rsid w:val="005017A6"/>
    <w:rsid w:val="00505294"/>
    <w:rsid w:val="00505682"/>
    <w:rsid w:val="00505BF3"/>
    <w:rsid w:val="00505DC5"/>
    <w:rsid w:val="00506547"/>
    <w:rsid w:val="00506899"/>
    <w:rsid w:val="00506CDA"/>
    <w:rsid w:val="0050782C"/>
    <w:rsid w:val="005105D0"/>
    <w:rsid w:val="0051062A"/>
    <w:rsid w:val="005109E4"/>
    <w:rsid w:val="0051197F"/>
    <w:rsid w:val="005124B2"/>
    <w:rsid w:val="00514B32"/>
    <w:rsid w:val="00515126"/>
    <w:rsid w:val="00515343"/>
    <w:rsid w:val="00515EC5"/>
    <w:rsid w:val="00517956"/>
    <w:rsid w:val="00520A7F"/>
    <w:rsid w:val="00521997"/>
    <w:rsid w:val="00521AD5"/>
    <w:rsid w:val="00522271"/>
    <w:rsid w:val="005225F5"/>
    <w:rsid w:val="00523212"/>
    <w:rsid w:val="00523E2E"/>
    <w:rsid w:val="005249FD"/>
    <w:rsid w:val="00524B10"/>
    <w:rsid w:val="00525F8B"/>
    <w:rsid w:val="00526D12"/>
    <w:rsid w:val="00527640"/>
    <w:rsid w:val="0053265B"/>
    <w:rsid w:val="00532769"/>
    <w:rsid w:val="0053294B"/>
    <w:rsid w:val="005332E5"/>
    <w:rsid w:val="005337E5"/>
    <w:rsid w:val="0053585F"/>
    <w:rsid w:val="00535FF7"/>
    <w:rsid w:val="00537ABB"/>
    <w:rsid w:val="00540153"/>
    <w:rsid w:val="005405E7"/>
    <w:rsid w:val="00540644"/>
    <w:rsid w:val="0054196C"/>
    <w:rsid w:val="00541C89"/>
    <w:rsid w:val="00542309"/>
    <w:rsid w:val="00543E50"/>
    <w:rsid w:val="00544129"/>
    <w:rsid w:val="0054482E"/>
    <w:rsid w:val="00544FB5"/>
    <w:rsid w:val="005504B1"/>
    <w:rsid w:val="00550B87"/>
    <w:rsid w:val="00550C73"/>
    <w:rsid w:val="0055223D"/>
    <w:rsid w:val="005522AA"/>
    <w:rsid w:val="005522F7"/>
    <w:rsid w:val="00553772"/>
    <w:rsid w:val="0055398D"/>
    <w:rsid w:val="00553DE0"/>
    <w:rsid w:val="00554135"/>
    <w:rsid w:val="00554709"/>
    <w:rsid w:val="005553B8"/>
    <w:rsid w:val="005559F0"/>
    <w:rsid w:val="005565AA"/>
    <w:rsid w:val="00556C2A"/>
    <w:rsid w:val="00557039"/>
    <w:rsid w:val="0055747B"/>
    <w:rsid w:val="00557CBF"/>
    <w:rsid w:val="00560866"/>
    <w:rsid w:val="0056111E"/>
    <w:rsid w:val="00562DA8"/>
    <w:rsid w:val="00563E9F"/>
    <w:rsid w:val="0056507C"/>
    <w:rsid w:val="005713E3"/>
    <w:rsid w:val="00572740"/>
    <w:rsid w:val="00572CA0"/>
    <w:rsid w:val="0057306A"/>
    <w:rsid w:val="00573618"/>
    <w:rsid w:val="0057387C"/>
    <w:rsid w:val="00573A02"/>
    <w:rsid w:val="0057411D"/>
    <w:rsid w:val="0057411F"/>
    <w:rsid w:val="00574136"/>
    <w:rsid w:val="00575176"/>
    <w:rsid w:val="00575C02"/>
    <w:rsid w:val="005775A0"/>
    <w:rsid w:val="00577E6F"/>
    <w:rsid w:val="00581D50"/>
    <w:rsid w:val="00583171"/>
    <w:rsid w:val="005833C5"/>
    <w:rsid w:val="0058541B"/>
    <w:rsid w:val="0058565F"/>
    <w:rsid w:val="0058604B"/>
    <w:rsid w:val="005869E2"/>
    <w:rsid w:val="00587016"/>
    <w:rsid w:val="00587132"/>
    <w:rsid w:val="00587AE8"/>
    <w:rsid w:val="00591590"/>
    <w:rsid w:val="00591BB5"/>
    <w:rsid w:val="00592B48"/>
    <w:rsid w:val="00592D04"/>
    <w:rsid w:val="00593398"/>
    <w:rsid w:val="00594562"/>
    <w:rsid w:val="005948D2"/>
    <w:rsid w:val="00595238"/>
    <w:rsid w:val="00595633"/>
    <w:rsid w:val="00595B8D"/>
    <w:rsid w:val="00597874"/>
    <w:rsid w:val="00597E22"/>
    <w:rsid w:val="005A0248"/>
    <w:rsid w:val="005A0F7E"/>
    <w:rsid w:val="005A1F2B"/>
    <w:rsid w:val="005A2B17"/>
    <w:rsid w:val="005A3E3C"/>
    <w:rsid w:val="005A4095"/>
    <w:rsid w:val="005A4F56"/>
    <w:rsid w:val="005A6C98"/>
    <w:rsid w:val="005A6E81"/>
    <w:rsid w:val="005A6EF7"/>
    <w:rsid w:val="005A7075"/>
    <w:rsid w:val="005A77C5"/>
    <w:rsid w:val="005B1433"/>
    <w:rsid w:val="005B227F"/>
    <w:rsid w:val="005B23B9"/>
    <w:rsid w:val="005B3134"/>
    <w:rsid w:val="005B3237"/>
    <w:rsid w:val="005B36C8"/>
    <w:rsid w:val="005B3BC7"/>
    <w:rsid w:val="005B3F23"/>
    <w:rsid w:val="005B45DA"/>
    <w:rsid w:val="005B536B"/>
    <w:rsid w:val="005B5532"/>
    <w:rsid w:val="005B649E"/>
    <w:rsid w:val="005B78AD"/>
    <w:rsid w:val="005C0BE2"/>
    <w:rsid w:val="005C0E56"/>
    <w:rsid w:val="005C1CBF"/>
    <w:rsid w:val="005C34BC"/>
    <w:rsid w:val="005C4195"/>
    <w:rsid w:val="005C628C"/>
    <w:rsid w:val="005C6539"/>
    <w:rsid w:val="005C6810"/>
    <w:rsid w:val="005C72EB"/>
    <w:rsid w:val="005C7ADD"/>
    <w:rsid w:val="005C7B06"/>
    <w:rsid w:val="005D043F"/>
    <w:rsid w:val="005D0B71"/>
    <w:rsid w:val="005D3CC1"/>
    <w:rsid w:val="005D43BE"/>
    <w:rsid w:val="005D44A4"/>
    <w:rsid w:val="005D50E1"/>
    <w:rsid w:val="005D6549"/>
    <w:rsid w:val="005D6C3D"/>
    <w:rsid w:val="005D7659"/>
    <w:rsid w:val="005E1177"/>
    <w:rsid w:val="005E221B"/>
    <w:rsid w:val="005E2A16"/>
    <w:rsid w:val="005E2B56"/>
    <w:rsid w:val="005E2D3E"/>
    <w:rsid w:val="005E2FF8"/>
    <w:rsid w:val="005E3475"/>
    <w:rsid w:val="005E34D9"/>
    <w:rsid w:val="005E374A"/>
    <w:rsid w:val="005E3AA0"/>
    <w:rsid w:val="005E4998"/>
    <w:rsid w:val="005E5FF8"/>
    <w:rsid w:val="005E685E"/>
    <w:rsid w:val="005E796E"/>
    <w:rsid w:val="005E7A80"/>
    <w:rsid w:val="005F0278"/>
    <w:rsid w:val="005F09AD"/>
    <w:rsid w:val="005F0A35"/>
    <w:rsid w:val="005F0FE8"/>
    <w:rsid w:val="005F12E7"/>
    <w:rsid w:val="005F2518"/>
    <w:rsid w:val="005F4156"/>
    <w:rsid w:val="005F46C8"/>
    <w:rsid w:val="005F47A2"/>
    <w:rsid w:val="005F4916"/>
    <w:rsid w:val="005F51C0"/>
    <w:rsid w:val="005F6150"/>
    <w:rsid w:val="005F6629"/>
    <w:rsid w:val="005F7C07"/>
    <w:rsid w:val="00601D1E"/>
    <w:rsid w:val="00602241"/>
    <w:rsid w:val="00602C33"/>
    <w:rsid w:val="006053BD"/>
    <w:rsid w:val="006053D4"/>
    <w:rsid w:val="00605F3A"/>
    <w:rsid w:val="00605F83"/>
    <w:rsid w:val="006067D3"/>
    <w:rsid w:val="006069DF"/>
    <w:rsid w:val="0060748E"/>
    <w:rsid w:val="006076F5"/>
    <w:rsid w:val="0060772F"/>
    <w:rsid w:val="0060792C"/>
    <w:rsid w:val="00610064"/>
    <w:rsid w:val="006119F7"/>
    <w:rsid w:val="0061260C"/>
    <w:rsid w:val="006136B2"/>
    <w:rsid w:val="00614BC9"/>
    <w:rsid w:val="00615D09"/>
    <w:rsid w:val="006167A9"/>
    <w:rsid w:val="00621011"/>
    <w:rsid w:val="00621667"/>
    <w:rsid w:val="0062178F"/>
    <w:rsid w:val="00622503"/>
    <w:rsid w:val="006235CF"/>
    <w:rsid w:val="00623C38"/>
    <w:rsid w:val="00623FF2"/>
    <w:rsid w:val="00623FF3"/>
    <w:rsid w:val="00624165"/>
    <w:rsid w:val="006241D5"/>
    <w:rsid w:val="00624B27"/>
    <w:rsid w:val="00625598"/>
    <w:rsid w:val="00625C2B"/>
    <w:rsid w:val="00626E1F"/>
    <w:rsid w:val="006272D4"/>
    <w:rsid w:val="006274EF"/>
    <w:rsid w:val="006276FF"/>
    <w:rsid w:val="00627AAC"/>
    <w:rsid w:val="00627DF4"/>
    <w:rsid w:val="00630D2A"/>
    <w:rsid w:val="006331E2"/>
    <w:rsid w:val="006352C4"/>
    <w:rsid w:val="00635488"/>
    <w:rsid w:val="00635B99"/>
    <w:rsid w:val="00636642"/>
    <w:rsid w:val="00636869"/>
    <w:rsid w:val="006377FE"/>
    <w:rsid w:val="006400A4"/>
    <w:rsid w:val="00640330"/>
    <w:rsid w:val="00640C44"/>
    <w:rsid w:val="00640DF0"/>
    <w:rsid w:val="00641392"/>
    <w:rsid w:val="0064199D"/>
    <w:rsid w:val="00641F7A"/>
    <w:rsid w:val="00644E14"/>
    <w:rsid w:val="00645FB8"/>
    <w:rsid w:val="0064664F"/>
    <w:rsid w:val="006468C2"/>
    <w:rsid w:val="00646C73"/>
    <w:rsid w:val="00647A94"/>
    <w:rsid w:val="00647CA7"/>
    <w:rsid w:val="006507EE"/>
    <w:rsid w:val="00650F9D"/>
    <w:rsid w:val="0065172A"/>
    <w:rsid w:val="006520DB"/>
    <w:rsid w:val="006528E0"/>
    <w:rsid w:val="00652B85"/>
    <w:rsid w:val="0065305B"/>
    <w:rsid w:val="00653284"/>
    <w:rsid w:val="006534DE"/>
    <w:rsid w:val="00653517"/>
    <w:rsid w:val="00653A52"/>
    <w:rsid w:val="00654337"/>
    <w:rsid w:val="00654545"/>
    <w:rsid w:val="00657BF4"/>
    <w:rsid w:val="00660380"/>
    <w:rsid w:val="00665247"/>
    <w:rsid w:val="006665D7"/>
    <w:rsid w:val="00666741"/>
    <w:rsid w:val="00666C58"/>
    <w:rsid w:val="00666DBA"/>
    <w:rsid w:val="006713EA"/>
    <w:rsid w:val="00671428"/>
    <w:rsid w:val="00672339"/>
    <w:rsid w:val="0067282D"/>
    <w:rsid w:val="00672D4D"/>
    <w:rsid w:val="006734D7"/>
    <w:rsid w:val="006748F5"/>
    <w:rsid w:val="0067542F"/>
    <w:rsid w:val="00675CA5"/>
    <w:rsid w:val="0067645C"/>
    <w:rsid w:val="00676B9E"/>
    <w:rsid w:val="006773AC"/>
    <w:rsid w:val="006801AA"/>
    <w:rsid w:val="006809FA"/>
    <w:rsid w:val="00680D8C"/>
    <w:rsid w:val="00681AFB"/>
    <w:rsid w:val="00681FE6"/>
    <w:rsid w:val="00682745"/>
    <w:rsid w:val="006828E8"/>
    <w:rsid w:val="00682FE5"/>
    <w:rsid w:val="0068441D"/>
    <w:rsid w:val="00684A87"/>
    <w:rsid w:val="00684B8C"/>
    <w:rsid w:val="00687C5C"/>
    <w:rsid w:val="006900C9"/>
    <w:rsid w:val="0069074C"/>
    <w:rsid w:val="00690A4E"/>
    <w:rsid w:val="00691721"/>
    <w:rsid w:val="00692864"/>
    <w:rsid w:val="006936A2"/>
    <w:rsid w:val="00693D36"/>
    <w:rsid w:val="00693DE3"/>
    <w:rsid w:val="00694EF9"/>
    <w:rsid w:val="00694F70"/>
    <w:rsid w:val="006952C8"/>
    <w:rsid w:val="00697591"/>
    <w:rsid w:val="00697725"/>
    <w:rsid w:val="00697898"/>
    <w:rsid w:val="00697B45"/>
    <w:rsid w:val="006A00B8"/>
    <w:rsid w:val="006A0BB4"/>
    <w:rsid w:val="006A414C"/>
    <w:rsid w:val="006A5032"/>
    <w:rsid w:val="006A54C3"/>
    <w:rsid w:val="006A5B22"/>
    <w:rsid w:val="006A7611"/>
    <w:rsid w:val="006A7B8D"/>
    <w:rsid w:val="006A7D31"/>
    <w:rsid w:val="006B0158"/>
    <w:rsid w:val="006B1624"/>
    <w:rsid w:val="006B1A31"/>
    <w:rsid w:val="006B2298"/>
    <w:rsid w:val="006B2BF9"/>
    <w:rsid w:val="006B3257"/>
    <w:rsid w:val="006B3786"/>
    <w:rsid w:val="006B3B15"/>
    <w:rsid w:val="006B3DD3"/>
    <w:rsid w:val="006B4299"/>
    <w:rsid w:val="006B458F"/>
    <w:rsid w:val="006B581A"/>
    <w:rsid w:val="006B680F"/>
    <w:rsid w:val="006C0773"/>
    <w:rsid w:val="006C1EAF"/>
    <w:rsid w:val="006C2040"/>
    <w:rsid w:val="006C20F8"/>
    <w:rsid w:val="006C2242"/>
    <w:rsid w:val="006C22A5"/>
    <w:rsid w:val="006C2643"/>
    <w:rsid w:val="006C29BA"/>
    <w:rsid w:val="006C2B35"/>
    <w:rsid w:val="006C399E"/>
    <w:rsid w:val="006C4BB8"/>
    <w:rsid w:val="006C5511"/>
    <w:rsid w:val="006C5929"/>
    <w:rsid w:val="006C5EFD"/>
    <w:rsid w:val="006C6745"/>
    <w:rsid w:val="006C73B8"/>
    <w:rsid w:val="006D0B82"/>
    <w:rsid w:val="006D187A"/>
    <w:rsid w:val="006D2C8D"/>
    <w:rsid w:val="006D3D6F"/>
    <w:rsid w:val="006D485F"/>
    <w:rsid w:val="006D5AFB"/>
    <w:rsid w:val="006E077B"/>
    <w:rsid w:val="006E0C17"/>
    <w:rsid w:val="006E15A3"/>
    <w:rsid w:val="006E18DC"/>
    <w:rsid w:val="006E1B1F"/>
    <w:rsid w:val="006E20C8"/>
    <w:rsid w:val="006E4435"/>
    <w:rsid w:val="006E4FEC"/>
    <w:rsid w:val="006E5002"/>
    <w:rsid w:val="006E50ED"/>
    <w:rsid w:val="006E5467"/>
    <w:rsid w:val="006E59DD"/>
    <w:rsid w:val="006E7A37"/>
    <w:rsid w:val="006F0830"/>
    <w:rsid w:val="006F145A"/>
    <w:rsid w:val="006F1A30"/>
    <w:rsid w:val="006F1C3F"/>
    <w:rsid w:val="006F3448"/>
    <w:rsid w:val="006F3B6B"/>
    <w:rsid w:val="006F3DCF"/>
    <w:rsid w:val="006F4D77"/>
    <w:rsid w:val="006F5408"/>
    <w:rsid w:val="006F5BE6"/>
    <w:rsid w:val="006F6CC9"/>
    <w:rsid w:val="006F7E0B"/>
    <w:rsid w:val="007002C9"/>
    <w:rsid w:val="00701016"/>
    <w:rsid w:val="00701BB6"/>
    <w:rsid w:val="0070292E"/>
    <w:rsid w:val="00702A79"/>
    <w:rsid w:val="00702E6F"/>
    <w:rsid w:val="007035B4"/>
    <w:rsid w:val="007046D0"/>
    <w:rsid w:val="00704AB5"/>
    <w:rsid w:val="00704C4D"/>
    <w:rsid w:val="007063BA"/>
    <w:rsid w:val="00706CD6"/>
    <w:rsid w:val="00706F19"/>
    <w:rsid w:val="007071B3"/>
    <w:rsid w:val="00711525"/>
    <w:rsid w:val="007125F8"/>
    <w:rsid w:val="00712CB0"/>
    <w:rsid w:val="0071392A"/>
    <w:rsid w:val="00715B68"/>
    <w:rsid w:val="00716567"/>
    <w:rsid w:val="0071703A"/>
    <w:rsid w:val="007174FF"/>
    <w:rsid w:val="00717B93"/>
    <w:rsid w:val="00721326"/>
    <w:rsid w:val="0072141B"/>
    <w:rsid w:val="0072176F"/>
    <w:rsid w:val="0072185D"/>
    <w:rsid w:val="007219EC"/>
    <w:rsid w:val="00721E25"/>
    <w:rsid w:val="0072231C"/>
    <w:rsid w:val="00724BAB"/>
    <w:rsid w:val="007256B2"/>
    <w:rsid w:val="007259E2"/>
    <w:rsid w:val="007261D6"/>
    <w:rsid w:val="00726354"/>
    <w:rsid w:val="0072689F"/>
    <w:rsid w:val="00727F80"/>
    <w:rsid w:val="007328C8"/>
    <w:rsid w:val="00733810"/>
    <w:rsid w:val="00733BC2"/>
    <w:rsid w:val="0073430B"/>
    <w:rsid w:val="007344BF"/>
    <w:rsid w:val="0073454B"/>
    <w:rsid w:val="00735A75"/>
    <w:rsid w:val="00735FA2"/>
    <w:rsid w:val="00736982"/>
    <w:rsid w:val="00736AE8"/>
    <w:rsid w:val="00736FB6"/>
    <w:rsid w:val="00740900"/>
    <w:rsid w:val="007412B0"/>
    <w:rsid w:val="00741EA5"/>
    <w:rsid w:val="00741F17"/>
    <w:rsid w:val="007424C4"/>
    <w:rsid w:val="00742FC6"/>
    <w:rsid w:val="007469D6"/>
    <w:rsid w:val="00746BE3"/>
    <w:rsid w:val="007470B7"/>
    <w:rsid w:val="00747C60"/>
    <w:rsid w:val="00750019"/>
    <w:rsid w:val="00750572"/>
    <w:rsid w:val="007507F8"/>
    <w:rsid w:val="00751DD0"/>
    <w:rsid w:val="00752EB7"/>
    <w:rsid w:val="00754261"/>
    <w:rsid w:val="00756777"/>
    <w:rsid w:val="00756BD5"/>
    <w:rsid w:val="00757D4A"/>
    <w:rsid w:val="00760A4C"/>
    <w:rsid w:val="00760E6C"/>
    <w:rsid w:val="007612F0"/>
    <w:rsid w:val="00761707"/>
    <w:rsid w:val="00761C32"/>
    <w:rsid w:val="0076297B"/>
    <w:rsid w:val="00762C0B"/>
    <w:rsid w:val="0076436E"/>
    <w:rsid w:val="007651AC"/>
    <w:rsid w:val="0076614E"/>
    <w:rsid w:val="007662C4"/>
    <w:rsid w:val="00766EE2"/>
    <w:rsid w:val="00767A3B"/>
    <w:rsid w:val="007715A6"/>
    <w:rsid w:val="00771B86"/>
    <w:rsid w:val="0077237D"/>
    <w:rsid w:val="007724D3"/>
    <w:rsid w:val="0077350D"/>
    <w:rsid w:val="00774C69"/>
    <w:rsid w:val="00775896"/>
    <w:rsid w:val="007767A6"/>
    <w:rsid w:val="00776A79"/>
    <w:rsid w:val="00776C13"/>
    <w:rsid w:val="00780B03"/>
    <w:rsid w:val="007821FA"/>
    <w:rsid w:val="00783E99"/>
    <w:rsid w:val="00784BDC"/>
    <w:rsid w:val="007873FC"/>
    <w:rsid w:val="00787438"/>
    <w:rsid w:val="007875C6"/>
    <w:rsid w:val="007878F3"/>
    <w:rsid w:val="00787988"/>
    <w:rsid w:val="00791FC9"/>
    <w:rsid w:val="00792B57"/>
    <w:rsid w:val="00792F4B"/>
    <w:rsid w:val="007933BD"/>
    <w:rsid w:val="0079471E"/>
    <w:rsid w:val="00795DFB"/>
    <w:rsid w:val="007963F7"/>
    <w:rsid w:val="00796547"/>
    <w:rsid w:val="00797720"/>
    <w:rsid w:val="007A0226"/>
    <w:rsid w:val="007A0459"/>
    <w:rsid w:val="007A1EA5"/>
    <w:rsid w:val="007A1F98"/>
    <w:rsid w:val="007A4440"/>
    <w:rsid w:val="007A50C0"/>
    <w:rsid w:val="007A66B2"/>
    <w:rsid w:val="007A67E6"/>
    <w:rsid w:val="007A74D8"/>
    <w:rsid w:val="007A7738"/>
    <w:rsid w:val="007B0F1B"/>
    <w:rsid w:val="007B140F"/>
    <w:rsid w:val="007B179A"/>
    <w:rsid w:val="007B22A8"/>
    <w:rsid w:val="007B23DF"/>
    <w:rsid w:val="007B24C1"/>
    <w:rsid w:val="007B2E3C"/>
    <w:rsid w:val="007B4040"/>
    <w:rsid w:val="007B4BC7"/>
    <w:rsid w:val="007B59B7"/>
    <w:rsid w:val="007B6904"/>
    <w:rsid w:val="007B785C"/>
    <w:rsid w:val="007C0089"/>
    <w:rsid w:val="007C046E"/>
    <w:rsid w:val="007C0BDC"/>
    <w:rsid w:val="007C2539"/>
    <w:rsid w:val="007C3A9B"/>
    <w:rsid w:val="007C4160"/>
    <w:rsid w:val="007C4866"/>
    <w:rsid w:val="007C4C16"/>
    <w:rsid w:val="007C4EDF"/>
    <w:rsid w:val="007C59F4"/>
    <w:rsid w:val="007C6B31"/>
    <w:rsid w:val="007C7065"/>
    <w:rsid w:val="007C7468"/>
    <w:rsid w:val="007C74FD"/>
    <w:rsid w:val="007D078D"/>
    <w:rsid w:val="007D1CD2"/>
    <w:rsid w:val="007D221B"/>
    <w:rsid w:val="007D2322"/>
    <w:rsid w:val="007D2A62"/>
    <w:rsid w:val="007D313B"/>
    <w:rsid w:val="007D31DE"/>
    <w:rsid w:val="007D383A"/>
    <w:rsid w:val="007D49F8"/>
    <w:rsid w:val="007D4BCE"/>
    <w:rsid w:val="007D5B87"/>
    <w:rsid w:val="007D5D4E"/>
    <w:rsid w:val="007D7475"/>
    <w:rsid w:val="007D789B"/>
    <w:rsid w:val="007D7B6F"/>
    <w:rsid w:val="007D7B94"/>
    <w:rsid w:val="007D7D3A"/>
    <w:rsid w:val="007D7EB4"/>
    <w:rsid w:val="007E03D3"/>
    <w:rsid w:val="007E0AE8"/>
    <w:rsid w:val="007E102E"/>
    <w:rsid w:val="007E1657"/>
    <w:rsid w:val="007E227F"/>
    <w:rsid w:val="007E2B97"/>
    <w:rsid w:val="007E3252"/>
    <w:rsid w:val="007E634E"/>
    <w:rsid w:val="007E650E"/>
    <w:rsid w:val="007E6C48"/>
    <w:rsid w:val="007E6D99"/>
    <w:rsid w:val="007E7BF5"/>
    <w:rsid w:val="007F116C"/>
    <w:rsid w:val="007F313A"/>
    <w:rsid w:val="007F3AEB"/>
    <w:rsid w:val="007F3E38"/>
    <w:rsid w:val="007F497B"/>
    <w:rsid w:val="007F4DB5"/>
    <w:rsid w:val="007F4E3E"/>
    <w:rsid w:val="007F533D"/>
    <w:rsid w:val="007F6DF0"/>
    <w:rsid w:val="007F6F3C"/>
    <w:rsid w:val="007F782F"/>
    <w:rsid w:val="007F7AFA"/>
    <w:rsid w:val="007F7BC3"/>
    <w:rsid w:val="007F7BCB"/>
    <w:rsid w:val="00800344"/>
    <w:rsid w:val="008003A7"/>
    <w:rsid w:val="0080099E"/>
    <w:rsid w:val="00800DFB"/>
    <w:rsid w:val="00801FFE"/>
    <w:rsid w:val="00802744"/>
    <w:rsid w:val="00804320"/>
    <w:rsid w:val="00804F2D"/>
    <w:rsid w:val="0080542C"/>
    <w:rsid w:val="00806DB6"/>
    <w:rsid w:val="008075F1"/>
    <w:rsid w:val="00807B4B"/>
    <w:rsid w:val="00810386"/>
    <w:rsid w:val="008104DB"/>
    <w:rsid w:val="008106C0"/>
    <w:rsid w:val="008107C7"/>
    <w:rsid w:val="00810F50"/>
    <w:rsid w:val="008119AD"/>
    <w:rsid w:val="00812A02"/>
    <w:rsid w:val="00812DC2"/>
    <w:rsid w:val="00813140"/>
    <w:rsid w:val="008135EF"/>
    <w:rsid w:val="00814523"/>
    <w:rsid w:val="008167D9"/>
    <w:rsid w:val="008172ED"/>
    <w:rsid w:val="008179DE"/>
    <w:rsid w:val="008210FA"/>
    <w:rsid w:val="00821106"/>
    <w:rsid w:val="0082122A"/>
    <w:rsid w:val="00822435"/>
    <w:rsid w:val="00823537"/>
    <w:rsid w:val="0082369E"/>
    <w:rsid w:val="0082399E"/>
    <w:rsid w:val="00823BE0"/>
    <w:rsid w:val="00824623"/>
    <w:rsid w:val="00825DFE"/>
    <w:rsid w:val="008265B7"/>
    <w:rsid w:val="008266F0"/>
    <w:rsid w:val="0082686D"/>
    <w:rsid w:val="00827ECD"/>
    <w:rsid w:val="00827F8F"/>
    <w:rsid w:val="00830897"/>
    <w:rsid w:val="00831609"/>
    <w:rsid w:val="00831AE9"/>
    <w:rsid w:val="0083290E"/>
    <w:rsid w:val="00832F38"/>
    <w:rsid w:val="00833B31"/>
    <w:rsid w:val="008351FF"/>
    <w:rsid w:val="00840F51"/>
    <w:rsid w:val="0084149F"/>
    <w:rsid w:val="0084177B"/>
    <w:rsid w:val="008418DC"/>
    <w:rsid w:val="00841E4F"/>
    <w:rsid w:val="0084200B"/>
    <w:rsid w:val="0084248F"/>
    <w:rsid w:val="00843385"/>
    <w:rsid w:val="008436B1"/>
    <w:rsid w:val="008436E1"/>
    <w:rsid w:val="00843710"/>
    <w:rsid w:val="008437E1"/>
    <w:rsid w:val="00844138"/>
    <w:rsid w:val="00844248"/>
    <w:rsid w:val="00844529"/>
    <w:rsid w:val="00844F1C"/>
    <w:rsid w:val="008451E2"/>
    <w:rsid w:val="008453C7"/>
    <w:rsid w:val="00845BC5"/>
    <w:rsid w:val="00847562"/>
    <w:rsid w:val="00850341"/>
    <w:rsid w:val="008510ED"/>
    <w:rsid w:val="00851F71"/>
    <w:rsid w:val="008523CD"/>
    <w:rsid w:val="008528DE"/>
    <w:rsid w:val="008538C1"/>
    <w:rsid w:val="008540E0"/>
    <w:rsid w:val="008554BD"/>
    <w:rsid w:val="00856471"/>
    <w:rsid w:val="00856DB7"/>
    <w:rsid w:val="008616CA"/>
    <w:rsid w:val="00861AC2"/>
    <w:rsid w:val="008620CA"/>
    <w:rsid w:val="008652F0"/>
    <w:rsid w:val="00865CF7"/>
    <w:rsid w:val="008677D9"/>
    <w:rsid w:val="00867B43"/>
    <w:rsid w:val="00867B52"/>
    <w:rsid w:val="0087138D"/>
    <w:rsid w:val="00871C72"/>
    <w:rsid w:val="00874D4E"/>
    <w:rsid w:val="00874D6A"/>
    <w:rsid w:val="008762B1"/>
    <w:rsid w:val="00882385"/>
    <w:rsid w:val="00884AA2"/>
    <w:rsid w:val="008856B0"/>
    <w:rsid w:val="0088680A"/>
    <w:rsid w:val="00886CFB"/>
    <w:rsid w:val="008905EF"/>
    <w:rsid w:val="00891781"/>
    <w:rsid w:val="00892485"/>
    <w:rsid w:val="00892C57"/>
    <w:rsid w:val="00892D96"/>
    <w:rsid w:val="008931CA"/>
    <w:rsid w:val="00893D23"/>
    <w:rsid w:val="00894BDF"/>
    <w:rsid w:val="00895957"/>
    <w:rsid w:val="00896757"/>
    <w:rsid w:val="00897055"/>
    <w:rsid w:val="008A1470"/>
    <w:rsid w:val="008A1677"/>
    <w:rsid w:val="008A1DED"/>
    <w:rsid w:val="008A2437"/>
    <w:rsid w:val="008A34CD"/>
    <w:rsid w:val="008A3B85"/>
    <w:rsid w:val="008A5571"/>
    <w:rsid w:val="008A6E0E"/>
    <w:rsid w:val="008A7E21"/>
    <w:rsid w:val="008B09AF"/>
    <w:rsid w:val="008B14F6"/>
    <w:rsid w:val="008B15AC"/>
    <w:rsid w:val="008B1909"/>
    <w:rsid w:val="008B1B97"/>
    <w:rsid w:val="008B2C0D"/>
    <w:rsid w:val="008B2DAA"/>
    <w:rsid w:val="008B3647"/>
    <w:rsid w:val="008B477F"/>
    <w:rsid w:val="008B4AA5"/>
    <w:rsid w:val="008B5738"/>
    <w:rsid w:val="008B5C8C"/>
    <w:rsid w:val="008B61E7"/>
    <w:rsid w:val="008B6762"/>
    <w:rsid w:val="008B716E"/>
    <w:rsid w:val="008B7A85"/>
    <w:rsid w:val="008B7D83"/>
    <w:rsid w:val="008C01CE"/>
    <w:rsid w:val="008C0544"/>
    <w:rsid w:val="008C0B76"/>
    <w:rsid w:val="008C20A1"/>
    <w:rsid w:val="008C3477"/>
    <w:rsid w:val="008C38D6"/>
    <w:rsid w:val="008C3B2D"/>
    <w:rsid w:val="008C3BD0"/>
    <w:rsid w:val="008C3DC6"/>
    <w:rsid w:val="008C5113"/>
    <w:rsid w:val="008C55BA"/>
    <w:rsid w:val="008C68E3"/>
    <w:rsid w:val="008C6EC9"/>
    <w:rsid w:val="008C7472"/>
    <w:rsid w:val="008C7850"/>
    <w:rsid w:val="008C7F06"/>
    <w:rsid w:val="008D15C5"/>
    <w:rsid w:val="008D2585"/>
    <w:rsid w:val="008D2A49"/>
    <w:rsid w:val="008D2C2C"/>
    <w:rsid w:val="008D2F5A"/>
    <w:rsid w:val="008D422D"/>
    <w:rsid w:val="008D4765"/>
    <w:rsid w:val="008D54CF"/>
    <w:rsid w:val="008D5735"/>
    <w:rsid w:val="008D5A12"/>
    <w:rsid w:val="008D5E55"/>
    <w:rsid w:val="008D612E"/>
    <w:rsid w:val="008D68C1"/>
    <w:rsid w:val="008D7B0D"/>
    <w:rsid w:val="008E124B"/>
    <w:rsid w:val="008E24BB"/>
    <w:rsid w:val="008E2CA7"/>
    <w:rsid w:val="008E3C85"/>
    <w:rsid w:val="008E440A"/>
    <w:rsid w:val="008E49ED"/>
    <w:rsid w:val="008E54A5"/>
    <w:rsid w:val="008E5F30"/>
    <w:rsid w:val="008E622C"/>
    <w:rsid w:val="008E6944"/>
    <w:rsid w:val="008E7707"/>
    <w:rsid w:val="008F0225"/>
    <w:rsid w:val="008F0986"/>
    <w:rsid w:val="008F0D64"/>
    <w:rsid w:val="008F0FA1"/>
    <w:rsid w:val="008F14E6"/>
    <w:rsid w:val="008F1999"/>
    <w:rsid w:val="008F1BEF"/>
    <w:rsid w:val="008F4223"/>
    <w:rsid w:val="008F587D"/>
    <w:rsid w:val="008F66C8"/>
    <w:rsid w:val="008F6DBF"/>
    <w:rsid w:val="008F70D2"/>
    <w:rsid w:val="008F78E6"/>
    <w:rsid w:val="00901085"/>
    <w:rsid w:val="009032F8"/>
    <w:rsid w:val="0090568F"/>
    <w:rsid w:val="009060F6"/>
    <w:rsid w:val="00906487"/>
    <w:rsid w:val="00906C9D"/>
    <w:rsid w:val="009075AB"/>
    <w:rsid w:val="009100F4"/>
    <w:rsid w:val="00911AF8"/>
    <w:rsid w:val="00911B2C"/>
    <w:rsid w:val="00912692"/>
    <w:rsid w:val="00912931"/>
    <w:rsid w:val="00912AAA"/>
    <w:rsid w:val="0091367D"/>
    <w:rsid w:val="00914C02"/>
    <w:rsid w:val="00915A96"/>
    <w:rsid w:val="009169FC"/>
    <w:rsid w:val="00916B9D"/>
    <w:rsid w:val="009217BA"/>
    <w:rsid w:val="009219AE"/>
    <w:rsid w:val="0092413D"/>
    <w:rsid w:val="00924955"/>
    <w:rsid w:val="0092500C"/>
    <w:rsid w:val="009255EC"/>
    <w:rsid w:val="0092672C"/>
    <w:rsid w:val="009275D5"/>
    <w:rsid w:val="00927DF7"/>
    <w:rsid w:val="00931208"/>
    <w:rsid w:val="009317F4"/>
    <w:rsid w:val="0093200B"/>
    <w:rsid w:val="009321C6"/>
    <w:rsid w:val="00932A0E"/>
    <w:rsid w:val="00932AA7"/>
    <w:rsid w:val="00934157"/>
    <w:rsid w:val="00936CFE"/>
    <w:rsid w:val="009415F1"/>
    <w:rsid w:val="00941ADA"/>
    <w:rsid w:val="00941D3E"/>
    <w:rsid w:val="00943691"/>
    <w:rsid w:val="00943DB8"/>
    <w:rsid w:val="0094472C"/>
    <w:rsid w:val="0094572F"/>
    <w:rsid w:val="00946E93"/>
    <w:rsid w:val="00947B82"/>
    <w:rsid w:val="00947F25"/>
    <w:rsid w:val="00950359"/>
    <w:rsid w:val="0095086D"/>
    <w:rsid w:val="0095206D"/>
    <w:rsid w:val="0095251E"/>
    <w:rsid w:val="00953022"/>
    <w:rsid w:val="00953867"/>
    <w:rsid w:val="00954069"/>
    <w:rsid w:val="00955C74"/>
    <w:rsid w:val="00957A9B"/>
    <w:rsid w:val="00961038"/>
    <w:rsid w:val="00961F66"/>
    <w:rsid w:val="00962484"/>
    <w:rsid w:val="009627BD"/>
    <w:rsid w:val="00962A42"/>
    <w:rsid w:val="00963613"/>
    <w:rsid w:val="0096391A"/>
    <w:rsid w:val="00963DA1"/>
    <w:rsid w:val="009640EA"/>
    <w:rsid w:val="009646FB"/>
    <w:rsid w:val="0096531B"/>
    <w:rsid w:val="00965A5C"/>
    <w:rsid w:val="00965B56"/>
    <w:rsid w:val="00965E9A"/>
    <w:rsid w:val="00966571"/>
    <w:rsid w:val="0096671E"/>
    <w:rsid w:val="0096771E"/>
    <w:rsid w:val="009678FF"/>
    <w:rsid w:val="0097064F"/>
    <w:rsid w:val="00973369"/>
    <w:rsid w:val="009734C0"/>
    <w:rsid w:val="009739C5"/>
    <w:rsid w:val="00973AA3"/>
    <w:rsid w:val="00973DD1"/>
    <w:rsid w:val="009749B2"/>
    <w:rsid w:val="00974C38"/>
    <w:rsid w:val="00974E0F"/>
    <w:rsid w:val="00975734"/>
    <w:rsid w:val="00977608"/>
    <w:rsid w:val="00977E81"/>
    <w:rsid w:val="00980919"/>
    <w:rsid w:val="009809D3"/>
    <w:rsid w:val="00981A6C"/>
    <w:rsid w:val="00982727"/>
    <w:rsid w:val="009827FE"/>
    <w:rsid w:val="0098370E"/>
    <w:rsid w:val="00983EE8"/>
    <w:rsid w:val="00983F5E"/>
    <w:rsid w:val="00984032"/>
    <w:rsid w:val="0098403D"/>
    <w:rsid w:val="009852F8"/>
    <w:rsid w:val="009863FC"/>
    <w:rsid w:val="00986A2F"/>
    <w:rsid w:val="00990271"/>
    <w:rsid w:val="009906E1"/>
    <w:rsid w:val="00993845"/>
    <w:rsid w:val="009949F7"/>
    <w:rsid w:val="009954A1"/>
    <w:rsid w:val="00997752"/>
    <w:rsid w:val="00997BC5"/>
    <w:rsid w:val="00997C01"/>
    <w:rsid w:val="009A0296"/>
    <w:rsid w:val="009A04BB"/>
    <w:rsid w:val="009A0626"/>
    <w:rsid w:val="009A10A1"/>
    <w:rsid w:val="009A130D"/>
    <w:rsid w:val="009A20CE"/>
    <w:rsid w:val="009A3300"/>
    <w:rsid w:val="009A4612"/>
    <w:rsid w:val="009A47BC"/>
    <w:rsid w:val="009A4891"/>
    <w:rsid w:val="009A4D38"/>
    <w:rsid w:val="009A4F8F"/>
    <w:rsid w:val="009A55D3"/>
    <w:rsid w:val="009A7B60"/>
    <w:rsid w:val="009A7BB0"/>
    <w:rsid w:val="009B1355"/>
    <w:rsid w:val="009B24FA"/>
    <w:rsid w:val="009B2BE9"/>
    <w:rsid w:val="009B350E"/>
    <w:rsid w:val="009B4F36"/>
    <w:rsid w:val="009B5522"/>
    <w:rsid w:val="009B6F67"/>
    <w:rsid w:val="009B7C66"/>
    <w:rsid w:val="009C0BBB"/>
    <w:rsid w:val="009C135A"/>
    <w:rsid w:val="009C48E2"/>
    <w:rsid w:val="009C4CFA"/>
    <w:rsid w:val="009C506A"/>
    <w:rsid w:val="009C55C9"/>
    <w:rsid w:val="009C632F"/>
    <w:rsid w:val="009C65EB"/>
    <w:rsid w:val="009D0146"/>
    <w:rsid w:val="009D116D"/>
    <w:rsid w:val="009D13BF"/>
    <w:rsid w:val="009D14F8"/>
    <w:rsid w:val="009D31E7"/>
    <w:rsid w:val="009D4C63"/>
    <w:rsid w:val="009D5BF3"/>
    <w:rsid w:val="009D6ABB"/>
    <w:rsid w:val="009D75D9"/>
    <w:rsid w:val="009D7D59"/>
    <w:rsid w:val="009E09BA"/>
    <w:rsid w:val="009E1033"/>
    <w:rsid w:val="009E180B"/>
    <w:rsid w:val="009E26E0"/>
    <w:rsid w:val="009E2AB1"/>
    <w:rsid w:val="009E2E1B"/>
    <w:rsid w:val="009E3773"/>
    <w:rsid w:val="009E393A"/>
    <w:rsid w:val="009E4D9A"/>
    <w:rsid w:val="009E59DC"/>
    <w:rsid w:val="009E5DB6"/>
    <w:rsid w:val="009E6319"/>
    <w:rsid w:val="009E648E"/>
    <w:rsid w:val="009E66EC"/>
    <w:rsid w:val="009E79E4"/>
    <w:rsid w:val="009F0C0A"/>
    <w:rsid w:val="009F20FF"/>
    <w:rsid w:val="009F23AA"/>
    <w:rsid w:val="009F2AD2"/>
    <w:rsid w:val="009F2E73"/>
    <w:rsid w:val="009F2FDC"/>
    <w:rsid w:val="009F32C8"/>
    <w:rsid w:val="009F4164"/>
    <w:rsid w:val="009F6037"/>
    <w:rsid w:val="009F7226"/>
    <w:rsid w:val="009F7B16"/>
    <w:rsid w:val="00A00128"/>
    <w:rsid w:val="00A00366"/>
    <w:rsid w:val="00A003DF"/>
    <w:rsid w:val="00A01363"/>
    <w:rsid w:val="00A015FC"/>
    <w:rsid w:val="00A03439"/>
    <w:rsid w:val="00A03A98"/>
    <w:rsid w:val="00A04099"/>
    <w:rsid w:val="00A0475E"/>
    <w:rsid w:val="00A04DF1"/>
    <w:rsid w:val="00A05F46"/>
    <w:rsid w:val="00A060BF"/>
    <w:rsid w:val="00A069C2"/>
    <w:rsid w:val="00A070B2"/>
    <w:rsid w:val="00A070B9"/>
    <w:rsid w:val="00A07228"/>
    <w:rsid w:val="00A07873"/>
    <w:rsid w:val="00A10DE5"/>
    <w:rsid w:val="00A11E7D"/>
    <w:rsid w:val="00A12BF1"/>
    <w:rsid w:val="00A12C93"/>
    <w:rsid w:val="00A13602"/>
    <w:rsid w:val="00A14116"/>
    <w:rsid w:val="00A14920"/>
    <w:rsid w:val="00A15320"/>
    <w:rsid w:val="00A176C1"/>
    <w:rsid w:val="00A2044C"/>
    <w:rsid w:val="00A20C26"/>
    <w:rsid w:val="00A222CB"/>
    <w:rsid w:val="00A225E5"/>
    <w:rsid w:val="00A22A47"/>
    <w:rsid w:val="00A22DFD"/>
    <w:rsid w:val="00A231DD"/>
    <w:rsid w:val="00A23CFA"/>
    <w:rsid w:val="00A242C4"/>
    <w:rsid w:val="00A24BDF"/>
    <w:rsid w:val="00A25BC2"/>
    <w:rsid w:val="00A268DF"/>
    <w:rsid w:val="00A3090B"/>
    <w:rsid w:val="00A30A29"/>
    <w:rsid w:val="00A310BE"/>
    <w:rsid w:val="00A31CAF"/>
    <w:rsid w:val="00A32B2E"/>
    <w:rsid w:val="00A33927"/>
    <w:rsid w:val="00A34F16"/>
    <w:rsid w:val="00A351C6"/>
    <w:rsid w:val="00A3524B"/>
    <w:rsid w:val="00A356DC"/>
    <w:rsid w:val="00A35EBF"/>
    <w:rsid w:val="00A36DBD"/>
    <w:rsid w:val="00A37519"/>
    <w:rsid w:val="00A378A1"/>
    <w:rsid w:val="00A379C4"/>
    <w:rsid w:val="00A37ABC"/>
    <w:rsid w:val="00A40BAD"/>
    <w:rsid w:val="00A41689"/>
    <w:rsid w:val="00A41EF2"/>
    <w:rsid w:val="00A42886"/>
    <w:rsid w:val="00A4385D"/>
    <w:rsid w:val="00A44DCC"/>
    <w:rsid w:val="00A45CF4"/>
    <w:rsid w:val="00A4662E"/>
    <w:rsid w:val="00A47AB3"/>
    <w:rsid w:val="00A52B32"/>
    <w:rsid w:val="00A534D0"/>
    <w:rsid w:val="00A535F6"/>
    <w:rsid w:val="00A53A67"/>
    <w:rsid w:val="00A54BE3"/>
    <w:rsid w:val="00A5593A"/>
    <w:rsid w:val="00A5593D"/>
    <w:rsid w:val="00A55B41"/>
    <w:rsid w:val="00A55C85"/>
    <w:rsid w:val="00A55D80"/>
    <w:rsid w:val="00A56402"/>
    <w:rsid w:val="00A572DD"/>
    <w:rsid w:val="00A57E59"/>
    <w:rsid w:val="00A60552"/>
    <w:rsid w:val="00A6140D"/>
    <w:rsid w:val="00A61961"/>
    <w:rsid w:val="00A61F83"/>
    <w:rsid w:val="00A6297B"/>
    <w:rsid w:val="00A62FA4"/>
    <w:rsid w:val="00A635C1"/>
    <w:rsid w:val="00A64C7A"/>
    <w:rsid w:val="00A64D13"/>
    <w:rsid w:val="00A65B41"/>
    <w:rsid w:val="00A65F4D"/>
    <w:rsid w:val="00A66AD1"/>
    <w:rsid w:val="00A67490"/>
    <w:rsid w:val="00A674AD"/>
    <w:rsid w:val="00A70467"/>
    <w:rsid w:val="00A706B9"/>
    <w:rsid w:val="00A72BDC"/>
    <w:rsid w:val="00A7409D"/>
    <w:rsid w:val="00A74160"/>
    <w:rsid w:val="00A74546"/>
    <w:rsid w:val="00A74686"/>
    <w:rsid w:val="00A7508E"/>
    <w:rsid w:val="00A7650B"/>
    <w:rsid w:val="00A76563"/>
    <w:rsid w:val="00A76775"/>
    <w:rsid w:val="00A76F00"/>
    <w:rsid w:val="00A801D5"/>
    <w:rsid w:val="00A80D51"/>
    <w:rsid w:val="00A8115F"/>
    <w:rsid w:val="00A814A9"/>
    <w:rsid w:val="00A815F1"/>
    <w:rsid w:val="00A8169E"/>
    <w:rsid w:val="00A81825"/>
    <w:rsid w:val="00A81D88"/>
    <w:rsid w:val="00A8295E"/>
    <w:rsid w:val="00A82D0F"/>
    <w:rsid w:val="00A82F33"/>
    <w:rsid w:val="00A82F56"/>
    <w:rsid w:val="00A84D1B"/>
    <w:rsid w:val="00A85899"/>
    <w:rsid w:val="00A8596E"/>
    <w:rsid w:val="00A86760"/>
    <w:rsid w:val="00A869B2"/>
    <w:rsid w:val="00A90113"/>
    <w:rsid w:val="00A905FA"/>
    <w:rsid w:val="00A90D9D"/>
    <w:rsid w:val="00A918F5"/>
    <w:rsid w:val="00A91B8D"/>
    <w:rsid w:val="00A91C76"/>
    <w:rsid w:val="00A92630"/>
    <w:rsid w:val="00A93564"/>
    <w:rsid w:val="00A936C3"/>
    <w:rsid w:val="00A941DD"/>
    <w:rsid w:val="00A94C46"/>
    <w:rsid w:val="00A95CDE"/>
    <w:rsid w:val="00A974C3"/>
    <w:rsid w:val="00AA085F"/>
    <w:rsid w:val="00AA09C8"/>
    <w:rsid w:val="00AA0BF4"/>
    <w:rsid w:val="00AA1323"/>
    <w:rsid w:val="00AA178C"/>
    <w:rsid w:val="00AA2076"/>
    <w:rsid w:val="00AA2454"/>
    <w:rsid w:val="00AA3AE3"/>
    <w:rsid w:val="00AA53BE"/>
    <w:rsid w:val="00AA58FD"/>
    <w:rsid w:val="00AA5C85"/>
    <w:rsid w:val="00AA6A16"/>
    <w:rsid w:val="00AA6D9D"/>
    <w:rsid w:val="00AA74FE"/>
    <w:rsid w:val="00AA7581"/>
    <w:rsid w:val="00AB03EC"/>
    <w:rsid w:val="00AB2683"/>
    <w:rsid w:val="00AB2ADD"/>
    <w:rsid w:val="00AB33B1"/>
    <w:rsid w:val="00AB4ABA"/>
    <w:rsid w:val="00AB51C2"/>
    <w:rsid w:val="00AB5C02"/>
    <w:rsid w:val="00AB6055"/>
    <w:rsid w:val="00AB6653"/>
    <w:rsid w:val="00AB769B"/>
    <w:rsid w:val="00AC0081"/>
    <w:rsid w:val="00AC07C9"/>
    <w:rsid w:val="00AC095C"/>
    <w:rsid w:val="00AC356A"/>
    <w:rsid w:val="00AC51D7"/>
    <w:rsid w:val="00AC5E66"/>
    <w:rsid w:val="00AC6152"/>
    <w:rsid w:val="00AC635A"/>
    <w:rsid w:val="00AC7892"/>
    <w:rsid w:val="00AC7F36"/>
    <w:rsid w:val="00AD0D9E"/>
    <w:rsid w:val="00AD17EF"/>
    <w:rsid w:val="00AD1C22"/>
    <w:rsid w:val="00AD28E1"/>
    <w:rsid w:val="00AD2DB3"/>
    <w:rsid w:val="00AD32F5"/>
    <w:rsid w:val="00AD3722"/>
    <w:rsid w:val="00AD4068"/>
    <w:rsid w:val="00AD4B14"/>
    <w:rsid w:val="00AD4D5A"/>
    <w:rsid w:val="00AD4DDE"/>
    <w:rsid w:val="00AD54B8"/>
    <w:rsid w:val="00AD6451"/>
    <w:rsid w:val="00AD79ED"/>
    <w:rsid w:val="00AE05A7"/>
    <w:rsid w:val="00AE278F"/>
    <w:rsid w:val="00AE2CFA"/>
    <w:rsid w:val="00AE39FB"/>
    <w:rsid w:val="00AE47AD"/>
    <w:rsid w:val="00AE4B8C"/>
    <w:rsid w:val="00AE55D8"/>
    <w:rsid w:val="00AE5F27"/>
    <w:rsid w:val="00AE67D8"/>
    <w:rsid w:val="00AE6CD9"/>
    <w:rsid w:val="00AE783D"/>
    <w:rsid w:val="00AE7E8C"/>
    <w:rsid w:val="00AF0294"/>
    <w:rsid w:val="00AF0323"/>
    <w:rsid w:val="00AF08F4"/>
    <w:rsid w:val="00AF0DDD"/>
    <w:rsid w:val="00AF14AC"/>
    <w:rsid w:val="00AF2C49"/>
    <w:rsid w:val="00AF354B"/>
    <w:rsid w:val="00AF3640"/>
    <w:rsid w:val="00AF3AC1"/>
    <w:rsid w:val="00AF6531"/>
    <w:rsid w:val="00AF73D6"/>
    <w:rsid w:val="00AF7776"/>
    <w:rsid w:val="00B0026F"/>
    <w:rsid w:val="00B006D7"/>
    <w:rsid w:val="00B00A78"/>
    <w:rsid w:val="00B00AB0"/>
    <w:rsid w:val="00B01CD7"/>
    <w:rsid w:val="00B01E98"/>
    <w:rsid w:val="00B023A8"/>
    <w:rsid w:val="00B026D0"/>
    <w:rsid w:val="00B0430A"/>
    <w:rsid w:val="00B048DB"/>
    <w:rsid w:val="00B04DDE"/>
    <w:rsid w:val="00B05308"/>
    <w:rsid w:val="00B05A28"/>
    <w:rsid w:val="00B06109"/>
    <w:rsid w:val="00B068A2"/>
    <w:rsid w:val="00B06A15"/>
    <w:rsid w:val="00B06C35"/>
    <w:rsid w:val="00B075A4"/>
    <w:rsid w:val="00B075BE"/>
    <w:rsid w:val="00B07D5F"/>
    <w:rsid w:val="00B109CC"/>
    <w:rsid w:val="00B10BB3"/>
    <w:rsid w:val="00B12004"/>
    <w:rsid w:val="00B1219A"/>
    <w:rsid w:val="00B13EB8"/>
    <w:rsid w:val="00B14471"/>
    <w:rsid w:val="00B15591"/>
    <w:rsid w:val="00B16093"/>
    <w:rsid w:val="00B16917"/>
    <w:rsid w:val="00B17145"/>
    <w:rsid w:val="00B177CF"/>
    <w:rsid w:val="00B20B17"/>
    <w:rsid w:val="00B212D2"/>
    <w:rsid w:val="00B233A8"/>
    <w:rsid w:val="00B23B82"/>
    <w:rsid w:val="00B23CED"/>
    <w:rsid w:val="00B26A5B"/>
    <w:rsid w:val="00B27F1E"/>
    <w:rsid w:val="00B30C96"/>
    <w:rsid w:val="00B31F06"/>
    <w:rsid w:val="00B3346C"/>
    <w:rsid w:val="00B33C89"/>
    <w:rsid w:val="00B36117"/>
    <w:rsid w:val="00B369B5"/>
    <w:rsid w:val="00B36BDB"/>
    <w:rsid w:val="00B37801"/>
    <w:rsid w:val="00B37B07"/>
    <w:rsid w:val="00B41A6F"/>
    <w:rsid w:val="00B42694"/>
    <w:rsid w:val="00B42722"/>
    <w:rsid w:val="00B4280E"/>
    <w:rsid w:val="00B4340E"/>
    <w:rsid w:val="00B44254"/>
    <w:rsid w:val="00B44779"/>
    <w:rsid w:val="00B44A26"/>
    <w:rsid w:val="00B45467"/>
    <w:rsid w:val="00B45CB6"/>
    <w:rsid w:val="00B470BF"/>
    <w:rsid w:val="00B50751"/>
    <w:rsid w:val="00B50D57"/>
    <w:rsid w:val="00B51138"/>
    <w:rsid w:val="00B516A3"/>
    <w:rsid w:val="00B51854"/>
    <w:rsid w:val="00B5268D"/>
    <w:rsid w:val="00B54A56"/>
    <w:rsid w:val="00B56DC9"/>
    <w:rsid w:val="00B574C6"/>
    <w:rsid w:val="00B60EB3"/>
    <w:rsid w:val="00B61067"/>
    <w:rsid w:val="00B61260"/>
    <w:rsid w:val="00B615D2"/>
    <w:rsid w:val="00B61C59"/>
    <w:rsid w:val="00B6240B"/>
    <w:rsid w:val="00B62CC6"/>
    <w:rsid w:val="00B63AC1"/>
    <w:rsid w:val="00B6449A"/>
    <w:rsid w:val="00B65845"/>
    <w:rsid w:val="00B66923"/>
    <w:rsid w:val="00B67110"/>
    <w:rsid w:val="00B67517"/>
    <w:rsid w:val="00B67D66"/>
    <w:rsid w:val="00B70465"/>
    <w:rsid w:val="00B7165E"/>
    <w:rsid w:val="00B724E6"/>
    <w:rsid w:val="00B74D50"/>
    <w:rsid w:val="00B755EF"/>
    <w:rsid w:val="00B75EC6"/>
    <w:rsid w:val="00B7716D"/>
    <w:rsid w:val="00B77286"/>
    <w:rsid w:val="00B774E4"/>
    <w:rsid w:val="00B80C8C"/>
    <w:rsid w:val="00B81324"/>
    <w:rsid w:val="00B8136D"/>
    <w:rsid w:val="00B82189"/>
    <w:rsid w:val="00B82A76"/>
    <w:rsid w:val="00B83015"/>
    <w:rsid w:val="00B83AE4"/>
    <w:rsid w:val="00B8444E"/>
    <w:rsid w:val="00B84C4E"/>
    <w:rsid w:val="00B87595"/>
    <w:rsid w:val="00B9083B"/>
    <w:rsid w:val="00B91B22"/>
    <w:rsid w:val="00B91D70"/>
    <w:rsid w:val="00B92159"/>
    <w:rsid w:val="00B92180"/>
    <w:rsid w:val="00B9430A"/>
    <w:rsid w:val="00B94D38"/>
    <w:rsid w:val="00B95800"/>
    <w:rsid w:val="00B96136"/>
    <w:rsid w:val="00B9646F"/>
    <w:rsid w:val="00B97395"/>
    <w:rsid w:val="00B9760F"/>
    <w:rsid w:val="00B97729"/>
    <w:rsid w:val="00BA0959"/>
    <w:rsid w:val="00BA1F64"/>
    <w:rsid w:val="00BA2D82"/>
    <w:rsid w:val="00BA4165"/>
    <w:rsid w:val="00BA4378"/>
    <w:rsid w:val="00BA4944"/>
    <w:rsid w:val="00BA4BCE"/>
    <w:rsid w:val="00BA616A"/>
    <w:rsid w:val="00BA6325"/>
    <w:rsid w:val="00BA77EF"/>
    <w:rsid w:val="00BA7F22"/>
    <w:rsid w:val="00BB0097"/>
    <w:rsid w:val="00BB0C6E"/>
    <w:rsid w:val="00BB12B3"/>
    <w:rsid w:val="00BB17E8"/>
    <w:rsid w:val="00BB2131"/>
    <w:rsid w:val="00BB318D"/>
    <w:rsid w:val="00BB3210"/>
    <w:rsid w:val="00BB4116"/>
    <w:rsid w:val="00BB4796"/>
    <w:rsid w:val="00BB496F"/>
    <w:rsid w:val="00BB55D8"/>
    <w:rsid w:val="00BB787A"/>
    <w:rsid w:val="00BC020C"/>
    <w:rsid w:val="00BC09C4"/>
    <w:rsid w:val="00BC0AD5"/>
    <w:rsid w:val="00BC0BB6"/>
    <w:rsid w:val="00BC1621"/>
    <w:rsid w:val="00BC196B"/>
    <w:rsid w:val="00BC1C5A"/>
    <w:rsid w:val="00BC259C"/>
    <w:rsid w:val="00BC2D71"/>
    <w:rsid w:val="00BC40ED"/>
    <w:rsid w:val="00BC4352"/>
    <w:rsid w:val="00BC6F9F"/>
    <w:rsid w:val="00BC791C"/>
    <w:rsid w:val="00BD0D60"/>
    <w:rsid w:val="00BD1076"/>
    <w:rsid w:val="00BD136C"/>
    <w:rsid w:val="00BD16C6"/>
    <w:rsid w:val="00BD17EE"/>
    <w:rsid w:val="00BD2123"/>
    <w:rsid w:val="00BD3536"/>
    <w:rsid w:val="00BD4EED"/>
    <w:rsid w:val="00BD5D9A"/>
    <w:rsid w:val="00BD7301"/>
    <w:rsid w:val="00BD7AED"/>
    <w:rsid w:val="00BD7D65"/>
    <w:rsid w:val="00BE05AC"/>
    <w:rsid w:val="00BE0F38"/>
    <w:rsid w:val="00BE101A"/>
    <w:rsid w:val="00BE1297"/>
    <w:rsid w:val="00BE22C3"/>
    <w:rsid w:val="00BE3047"/>
    <w:rsid w:val="00BE3085"/>
    <w:rsid w:val="00BE36E8"/>
    <w:rsid w:val="00BE5CD5"/>
    <w:rsid w:val="00BE5FFF"/>
    <w:rsid w:val="00BE65EB"/>
    <w:rsid w:val="00BE7D0B"/>
    <w:rsid w:val="00BF1C1A"/>
    <w:rsid w:val="00BF29F5"/>
    <w:rsid w:val="00BF35B6"/>
    <w:rsid w:val="00BF4EBB"/>
    <w:rsid w:val="00BF4F37"/>
    <w:rsid w:val="00BF548A"/>
    <w:rsid w:val="00C01321"/>
    <w:rsid w:val="00C013F6"/>
    <w:rsid w:val="00C02DD8"/>
    <w:rsid w:val="00C0312C"/>
    <w:rsid w:val="00C03879"/>
    <w:rsid w:val="00C03C2E"/>
    <w:rsid w:val="00C04F66"/>
    <w:rsid w:val="00C04FE9"/>
    <w:rsid w:val="00C05425"/>
    <w:rsid w:val="00C054B7"/>
    <w:rsid w:val="00C0721E"/>
    <w:rsid w:val="00C0730C"/>
    <w:rsid w:val="00C07456"/>
    <w:rsid w:val="00C07A9B"/>
    <w:rsid w:val="00C07ED3"/>
    <w:rsid w:val="00C11739"/>
    <w:rsid w:val="00C119C9"/>
    <w:rsid w:val="00C12BFB"/>
    <w:rsid w:val="00C15D32"/>
    <w:rsid w:val="00C169EB"/>
    <w:rsid w:val="00C17B66"/>
    <w:rsid w:val="00C20ED7"/>
    <w:rsid w:val="00C2163C"/>
    <w:rsid w:val="00C21ED9"/>
    <w:rsid w:val="00C2323E"/>
    <w:rsid w:val="00C242EA"/>
    <w:rsid w:val="00C244A0"/>
    <w:rsid w:val="00C25104"/>
    <w:rsid w:val="00C25BD1"/>
    <w:rsid w:val="00C26890"/>
    <w:rsid w:val="00C26D07"/>
    <w:rsid w:val="00C27323"/>
    <w:rsid w:val="00C274F6"/>
    <w:rsid w:val="00C302B1"/>
    <w:rsid w:val="00C304A2"/>
    <w:rsid w:val="00C31DBE"/>
    <w:rsid w:val="00C32336"/>
    <w:rsid w:val="00C3306A"/>
    <w:rsid w:val="00C332CD"/>
    <w:rsid w:val="00C33A82"/>
    <w:rsid w:val="00C33BFF"/>
    <w:rsid w:val="00C34D69"/>
    <w:rsid w:val="00C35284"/>
    <w:rsid w:val="00C3695B"/>
    <w:rsid w:val="00C36AED"/>
    <w:rsid w:val="00C3797A"/>
    <w:rsid w:val="00C40A5D"/>
    <w:rsid w:val="00C41FB0"/>
    <w:rsid w:val="00C43D58"/>
    <w:rsid w:val="00C44960"/>
    <w:rsid w:val="00C479BF"/>
    <w:rsid w:val="00C50194"/>
    <w:rsid w:val="00C5188D"/>
    <w:rsid w:val="00C519A8"/>
    <w:rsid w:val="00C51AB3"/>
    <w:rsid w:val="00C52BC4"/>
    <w:rsid w:val="00C52E5E"/>
    <w:rsid w:val="00C5422B"/>
    <w:rsid w:val="00C5424B"/>
    <w:rsid w:val="00C547AE"/>
    <w:rsid w:val="00C54D8A"/>
    <w:rsid w:val="00C55C35"/>
    <w:rsid w:val="00C55C57"/>
    <w:rsid w:val="00C569B5"/>
    <w:rsid w:val="00C56F26"/>
    <w:rsid w:val="00C57BE4"/>
    <w:rsid w:val="00C57E1E"/>
    <w:rsid w:val="00C6072A"/>
    <w:rsid w:val="00C60861"/>
    <w:rsid w:val="00C61710"/>
    <w:rsid w:val="00C61720"/>
    <w:rsid w:val="00C6189E"/>
    <w:rsid w:val="00C6222D"/>
    <w:rsid w:val="00C6229B"/>
    <w:rsid w:val="00C627D4"/>
    <w:rsid w:val="00C62F70"/>
    <w:rsid w:val="00C631CD"/>
    <w:rsid w:val="00C63ED1"/>
    <w:rsid w:val="00C645C3"/>
    <w:rsid w:val="00C6589E"/>
    <w:rsid w:val="00C65B2D"/>
    <w:rsid w:val="00C66637"/>
    <w:rsid w:val="00C66869"/>
    <w:rsid w:val="00C66C1E"/>
    <w:rsid w:val="00C67B1B"/>
    <w:rsid w:val="00C702C6"/>
    <w:rsid w:val="00C70C59"/>
    <w:rsid w:val="00C70EA1"/>
    <w:rsid w:val="00C7380B"/>
    <w:rsid w:val="00C73E1C"/>
    <w:rsid w:val="00C75A2A"/>
    <w:rsid w:val="00C75F27"/>
    <w:rsid w:val="00C769BD"/>
    <w:rsid w:val="00C771DD"/>
    <w:rsid w:val="00C77605"/>
    <w:rsid w:val="00C77676"/>
    <w:rsid w:val="00C77DD4"/>
    <w:rsid w:val="00C803EF"/>
    <w:rsid w:val="00C81279"/>
    <w:rsid w:val="00C816D4"/>
    <w:rsid w:val="00C823E3"/>
    <w:rsid w:val="00C8656D"/>
    <w:rsid w:val="00C866C8"/>
    <w:rsid w:val="00C87AEC"/>
    <w:rsid w:val="00C87B05"/>
    <w:rsid w:val="00C90474"/>
    <w:rsid w:val="00C92288"/>
    <w:rsid w:val="00C93997"/>
    <w:rsid w:val="00C94CBA"/>
    <w:rsid w:val="00C9535C"/>
    <w:rsid w:val="00C95A8C"/>
    <w:rsid w:val="00C96D14"/>
    <w:rsid w:val="00C97A13"/>
    <w:rsid w:val="00CA20E4"/>
    <w:rsid w:val="00CA2207"/>
    <w:rsid w:val="00CA23DE"/>
    <w:rsid w:val="00CA380B"/>
    <w:rsid w:val="00CA4479"/>
    <w:rsid w:val="00CA4BAB"/>
    <w:rsid w:val="00CA7CAD"/>
    <w:rsid w:val="00CB01F1"/>
    <w:rsid w:val="00CB0960"/>
    <w:rsid w:val="00CB15FE"/>
    <w:rsid w:val="00CB1F0F"/>
    <w:rsid w:val="00CB2FB2"/>
    <w:rsid w:val="00CB5165"/>
    <w:rsid w:val="00CB5806"/>
    <w:rsid w:val="00CB714C"/>
    <w:rsid w:val="00CC01AF"/>
    <w:rsid w:val="00CC18F5"/>
    <w:rsid w:val="00CC1F9C"/>
    <w:rsid w:val="00CC22AD"/>
    <w:rsid w:val="00CC29B7"/>
    <w:rsid w:val="00CC3C16"/>
    <w:rsid w:val="00CC4DDD"/>
    <w:rsid w:val="00CC6171"/>
    <w:rsid w:val="00CC61F9"/>
    <w:rsid w:val="00CC6D13"/>
    <w:rsid w:val="00CC6E12"/>
    <w:rsid w:val="00CC7233"/>
    <w:rsid w:val="00CC735E"/>
    <w:rsid w:val="00CC73C4"/>
    <w:rsid w:val="00CC76DA"/>
    <w:rsid w:val="00CC7A90"/>
    <w:rsid w:val="00CD2912"/>
    <w:rsid w:val="00CD2E21"/>
    <w:rsid w:val="00CD35E3"/>
    <w:rsid w:val="00CD4182"/>
    <w:rsid w:val="00CD482E"/>
    <w:rsid w:val="00CD49E9"/>
    <w:rsid w:val="00CD5C58"/>
    <w:rsid w:val="00CD63CE"/>
    <w:rsid w:val="00CE016B"/>
    <w:rsid w:val="00CE1534"/>
    <w:rsid w:val="00CE1AC7"/>
    <w:rsid w:val="00CE271F"/>
    <w:rsid w:val="00CE33A8"/>
    <w:rsid w:val="00CE44B3"/>
    <w:rsid w:val="00CE5932"/>
    <w:rsid w:val="00CE598F"/>
    <w:rsid w:val="00CE5AC4"/>
    <w:rsid w:val="00CE6029"/>
    <w:rsid w:val="00CE67F5"/>
    <w:rsid w:val="00CF093B"/>
    <w:rsid w:val="00CF1150"/>
    <w:rsid w:val="00CF1D2D"/>
    <w:rsid w:val="00CF1EE8"/>
    <w:rsid w:val="00CF22FE"/>
    <w:rsid w:val="00CF3493"/>
    <w:rsid w:val="00CF3C0C"/>
    <w:rsid w:val="00CF3F72"/>
    <w:rsid w:val="00CF4146"/>
    <w:rsid w:val="00CF5896"/>
    <w:rsid w:val="00CF61DA"/>
    <w:rsid w:val="00CF64BE"/>
    <w:rsid w:val="00CF7E4B"/>
    <w:rsid w:val="00D00174"/>
    <w:rsid w:val="00D008DA"/>
    <w:rsid w:val="00D00E5F"/>
    <w:rsid w:val="00D0144A"/>
    <w:rsid w:val="00D02554"/>
    <w:rsid w:val="00D03ED8"/>
    <w:rsid w:val="00D0477E"/>
    <w:rsid w:val="00D0682F"/>
    <w:rsid w:val="00D06861"/>
    <w:rsid w:val="00D06FB0"/>
    <w:rsid w:val="00D074E0"/>
    <w:rsid w:val="00D07F65"/>
    <w:rsid w:val="00D10C77"/>
    <w:rsid w:val="00D11AFA"/>
    <w:rsid w:val="00D12306"/>
    <w:rsid w:val="00D12AD5"/>
    <w:rsid w:val="00D137B4"/>
    <w:rsid w:val="00D13BF9"/>
    <w:rsid w:val="00D1466A"/>
    <w:rsid w:val="00D14AE9"/>
    <w:rsid w:val="00D15D16"/>
    <w:rsid w:val="00D15F89"/>
    <w:rsid w:val="00D1633E"/>
    <w:rsid w:val="00D177E7"/>
    <w:rsid w:val="00D17B37"/>
    <w:rsid w:val="00D17B78"/>
    <w:rsid w:val="00D17D1F"/>
    <w:rsid w:val="00D21844"/>
    <w:rsid w:val="00D21AF6"/>
    <w:rsid w:val="00D21EB7"/>
    <w:rsid w:val="00D22EB5"/>
    <w:rsid w:val="00D23771"/>
    <w:rsid w:val="00D23AF9"/>
    <w:rsid w:val="00D24BE2"/>
    <w:rsid w:val="00D24E1A"/>
    <w:rsid w:val="00D2561C"/>
    <w:rsid w:val="00D260D7"/>
    <w:rsid w:val="00D26C84"/>
    <w:rsid w:val="00D27BAB"/>
    <w:rsid w:val="00D27BB3"/>
    <w:rsid w:val="00D27DE9"/>
    <w:rsid w:val="00D30F2F"/>
    <w:rsid w:val="00D3171C"/>
    <w:rsid w:val="00D31D5F"/>
    <w:rsid w:val="00D33A27"/>
    <w:rsid w:val="00D341D7"/>
    <w:rsid w:val="00D34A1A"/>
    <w:rsid w:val="00D3587D"/>
    <w:rsid w:val="00D35F18"/>
    <w:rsid w:val="00D36006"/>
    <w:rsid w:val="00D36475"/>
    <w:rsid w:val="00D36F1B"/>
    <w:rsid w:val="00D376EB"/>
    <w:rsid w:val="00D37F0D"/>
    <w:rsid w:val="00D40651"/>
    <w:rsid w:val="00D40F79"/>
    <w:rsid w:val="00D41348"/>
    <w:rsid w:val="00D41DDE"/>
    <w:rsid w:val="00D44631"/>
    <w:rsid w:val="00D44873"/>
    <w:rsid w:val="00D448AF"/>
    <w:rsid w:val="00D44A72"/>
    <w:rsid w:val="00D44CE3"/>
    <w:rsid w:val="00D45A60"/>
    <w:rsid w:val="00D461CE"/>
    <w:rsid w:val="00D47485"/>
    <w:rsid w:val="00D47751"/>
    <w:rsid w:val="00D47F8E"/>
    <w:rsid w:val="00D51615"/>
    <w:rsid w:val="00D541BF"/>
    <w:rsid w:val="00D541C1"/>
    <w:rsid w:val="00D546B4"/>
    <w:rsid w:val="00D54793"/>
    <w:rsid w:val="00D5562A"/>
    <w:rsid w:val="00D5684C"/>
    <w:rsid w:val="00D56D5D"/>
    <w:rsid w:val="00D578AB"/>
    <w:rsid w:val="00D60487"/>
    <w:rsid w:val="00D61210"/>
    <w:rsid w:val="00D61615"/>
    <w:rsid w:val="00D6185B"/>
    <w:rsid w:val="00D61DCC"/>
    <w:rsid w:val="00D62065"/>
    <w:rsid w:val="00D629FB"/>
    <w:rsid w:val="00D62F14"/>
    <w:rsid w:val="00D6320F"/>
    <w:rsid w:val="00D6442E"/>
    <w:rsid w:val="00D65B1D"/>
    <w:rsid w:val="00D65D79"/>
    <w:rsid w:val="00D660F5"/>
    <w:rsid w:val="00D66222"/>
    <w:rsid w:val="00D66D19"/>
    <w:rsid w:val="00D66EDD"/>
    <w:rsid w:val="00D702F9"/>
    <w:rsid w:val="00D712AA"/>
    <w:rsid w:val="00D716E2"/>
    <w:rsid w:val="00D721F1"/>
    <w:rsid w:val="00D728C7"/>
    <w:rsid w:val="00D72AF9"/>
    <w:rsid w:val="00D72EC1"/>
    <w:rsid w:val="00D73078"/>
    <w:rsid w:val="00D73802"/>
    <w:rsid w:val="00D756B4"/>
    <w:rsid w:val="00D75EDB"/>
    <w:rsid w:val="00D777AD"/>
    <w:rsid w:val="00D77823"/>
    <w:rsid w:val="00D7784E"/>
    <w:rsid w:val="00D77AFF"/>
    <w:rsid w:val="00D8108E"/>
    <w:rsid w:val="00D81FB6"/>
    <w:rsid w:val="00D84517"/>
    <w:rsid w:val="00D84F08"/>
    <w:rsid w:val="00D85469"/>
    <w:rsid w:val="00D85E9F"/>
    <w:rsid w:val="00D8617F"/>
    <w:rsid w:val="00D8674B"/>
    <w:rsid w:val="00D86AFF"/>
    <w:rsid w:val="00D86C74"/>
    <w:rsid w:val="00D87109"/>
    <w:rsid w:val="00D8748F"/>
    <w:rsid w:val="00D87970"/>
    <w:rsid w:val="00D904FA"/>
    <w:rsid w:val="00D9142E"/>
    <w:rsid w:val="00D92BCD"/>
    <w:rsid w:val="00D92F95"/>
    <w:rsid w:val="00D93252"/>
    <w:rsid w:val="00D938FA"/>
    <w:rsid w:val="00D93BB6"/>
    <w:rsid w:val="00D94D6C"/>
    <w:rsid w:val="00D94E86"/>
    <w:rsid w:val="00D9541F"/>
    <w:rsid w:val="00D9562D"/>
    <w:rsid w:val="00D95752"/>
    <w:rsid w:val="00D968DC"/>
    <w:rsid w:val="00D97304"/>
    <w:rsid w:val="00D97F66"/>
    <w:rsid w:val="00DA0045"/>
    <w:rsid w:val="00DA0155"/>
    <w:rsid w:val="00DA0183"/>
    <w:rsid w:val="00DA064E"/>
    <w:rsid w:val="00DA092B"/>
    <w:rsid w:val="00DA0C4F"/>
    <w:rsid w:val="00DA12B8"/>
    <w:rsid w:val="00DA135A"/>
    <w:rsid w:val="00DA1436"/>
    <w:rsid w:val="00DA395F"/>
    <w:rsid w:val="00DA3E30"/>
    <w:rsid w:val="00DA44FB"/>
    <w:rsid w:val="00DA49CA"/>
    <w:rsid w:val="00DA5122"/>
    <w:rsid w:val="00DA62C1"/>
    <w:rsid w:val="00DA6A2A"/>
    <w:rsid w:val="00DB070B"/>
    <w:rsid w:val="00DB1489"/>
    <w:rsid w:val="00DB185D"/>
    <w:rsid w:val="00DB1E91"/>
    <w:rsid w:val="00DB22C8"/>
    <w:rsid w:val="00DB25E9"/>
    <w:rsid w:val="00DB2917"/>
    <w:rsid w:val="00DB34B9"/>
    <w:rsid w:val="00DB3A10"/>
    <w:rsid w:val="00DB52F7"/>
    <w:rsid w:val="00DB607A"/>
    <w:rsid w:val="00DB6BF7"/>
    <w:rsid w:val="00DC05DA"/>
    <w:rsid w:val="00DC24C5"/>
    <w:rsid w:val="00DC2533"/>
    <w:rsid w:val="00DC5297"/>
    <w:rsid w:val="00DC5873"/>
    <w:rsid w:val="00DC6639"/>
    <w:rsid w:val="00DC70D0"/>
    <w:rsid w:val="00DC7227"/>
    <w:rsid w:val="00DC731B"/>
    <w:rsid w:val="00DC799D"/>
    <w:rsid w:val="00DD0180"/>
    <w:rsid w:val="00DD1D0B"/>
    <w:rsid w:val="00DD2393"/>
    <w:rsid w:val="00DD285C"/>
    <w:rsid w:val="00DD3D23"/>
    <w:rsid w:val="00DD408A"/>
    <w:rsid w:val="00DD4373"/>
    <w:rsid w:val="00DD43BD"/>
    <w:rsid w:val="00DD4FAC"/>
    <w:rsid w:val="00DD5947"/>
    <w:rsid w:val="00DD5C11"/>
    <w:rsid w:val="00DD6424"/>
    <w:rsid w:val="00DD660E"/>
    <w:rsid w:val="00DD72D9"/>
    <w:rsid w:val="00DD740E"/>
    <w:rsid w:val="00DD7494"/>
    <w:rsid w:val="00DD797E"/>
    <w:rsid w:val="00DD7C28"/>
    <w:rsid w:val="00DE170F"/>
    <w:rsid w:val="00DE24E3"/>
    <w:rsid w:val="00DE284C"/>
    <w:rsid w:val="00DE29E4"/>
    <w:rsid w:val="00DE4C46"/>
    <w:rsid w:val="00DE6E59"/>
    <w:rsid w:val="00DE7345"/>
    <w:rsid w:val="00DE7FBC"/>
    <w:rsid w:val="00DF0323"/>
    <w:rsid w:val="00DF038C"/>
    <w:rsid w:val="00DF0C97"/>
    <w:rsid w:val="00DF0F7A"/>
    <w:rsid w:val="00DF12BD"/>
    <w:rsid w:val="00DF1556"/>
    <w:rsid w:val="00DF2A19"/>
    <w:rsid w:val="00DF2F83"/>
    <w:rsid w:val="00DF3162"/>
    <w:rsid w:val="00DF3602"/>
    <w:rsid w:val="00DF3BF5"/>
    <w:rsid w:val="00DF4D3E"/>
    <w:rsid w:val="00DF57CE"/>
    <w:rsid w:val="00DF60E4"/>
    <w:rsid w:val="00DF6593"/>
    <w:rsid w:val="00DF664F"/>
    <w:rsid w:val="00DF70D4"/>
    <w:rsid w:val="00DF7A45"/>
    <w:rsid w:val="00DF7DFB"/>
    <w:rsid w:val="00DF7E1A"/>
    <w:rsid w:val="00DF7F8A"/>
    <w:rsid w:val="00E00641"/>
    <w:rsid w:val="00E016F4"/>
    <w:rsid w:val="00E01A82"/>
    <w:rsid w:val="00E030D5"/>
    <w:rsid w:val="00E033A8"/>
    <w:rsid w:val="00E0373F"/>
    <w:rsid w:val="00E03A8D"/>
    <w:rsid w:val="00E04057"/>
    <w:rsid w:val="00E05B50"/>
    <w:rsid w:val="00E06386"/>
    <w:rsid w:val="00E06980"/>
    <w:rsid w:val="00E07334"/>
    <w:rsid w:val="00E078AC"/>
    <w:rsid w:val="00E07CE9"/>
    <w:rsid w:val="00E07FC0"/>
    <w:rsid w:val="00E10B6F"/>
    <w:rsid w:val="00E1131A"/>
    <w:rsid w:val="00E11C61"/>
    <w:rsid w:val="00E1250D"/>
    <w:rsid w:val="00E13899"/>
    <w:rsid w:val="00E148AA"/>
    <w:rsid w:val="00E15418"/>
    <w:rsid w:val="00E16D27"/>
    <w:rsid w:val="00E17E3A"/>
    <w:rsid w:val="00E204D9"/>
    <w:rsid w:val="00E20D9F"/>
    <w:rsid w:val="00E22309"/>
    <w:rsid w:val="00E226EE"/>
    <w:rsid w:val="00E22FDE"/>
    <w:rsid w:val="00E2405F"/>
    <w:rsid w:val="00E254AD"/>
    <w:rsid w:val="00E2598F"/>
    <w:rsid w:val="00E25E23"/>
    <w:rsid w:val="00E26700"/>
    <w:rsid w:val="00E320C4"/>
    <w:rsid w:val="00E33E40"/>
    <w:rsid w:val="00E34AA7"/>
    <w:rsid w:val="00E35178"/>
    <w:rsid w:val="00E356BB"/>
    <w:rsid w:val="00E357E9"/>
    <w:rsid w:val="00E37154"/>
    <w:rsid w:val="00E404E4"/>
    <w:rsid w:val="00E4276C"/>
    <w:rsid w:val="00E43F0C"/>
    <w:rsid w:val="00E43F78"/>
    <w:rsid w:val="00E441C8"/>
    <w:rsid w:val="00E441EA"/>
    <w:rsid w:val="00E44543"/>
    <w:rsid w:val="00E447F1"/>
    <w:rsid w:val="00E454A7"/>
    <w:rsid w:val="00E4568C"/>
    <w:rsid w:val="00E4601D"/>
    <w:rsid w:val="00E47421"/>
    <w:rsid w:val="00E4787B"/>
    <w:rsid w:val="00E50191"/>
    <w:rsid w:val="00E5065B"/>
    <w:rsid w:val="00E5134C"/>
    <w:rsid w:val="00E51F36"/>
    <w:rsid w:val="00E52391"/>
    <w:rsid w:val="00E5337D"/>
    <w:rsid w:val="00E5401F"/>
    <w:rsid w:val="00E5594C"/>
    <w:rsid w:val="00E55D32"/>
    <w:rsid w:val="00E55E09"/>
    <w:rsid w:val="00E564A4"/>
    <w:rsid w:val="00E56B50"/>
    <w:rsid w:val="00E6014C"/>
    <w:rsid w:val="00E60C5F"/>
    <w:rsid w:val="00E6142E"/>
    <w:rsid w:val="00E6187C"/>
    <w:rsid w:val="00E61906"/>
    <w:rsid w:val="00E61AF5"/>
    <w:rsid w:val="00E646EA"/>
    <w:rsid w:val="00E66025"/>
    <w:rsid w:val="00E666A0"/>
    <w:rsid w:val="00E66F70"/>
    <w:rsid w:val="00E67033"/>
    <w:rsid w:val="00E67167"/>
    <w:rsid w:val="00E67963"/>
    <w:rsid w:val="00E700BF"/>
    <w:rsid w:val="00E70208"/>
    <w:rsid w:val="00E71033"/>
    <w:rsid w:val="00E72BEA"/>
    <w:rsid w:val="00E74519"/>
    <w:rsid w:val="00E75AA5"/>
    <w:rsid w:val="00E75F46"/>
    <w:rsid w:val="00E76400"/>
    <w:rsid w:val="00E7648C"/>
    <w:rsid w:val="00E778C4"/>
    <w:rsid w:val="00E77A9C"/>
    <w:rsid w:val="00E802EB"/>
    <w:rsid w:val="00E80F1E"/>
    <w:rsid w:val="00E81E1F"/>
    <w:rsid w:val="00E8210E"/>
    <w:rsid w:val="00E82B2E"/>
    <w:rsid w:val="00E834D1"/>
    <w:rsid w:val="00E84E35"/>
    <w:rsid w:val="00E8655C"/>
    <w:rsid w:val="00E86B96"/>
    <w:rsid w:val="00E87AE8"/>
    <w:rsid w:val="00E90F8C"/>
    <w:rsid w:val="00E918D4"/>
    <w:rsid w:val="00E92741"/>
    <w:rsid w:val="00E93329"/>
    <w:rsid w:val="00E93F5B"/>
    <w:rsid w:val="00E940CF"/>
    <w:rsid w:val="00E94F62"/>
    <w:rsid w:val="00E95EB5"/>
    <w:rsid w:val="00E96923"/>
    <w:rsid w:val="00E96BEF"/>
    <w:rsid w:val="00E977E8"/>
    <w:rsid w:val="00EA0591"/>
    <w:rsid w:val="00EA0936"/>
    <w:rsid w:val="00EA130A"/>
    <w:rsid w:val="00EA2945"/>
    <w:rsid w:val="00EA2CD8"/>
    <w:rsid w:val="00EA3B5C"/>
    <w:rsid w:val="00EA3E54"/>
    <w:rsid w:val="00EA49FB"/>
    <w:rsid w:val="00EA5BF7"/>
    <w:rsid w:val="00EA6C99"/>
    <w:rsid w:val="00EA75CE"/>
    <w:rsid w:val="00EA7D0C"/>
    <w:rsid w:val="00EB0C4B"/>
    <w:rsid w:val="00EB1913"/>
    <w:rsid w:val="00EB1DFA"/>
    <w:rsid w:val="00EB2085"/>
    <w:rsid w:val="00EB29EC"/>
    <w:rsid w:val="00EB30EB"/>
    <w:rsid w:val="00EB3408"/>
    <w:rsid w:val="00EB3A76"/>
    <w:rsid w:val="00EB3EE8"/>
    <w:rsid w:val="00EB46C4"/>
    <w:rsid w:val="00EB4824"/>
    <w:rsid w:val="00EB4C79"/>
    <w:rsid w:val="00EB597F"/>
    <w:rsid w:val="00EB6A8A"/>
    <w:rsid w:val="00EB6B6D"/>
    <w:rsid w:val="00EB6B7F"/>
    <w:rsid w:val="00EB7B95"/>
    <w:rsid w:val="00EC08B9"/>
    <w:rsid w:val="00EC09D1"/>
    <w:rsid w:val="00EC16F3"/>
    <w:rsid w:val="00EC1EFA"/>
    <w:rsid w:val="00EC240E"/>
    <w:rsid w:val="00EC2AEB"/>
    <w:rsid w:val="00EC4898"/>
    <w:rsid w:val="00EC53AE"/>
    <w:rsid w:val="00EC6524"/>
    <w:rsid w:val="00EC653D"/>
    <w:rsid w:val="00EC66F3"/>
    <w:rsid w:val="00EC70B1"/>
    <w:rsid w:val="00EC7A52"/>
    <w:rsid w:val="00ED02E9"/>
    <w:rsid w:val="00ED03F8"/>
    <w:rsid w:val="00ED20F3"/>
    <w:rsid w:val="00ED3273"/>
    <w:rsid w:val="00ED3969"/>
    <w:rsid w:val="00ED39D7"/>
    <w:rsid w:val="00ED4677"/>
    <w:rsid w:val="00ED4E0B"/>
    <w:rsid w:val="00ED6A13"/>
    <w:rsid w:val="00ED7721"/>
    <w:rsid w:val="00ED79C4"/>
    <w:rsid w:val="00ED7F62"/>
    <w:rsid w:val="00EE04E6"/>
    <w:rsid w:val="00EE08E5"/>
    <w:rsid w:val="00EE11B0"/>
    <w:rsid w:val="00EE15E6"/>
    <w:rsid w:val="00EE1B81"/>
    <w:rsid w:val="00EE1BB1"/>
    <w:rsid w:val="00EE1C32"/>
    <w:rsid w:val="00EE3D03"/>
    <w:rsid w:val="00EE4C4D"/>
    <w:rsid w:val="00EE4CB6"/>
    <w:rsid w:val="00EE4FD6"/>
    <w:rsid w:val="00EE5E5C"/>
    <w:rsid w:val="00EE6095"/>
    <w:rsid w:val="00EE65FF"/>
    <w:rsid w:val="00EE68FA"/>
    <w:rsid w:val="00EE69A5"/>
    <w:rsid w:val="00EE7944"/>
    <w:rsid w:val="00EF0413"/>
    <w:rsid w:val="00EF0C56"/>
    <w:rsid w:val="00EF1729"/>
    <w:rsid w:val="00EF179F"/>
    <w:rsid w:val="00EF1A63"/>
    <w:rsid w:val="00EF33C3"/>
    <w:rsid w:val="00EF3C1E"/>
    <w:rsid w:val="00EF5151"/>
    <w:rsid w:val="00EF6113"/>
    <w:rsid w:val="00EF74BC"/>
    <w:rsid w:val="00F00217"/>
    <w:rsid w:val="00F00ADF"/>
    <w:rsid w:val="00F01BA1"/>
    <w:rsid w:val="00F0398C"/>
    <w:rsid w:val="00F044CD"/>
    <w:rsid w:val="00F045A7"/>
    <w:rsid w:val="00F05325"/>
    <w:rsid w:val="00F05C46"/>
    <w:rsid w:val="00F063A9"/>
    <w:rsid w:val="00F0698B"/>
    <w:rsid w:val="00F06CD9"/>
    <w:rsid w:val="00F071A9"/>
    <w:rsid w:val="00F102B6"/>
    <w:rsid w:val="00F1050F"/>
    <w:rsid w:val="00F1084E"/>
    <w:rsid w:val="00F10860"/>
    <w:rsid w:val="00F10B4D"/>
    <w:rsid w:val="00F10F95"/>
    <w:rsid w:val="00F11173"/>
    <w:rsid w:val="00F11638"/>
    <w:rsid w:val="00F116ED"/>
    <w:rsid w:val="00F1284E"/>
    <w:rsid w:val="00F1350F"/>
    <w:rsid w:val="00F1493F"/>
    <w:rsid w:val="00F15015"/>
    <w:rsid w:val="00F1668B"/>
    <w:rsid w:val="00F16926"/>
    <w:rsid w:val="00F179A4"/>
    <w:rsid w:val="00F17CE5"/>
    <w:rsid w:val="00F209FE"/>
    <w:rsid w:val="00F214C0"/>
    <w:rsid w:val="00F21511"/>
    <w:rsid w:val="00F21A44"/>
    <w:rsid w:val="00F21AB2"/>
    <w:rsid w:val="00F221EC"/>
    <w:rsid w:val="00F222D0"/>
    <w:rsid w:val="00F22570"/>
    <w:rsid w:val="00F2462E"/>
    <w:rsid w:val="00F246D8"/>
    <w:rsid w:val="00F2606F"/>
    <w:rsid w:val="00F260CC"/>
    <w:rsid w:val="00F26421"/>
    <w:rsid w:val="00F267F5"/>
    <w:rsid w:val="00F27741"/>
    <w:rsid w:val="00F279A5"/>
    <w:rsid w:val="00F27ECF"/>
    <w:rsid w:val="00F30A14"/>
    <w:rsid w:val="00F326AC"/>
    <w:rsid w:val="00F32FBB"/>
    <w:rsid w:val="00F331B8"/>
    <w:rsid w:val="00F357E4"/>
    <w:rsid w:val="00F359DC"/>
    <w:rsid w:val="00F3618B"/>
    <w:rsid w:val="00F36389"/>
    <w:rsid w:val="00F363A0"/>
    <w:rsid w:val="00F36504"/>
    <w:rsid w:val="00F36667"/>
    <w:rsid w:val="00F369CB"/>
    <w:rsid w:val="00F36E8F"/>
    <w:rsid w:val="00F3731C"/>
    <w:rsid w:val="00F3797B"/>
    <w:rsid w:val="00F37A80"/>
    <w:rsid w:val="00F409B4"/>
    <w:rsid w:val="00F41207"/>
    <w:rsid w:val="00F41283"/>
    <w:rsid w:val="00F425C0"/>
    <w:rsid w:val="00F425E7"/>
    <w:rsid w:val="00F43065"/>
    <w:rsid w:val="00F43A21"/>
    <w:rsid w:val="00F46832"/>
    <w:rsid w:val="00F507D6"/>
    <w:rsid w:val="00F51143"/>
    <w:rsid w:val="00F51601"/>
    <w:rsid w:val="00F52477"/>
    <w:rsid w:val="00F53031"/>
    <w:rsid w:val="00F55458"/>
    <w:rsid w:val="00F56740"/>
    <w:rsid w:val="00F56E3B"/>
    <w:rsid w:val="00F56EFC"/>
    <w:rsid w:val="00F57158"/>
    <w:rsid w:val="00F6151C"/>
    <w:rsid w:val="00F61523"/>
    <w:rsid w:val="00F623EC"/>
    <w:rsid w:val="00F62D63"/>
    <w:rsid w:val="00F6301D"/>
    <w:rsid w:val="00F63A60"/>
    <w:rsid w:val="00F63B93"/>
    <w:rsid w:val="00F63C3A"/>
    <w:rsid w:val="00F643FB"/>
    <w:rsid w:val="00F64484"/>
    <w:rsid w:val="00F65327"/>
    <w:rsid w:val="00F65C3F"/>
    <w:rsid w:val="00F675C9"/>
    <w:rsid w:val="00F70050"/>
    <w:rsid w:val="00F7098F"/>
    <w:rsid w:val="00F711BC"/>
    <w:rsid w:val="00F73C2A"/>
    <w:rsid w:val="00F73FB3"/>
    <w:rsid w:val="00F75089"/>
    <w:rsid w:val="00F752A2"/>
    <w:rsid w:val="00F7531B"/>
    <w:rsid w:val="00F75478"/>
    <w:rsid w:val="00F76339"/>
    <w:rsid w:val="00F805C2"/>
    <w:rsid w:val="00F814F4"/>
    <w:rsid w:val="00F816CB"/>
    <w:rsid w:val="00F8296A"/>
    <w:rsid w:val="00F82ACE"/>
    <w:rsid w:val="00F82D76"/>
    <w:rsid w:val="00F832EF"/>
    <w:rsid w:val="00F83C73"/>
    <w:rsid w:val="00F841C9"/>
    <w:rsid w:val="00F849A5"/>
    <w:rsid w:val="00F84E6F"/>
    <w:rsid w:val="00F85D39"/>
    <w:rsid w:val="00F9039B"/>
    <w:rsid w:val="00F93C9C"/>
    <w:rsid w:val="00F9427E"/>
    <w:rsid w:val="00F94622"/>
    <w:rsid w:val="00F94990"/>
    <w:rsid w:val="00F94D35"/>
    <w:rsid w:val="00F951BC"/>
    <w:rsid w:val="00F953A1"/>
    <w:rsid w:val="00F97A68"/>
    <w:rsid w:val="00F97FA1"/>
    <w:rsid w:val="00FA034B"/>
    <w:rsid w:val="00FA0CA5"/>
    <w:rsid w:val="00FA0D8E"/>
    <w:rsid w:val="00FA1EA7"/>
    <w:rsid w:val="00FA296E"/>
    <w:rsid w:val="00FA5640"/>
    <w:rsid w:val="00FA6CE0"/>
    <w:rsid w:val="00FA77BB"/>
    <w:rsid w:val="00FB08F5"/>
    <w:rsid w:val="00FB1F2A"/>
    <w:rsid w:val="00FB246C"/>
    <w:rsid w:val="00FB4A72"/>
    <w:rsid w:val="00FB518B"/>
    <w:rsid w:val="00FB61D5"/>
    <w:rsid w:val="00FB6A32"/>
    <w:rsid w:val="00FB73E9"/>
    <w:rsid w:val="00FB7471"/>
    <w:rsid w:val="00FB7796"/>
    <w:rsid w:val="00FC0ACC"/>
    <w:rsid w:val="00FC0B89"/>
    <w:rsid w:val="00FC0C40"/>
    <w:rsid w:val="00FC0CE8"/>
    <w:rsid w:val="00FC121C"/>
    <w:rsid w:val="00FC128C"/>
    <w:rsid w:val="00FC1CAE"/>
    <w:rsid w:val="00FC236E"/>
    <w:rsid w:val="00FC5B2B"/>
    <w:rsid w:val="00FC62F2"/>
    <w:rsid w:val="00FC710C"/>
    <w:rsid w:val="00FC7128"/>
    <w:rsid w:val="00FC7695"/>
    <w:rsid w:val="00FC777F"/>
    <w:rsid w:val="00FD05ED"/>
    <w:rsid w:val="00FD14DD"/>
    <w:rsid w:val="00FD1D69"/>
    <w:rsid w:val="00FD2190"/>
    <w:rsid w:val="00FD39DB"/>
    <w:rsid w:val="00FD4E91"/>
    <w:rsid w:val="00FD55F3"/>
    <w:rsid w:val="00FD64C8"/>
    <w:rsid w:val="00FE30B8"/>
    <w:rsid w:val="00FE30F1"/>
    <w:rsid w:val="00FE3893"/>
    <w:rsid w:val="00FE4D02"/>
    <w:rsid w:val="00FE57E4"/>
    <w:rsid w:val="00FE5CC9"/>
    <w:rsid w:val="00FE5DCD"/>
    <w:rsid w:val="00FE5ECE"/>
    <w:rsid w:val="00FE6154"/>
    <w:rsid w:val="00FE61B5"/>
    <w:rsid w:val="00FE6C8D"/>
    <w:rsid w:val="00FE75A7"/>
    <w:rsid w:val="00FE7979"/>
    <w:rsid w:val="00FF189C"/>
    <w:rsid w:val="00FF1934"/>
    <w:rsid w:val="00FF3705"/>
    <w:rsid w:val="00FF3C9C"/>
    <w:rsid w:val="00FF4D15"/>
    <w:rsid w:val="00FF5322"/>
    <w:rsid w:val="00FF64E9"/>
    <w:rsid w:val="00FF67E0"/>
    <w:rsid w:val="00FF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D28853-DC63-4587-804D-E0B4CEAE2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96923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351E98"/>
    <w:pPr>
      <w:keepNext/>
      <w:ind w:left="2880" w:hanging="2880"/>
      <w:jc w:val="center"/>
      <w:outlineLvl w:val="0"/>
    </w:pPr>
    <w:rPr>
      <w:b/>
      <w:bCs/>
      <w:sz w:val="44"/>
      <w:szCs w:val="20"/>
      <w:lang w:val="x-none" w:eastAsia="x-none"/>
    </w:rPr>
  </w:style>
  <w:style w:type="paragraph" w:styleId="2">
    <w:name w:val="heading 2"/>
    <w:basedOn w:val="a"/>
    <w:next w:val="a"/>
    <w:qFormat/>
    <w:rsid w:val="00CD35E3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qFormat/>
    <w:rsid w:val="00E2598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2598F"/>
    <w:pPr>
      <w:keepNext/>
      <w:spacing w:before="240" w:after="60"/>
      <w:outlineLvl w:val="3"/>
    </w:pPr>
    <w:rPr>
      <w:b/>
      <w:bCs/>
      <w:lang w:val="x-none" w:eastAsia="x-none"/>
    </w:rPr>
  </w:style>
  <w:style w:type="paragraph" w:styleId="5">
    <w:name w:val="heading 5"/>
    <w:basedOn w:val="a"/>
    <w:next w:val="a"/>
    <w:link w:val="50"/>
    <w:qFormat/>
    <w:rsid w:val="00D86AFF"/>
    <w:pPr>
      <w:numPr>
        <w:ilvl w:val="4"/>
        <w:numId w:val="2"/>
      </w:numPr>
      <w:suppressAutoHyphens/>
      <w:spacing w:before="240" w:after="60" w:line="360" w:lineRule="auto"/>
      <w:jc w:val="both"/>
      <w:outlineLvl w:val="4"/>
    </w:pPr>
    <w:rPr>
      <w:b/>
      <w:bCs/>
      <w:i/>
      <w:iCs/>
      <w:sz w:val="26"/>
      <w:szCs w:val="26"/>
      <w:lang w:val="x-none" w:eastAsia="ar-SA"/>
    </w:rPr>
  </w:style>
  <w:style w:type="paragraph" w:styleId="6">
    <w:name w:val="heading 6"/>
    <w:basedOn w:val="a"/>
    <w:next w:val="a"/>
    <w:link w:val="60"/>
    <w:qFormat/>
    <w:rsid w:val="00D86AFF"/>
    <w:pPr>
      <w:numPr>
        <w:ilvl w:val="5"/>
        <w:numId w:val="2"/>
      </w:numPr>
      <w:suppressAutoHyphens/>
      <w:spacing w:before="240" w:after="60" w:line="360" w:lineRule="auto"/>
      <w:jc w:val="both"/>
      <w:outlineLvl w:val="5"/>
    </w:pPr>
    <w:rPr>
      <w:b/>
      <w:bCs/>
      <w:sz w:val="22"/>
      <w:szCs w:val="22"/>
      <w:lang w:val="x-none" w:eastAsia="ar-SA"/>
    </w:rPr>
  </w:style>
  <w:style w:type="paragraph" w:styleId="7">
    <w:name w:val="heading 7"/>
    <w:basedOn w:val="a"/>
    <w:next w:val="a"/>
    <w:link w:val="70"/>
    <w:qFormat/>
    <w:rsid w:val="00351E98"/>
    <w:pPr>
      <w:keepNext/>
      <w:jc w:val="center"/>
      <w:outlineLvl w:val="6"/>
    </w:pPr>
    <w:rPr>
      <w:sz w:val="4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D86AFF"/>
    <w:pPr>
      <w:tabs>
        <w:tab w:val="left" w:pos="2149"/>
      </w:tabs>
      <w:suppressAutoHyphens/>
      <w:spacing w:before="240" w:after="60" w:line="360" w:lineRule="auto"/>
      <w:ind w:left="2149" w:hanging="1440"/>
      <w:jc w:val="both"/>
      <w:outlineLvl w:val="7"/>
    </w:pPr>
    <w:rPr>
      <w:i/>
      <w:iCs/>
      <w:lang w:val="x-none" w:eastAsia="ar-SA"/>
    </w:rPr>
  </w:style>
  <w:style w:type="paragraph" w:styleId="9">
    <w:name w:val="heading 9"/>
    <w:basedOn w:val="a"/>
    <w:next w:val="a0"/>
    <w:link w:val="90"/>
    <w:qFormat/>
    <w:rsid w:val="00D86AFF"/>
    <w:pPr>
      <w:tabs>
        <w:tab w:val="left" w:pos="2293"/>
      </w:tabs>
      <w:suppressAutoHyphens/>
      <w:spacing w:line="360" w:lineRule="auto"/>
      <w:ind w:left="2293" w:hanging="1584"/>
      <w:jc w:val="both"/>
      <w:outlineLvl w:val="8"/>
    </w:pPr>
    <w:rPr>
      <w:sz w:val="18"/>
      <w:szCs w:val="18"/>
      <w:lang w:val="x-none" w:eastAsia="ar-SA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</w:style>
  <w:style w:type="character" w:customStyle="1" w:styleId="10">
    <w:name w:val="Заголовок 1 Знак"/>
    <w:link w:val="1"/>
    <w:rsid w:val="00986A2F"/>
    <w:rPr>
      <w:b/>
      <w:bCs/>
      <w:sz w:val="44"/>
    </w:rPr>
  </w:style>
  <w:style w:type="character" w:customStyle="1" w:styleId="40">
    <w:name w:val="Заголовок 4 Знак"/>
    <w:link w:val="4"/>
    <w:rsid w:val="00986A2F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986A2F"/>
    <w:rPr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986A2F"/>
    <w:rPr>
      <w:b/>
      <w:bCs/>
      <w:sz w:val="22"/>
      <w:szCs w:val="22"/>
      <w:lang w:eastAsia="ar-SA"/>
    </w:rPr>
  </w:style>
  <w:style w:type="character" w:customStyle="1" w:styleId="70">
    <w:name w:val="Заголовок 7 Знак"/>
    <w:link w:val="7"/>
    <w:rsid w:val="00986A2F"/>
    <w:rPr>
      <w:sz w:val="40"/>
    </w:rPr>
  </w:style>
  <w:style w:type="character" w:customStyle="1" w:styleId="80">
    <w:name w:val="Заголовок 8 Знак"/>
    <w:link w:val="8"/>
    <w:rsid w:val="00986A2F"/>
    <w:rPr>
      <w:i/>
      <w:iCs/>
      <w:sz w:val="28"/>
      <w:szCs w:val="28"/>
      <w:lang w:eastAsia="ar-SA"/>
    </w:rPr>
  </w:style>
  <w:style w:type="paragraph" w:styleId="a0">
    <w:name w:val="Body Text"/>
    <w:basedOn w:val="a"/>
    <w:link w:val="a4"/>
    <w:rsid w:val="00CD35E3"/>
    <w:rPr>
      <w:szCs w:val="20"/>
      <w:lang w:val="x-none" w:eastAsia="x-none"/>
    </w:rPr>
  </w:style>
  <w:style w:type="character" w:customStyle="1" w:styleId="a4">
    <w:name w:val="Основной текст Знак"/>
    <w:link w:val="a0"/>
    <w:rsid w:val="00986A2F"/>
    <w:rPr>
      <w:sz w:val="28"/>
    </w:rPr>
  </w:style>
  <w:style w:type="character" w:customStyle="1" w:styleId="90">
    <w:name w:val="Заголовок 9 Знак"/>
    <w:link w:val="9"/>
    <w:rsid w:val="00986A2F"/>
    <w:rPr>
      <w:sz w:val="18"/>
      <w:szCs w:val="18"/>
      <w:lang w:eastAsia="ar-SA"/>
    </w:rPr>
  </w:style>
  <w:style w:type="paragraph" w:styleId="a5">
    <w:name w:val="header"/>
    <w:basedOn w:val="a"/>
    <w:link w:val="a6"/>
    <w:uiPriority w:val="99"/>
    <w:rsid w:val="00FB6A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6F6CC9"/>
    <w:rPr>
      <w:sz w:val="28"/>
      <w:szCs w:val="28"/>
      <w:lang w:val="ru-RU" w:eastAsia="ru-RU" w:bidi="ar-SA"/>
    </w:rPr>
  </w:style>
  <w:style w:type="character" w:styleId="a7">
    <w:name w:val="page number"/>
    <w:basedOn w:val="a1"/>
    <w:rsid w:val="00FB6A32"/>
  </w:style>
  <w:style w:type="paragraph" w:customStyle="1" w:styleId="ConsPlusNormal">
    <w:name w:val="ConsPlusNormal"/>
    <w:link w:val="ConsPlusNormal0"/>
    <w:qFormat/>
    <w:rsid w:val="00CD35E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7F497B"/>
    <w:rPr>
      <w:rFonts w:ascii="Arial" w:hAnsi="Arial" w:cs="Arial"/>
    </w:rPr>
  </w:style>
  <w:style w:type="paragraph" w:customStyle="1" w:styleId="ConsPlusTitle">
    <w:name w:val="ConsPlusTitle"/>
    <w:rsid w:val="00CD35E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8">
    <w:name w:val="footer"/>
    <w:basedOn w:val="a"/>
    <w:link w:val="a9"/>
    <w:uiPriority w:val="99"/>
    <w:rsid w:val="00CD35E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uiPriority w:val="99"/>
    <w:rsid w:val="00986A2F"/>
    <w:rPr>
      <w:sz w:val="28"/>
      <w:szCs w:val="28"/>
    </w:rPr>
  </w:style>
  <w:style w:type="paragraph" w:styleId="20">
    <w:name w:val="Body Text Indent 2"/>
    <w:basedOn w:val="a"/>
    <w:link w:val="21"/>
    <w:rsid w:val="00557039"/>
    <w:pPr>
      <w:spacing w:after="120" w:line="480" w:lineRule="auto"/>
      <w:ind w:left="283"/>
    </w:pPr>
    <w:rPr>
      <w:lang w:val="x-none" w:eastAsia="x-none"/>
    </w:rPr>
  </w:style>
  <w:style w:type="character" w:customStyle="1" w:styleId="21">
    <w:name w:val="Основной текст с отступом 2 Знак"/>
    <w:link w:val="20"/>
    <w:rsid w:val="00986A2F"/>
    <w:rPr>
      <w:sz w:val="28"/>
      <w:szCs w:val="28"/>
    </w:rPr>
  </w:style>
  <w:style w:type="paragraph" w:styleId="aa">
    <w:name w:val="Block Text"/>
    <w:basedOn w:val="a"/>
    <w:rsid w:val="00557039"/>
    <w:pPr>
      <w:ind w:left="-109" w:right="6398"/>
    </w:pPr>
  </w:style>
  <w:style w:type="paragraph" w:customStyle="1" w:styleId="ConsPlusNonformat">
    <w:name w:val="ConsPlusNonformat"/>
    <w:uiPriority w:val="99"/>
    <w:rsid w:val="00D1466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b">
    <w:name w:val="Table Grid"/>
    <w:basedOn w:val="a2"/>
    <w:uiPriority w:val="59"/>
    <w:rsid w:val="00D146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0">
    <w:name w:val="Body Text Indent 3"/>
    <w:basedOn w:val="a"/>
    <w:link w:val="31"/>
    <w:rsid w:val="00D1466A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986A2F"/>
    <w:rPr>
      <w:sz w:val="16"/>
      <w:szCs w:val="16"/>
    </w:rPr>
  </w:style>
  <w:style w:type="paragraph" w:styleId="22">
    <w:name w:val="Body Text 2"/>
    <w:basedOn w:val="a"/>
    <w:link w:val="23"/>
    <w:rsid w:val="00E2598F"/>
    <w:pPr>
      <w:spacing w:after="120" w:line="480" w:lineRule="auto"/>
    </w:pPr>
    <w:rPr>
      <w:lang w:val="x-none" w:eastAsia="x-none"/>
    </w:rPr>
  </w:style>
  <w:style w:type="character" w:customStyle="1" w:styleId="23">
    <w:name w:val="Основной текст 2 Знак"/>
    <w:link w:val="22"/>
    <w:rsid w:val="00986A2F"/>
    <w:rPr>
      <w:sz w:val="28"/>
      <w:szCs w:val="28"/>
    </w:rPr>
  </w:style>
  <w:style w:type="paragraph" w:customStyle="1" w:styleId="BodyTextIndent2">
    <w:name w:val="Body Text Indent 2"/>
    <w:basedOn w:val="Normal"/>
    <w:rsid w:val="00323EF4"/>
    <w:pPr>
      <w:ind w:firstLine="709"/>
      <w:jc w:val="both"/>
    </w:pPr>
    <w:rPr>
      <w:snapToGrid w:val="0"/>
    </w:rPr>
  </w:style>
  <w:style w:type="paragraph" w:customStyle="1" w:styleId="Normal">
    <w:name w:val="Normal"/>
    <w:rsid w:val="00323EF4"/>
    <w:rPr>
      <w:sz w:val="28"/>
    </w:rPr>
  </w:style>
  <w:style w:type="paragraph" w:styleId="ac">
    <w:name w:val="Balloon Text"/>
    <w:basedOn w:val="a"/>
    <w:link w:val="ad"/>
    <w:semiHidden/>
    <w:rsid w:val="004702B8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semiHidden/>
    <w:rsid w:val="00986A2F"/>
    <w:rPr>
      <w:rFonts w:ascii="Tahoma" w:hAnsi="Tahoma" w:cs="Tahoma"/>
      <w:sz w:val="16"/>
      <w:szCs w:val="16"/>
    </w:rPr>
  </w:style>
  <w:style w:type="paragraph" w:customStyle="1" w:styleId="ae">
    <w:name w:val="Знак Знак Знак Знак"/>
    <w:basedOn w:val="a"/>
    <w:rsid w:val="00D8617F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styleId="af">
    <w:name w:val="Название"/>
    <w:basedOn w:val="a"/>
    <w:link w:val="af0"/>
    <w:qFormat/>
    <w:rsid w:val="0067542F"/>
    <w:pPr>
      <w:jc w:val="center"/>
    </w:pPr>
    <w:rPr>
      <w:szCs w:val="20"/>
      <w:lang w:val="x-none" w:eastAsia="x-none"/>
    </w:rPr>
  </w:style>
  <w:style w:type="character" w:customStyle="1" w:styleId="af0">
    <w:name w:val="Название Знак"/>
    <w:link w:val="af"/>
    <w:rsid w:val="00986A2F"/>
    <w:rPr>
      <w:sz w:val="28"/>
    </w:rPr>
  </w:style>
  <w:style w:type="paragraph" w:styleId="af1">
    <w:name w:val="Body Text Indent"/>
    <w:basedOn w:val="a"/>
    <w:link w:val="af2"/>
    <w:rsid w:val="004E4E76"/>
    <w:pPr>
      <w:spacing w:after="120"/>
      <w:ind w:left="283"/>
    </w:pPr>
    <w:rPr>
      <w:lang w:val="x-none" w:eastAsia="x-none"/>
    </w:rPr>
  </w:style>
  <w:style w:type="character" w:customStyle="1" w:styleId="af2">
    <w:name w:val="Основной текст с отступом Знак"/>
    <w:link w:val="af1"/>
    <w:rsid w:val="00986A2F"/>
    <w:rPr>
      <w:sz w:val="28"/>
      <w:szCs w:val="28"/>
    </w:rPr>
  </w:style>
  <w:style w:type="paragraph" w:customStyle="1" w:styleId="11">
    <w:name w:val="заголовок 1"/>
    <w:basedOn w:val="a"/>
    <w:next w:val="a"/>
    <w:rsid w:val="004E4E76"/>
    <w:pPr>
      <w:keepNext/>
      <w:jc w:val="center"/>
    </w:pPr>
    <w:rPr>
      <w:b/>
      <w:szCs w:val="20"/>
    </w:rPr>
  </w:style>
  <w:style w:type="paragraph" w:customStyle="1" w:styleId="BodyText">
    <w:name w:val="Body Text"/>
    <w:basedOn w:val="Normal"/>
    <w:rsid w:val="004E4E76"/>
    <w:pPr>
      <w:snapToGrid w:val="0"/>
      <w:jc w:val="both"/>
    </w:pPr>
    <w:rPr>
      <w:rFonts w:ascii="a_Timer" w:hAnsi="a_Timer"/>
    </w:rPr>
  </w:style>
  <w:style w:type="paragraph" w:customStyle="1" w:styleId="12">
    <w:name w:val="Заголовок_1 Знак"/>
    <w:basedOn w:val="a"/>
    <w:rsid w:val="00D86AFF"/>
    <w:pPr>
      <w:suppressAutoHyphens/>
      <w:spacing w:line="360" w:lineRule="auto"/>
      <w:ind w:firstLine="709"/>
      <w:jc w:val="center"/>
    </w:pPr>
    <w:rPr>
      <w:b/>
      <w:caps/>
      <w:sz w:val="24"/>
      <w:szCs w:val="24"/>
      <w:lang w:eastAsia="ar-SA"/>
    </w:rPr>
  </w:style>
  <w:style w:type="paragraph" w:customStyle="1" w:styleId="BodyText2">
    <w:name w:val="Body Text 2"/>
    <w:basedOn w:val="a"/>
    <w:rsid w:val="00D86AFF"/>
    <w:pPr>
      <w:jc w:val="both"/>
    </w:pPr>
    <w:rPr>
      <w:szCs w:val="20"/>
    </w:rPr>
  </w:style>
  <w:style w:type="paragraph" w:customStyle="1" w:styleId="af3">
    <w:name w:val="Тескт"/>
    <w:basedOn w:val="a"/>
    <w:rsid w:val="00D86AFF"/>
    <w:pPr>
      <w:spacing w:line="360" w:lineRule="auto"/>
      <w:ind w:firstLine="720"/>
      <w:jc w:val="both"/>
    </w:pPr>
    <w:rPr>
      <w:sz w:val="24"/>
      <w:szCs w:val="24"/>
    </w:rPr>
  </w:style>
  <w:style w:type="character" w:customStyle="1" w:styleId="af4">
    <w:name w:val="Обычный в таблице Знак Знак"/>
    <w:rsid w:val="00D86AFF"/>
    <w:rPr>
      <w:sz w:val="24"/>
      <w:szCs w:val="24"/>
      <w:lang w:val="ru-RU" w:eastAsia="ru-RU" w:bidi="ar-SA"/>
    </w:rPr>
  </w:style>
  <w:style w:type="paragraph" w:customStyle="1" w:styleId="af5">
    <w:name w:val="Заголовок главы"/>
    <w:basedOn w:val="a"/>
    <w:link w:val="af6"/>
    <w:rsid w:val="00D86AFF"/>
    <w:pPr>
      <w:spacing w:line="360" w:lineRule="auto"/>
      <w:ind w:firstLine="709"/>
      <w:jc w:val="center"/>
    </w:pPr>
    <w:rPr>
      <w:caps/>
      <w:sz w:val="24"/>
      <w:szCs w:val="24"/>
    </w:rPr>
  </w:style>
  <w:style w:type="character" w:customStyle="1" w:styleId="af6">
    <w:name w:val="Заголовок главы Знак"/>
    <w:link w:val="af5"/>
    <w:rsid w:val="00D86AFF"/>
    <w:rPr>
      <w:caps/>
      <w:sz w:val="24"/>
      <w:szCs w:val="24"/>
      <w:lang w:val="ru-RU" w:eastAsia="ru-RU" w:bidi="ar-SA"/>
    </w:rPr>
  </w:style>
  <w:style w:type="character" w:customStyle="1" w:styleId="13">
    <w:name w:val="Заголовок_1"/>
    <w:semiHidden/>
    <w:rsid w:val="00D86AFF"/>
    <w:rPr>
      <w:caps/>
    </w:rPr>
  </w:style>
  <w:style w:type="paragraph" w:customStyle="1" w:styleId="af7">
    <w:name w:val="Обычный в таблице"/>
    <w:basedOn w:val="a"/>
    <w:link w:val="af8"/>
    <w:rsid w:val="00D86AFF"/>
    <w:pPr>
      <w:jc w:val="center"/>
    </w:pPr>
    <w:rPr>
      <w:sz w:val="24"/>
      <w:szCs w:val="24"/>
    </w:rPr>
  </w:style>
  <w:style w:type="character" w:customStyle="1" w:styleId="af8">
    <w:name w:val="Обычный в таблице Знак"/>
    <w:link w:val="af7"/>
    <w:rsid w:val="00D86AFF"/>
    <w:rPr>
      <w:sz w:val="24"/>
      <w:szCs w:val="24"/>
      <w:lang w:val="ru-RU" w:eastAsia="ru-RU" w:bidi="ar-SA"/>
    </w:rPr>
  </w:style>
  <w:style w:type="paragraph" w:customStyle="1" w:styleId="S">
    <w:name w:val="S_Обычный"/>
    <w:basedOn w:val="a"/>
    <w:qFormat/>
    <w:rsid w:val="00D86AFF"/>
    <w:pPr>
      <w:tabs>
        <w:tab w:val="left" w:pos="1080"/>
      </w:tabs>
      <w:suppressAutoHyphens/>
      <w:spacing w:line="360" w:lineRule="auto"/>
      <w:ind w:firstLine="720"/>
      <w:jc w:val="both"/>
    </w:pPr>
    <w:rPr>
      <w:w w:val="109"/>
      <w:sz w:val="24"/>
      <w:szCs w:val="24"/>
      <w:lang w:eastAsia="ar-SA"/>
    </w:rPr>
  </w:style>
  <w:style w:type="paragraph" w:customStyle="1" w:styleId="S0">
    <w:name w:val="S_Маркированный"/>
    <w:basedOn w:val="a"/>
    <w:autoRedefine/>
    <w:rsid w:val="00D86AFF"/>
    <w:pPr>
      <w:tabs>
        <w:tab w:val="left" w:pos="720"/>
      </w:tabs>
      <w:suppressAutoHyphens/>
      <w:jc w:val="both"/>
    </w:pPr>
    <w:rPr>
      <w:w w:val="109"/>
      <w:lang w:eastAsia="ar-SA"/>
    </w:rPr>
  </w:style>
  <w:style w:type="character" w:customStyle="1" w:styleId="WW8Num1z0">
    <w:name w:val="WW8Num1z0"/>
    <w:rsid w:val="00D86AFF"/>
    <w:rPr>
      <w:b/>
    </w:rPr>
  </w:style>
  <w:style w:type="character" w:customStyle="1" w:styleId="WW8Num2z0">
    <w:name w:val="WW8Num2z0"/>
    <w:rsid w:val="00D86AFF"/>
    <w:rPr>
      <w:b w:val="0"/>
      <w:color w:val="auto"/>
    </w:rPr>
  </w:style>
  <w:style w:type="character" w:customStyle="1" w:styleId="WW8Num3z0">
    <w:name w:val="WW8Num3z0"/>
    <w:rsid w:val="00D86AFF"/>
    <w:rPr>
      <w:rFonts w:ascii="Symbol" w:hAnsi="Symbol"/>
    </w:rPr>
  </w:style>
  <w:style w:type="character" w:customStyle="1" w:styleId="WW8Num4z0">
    <w:name w:val="WW8Num4z0"/>
    <w:rsid w:val="00D86AFF"/>
    <w:rPr>
      <w:b/>
    </w:rPr>
  </w:style>
  <w:style w:type="character" w:customStyle="1" w:styleId="24">
    <w:name w:val="Основной шрифт абзаца2"/>
    <w:rsid w:val="00D86AFF"/>
  </w:style>
  <w:style w:type="character" w:customStyle="1" w:styleId="WW8Num2z1">
    <w:name w:val="WW8Num2z1"/>
    <w:rsid w:val="00D86AFF"/>
    <w:rPr>
      <w:b/>
    </w:rPr>
  </w:style>
  <w:style w:type="character" w:customStyle="1" w:styleId="WW8Num4z2">
    <w:name w:val="WW8Num4z2"/>
    <w:rsid w:val="00D86AFF"/>
    <w:rPr>
      <w:b w:val="0"/>
    </w:rPr>
  </w:style>
  <w:style w:type="character" w:customStyle="1" w:styleId="WW8Num6z0">
    <w:name w:val="WW8Num6z0"/>
    <w:rsid w:val="00D86AFF"/>
    <w:rPr>
      <w:b w:val="0"/>
      <w:color w:val="auto"/>
    </w:rPr>
  </w:style>
  <w:style w:type="character" w:customStyle="1" w:styleId="WW8Num6z1">
    <w:name w:val="WW8Num6z1"/>
    <w:rsid w:val="00D86AFF"/>
    <w:rPr>
      <w:b/>
    </w:rPr>
  </w:style>
  <w:style w:type="character" w:customStyle="1" w:styleId="WW8Num7z0">
    <w:name w:val="WW8Num7z0"/>
    <w:rsid w:val="00D86AFF"/>
    <w:rPr>
      <w:b w:val="0"/>
      <w:color w:val="auto"/>
    </w:rPr>
  </w:style>
  <w:style w:type="character" w:customStyle="1" w:styleId="WW8Num7z1">
    <w:name w:val="WW8Num7z1"/>
    <w:rsid w:val="00D86AFF"/>
    <w:rPr>
      <w:b/>
    </w:rPr>
  </w:style>
  <w:style w:type="character" w:customStyle="1" w:styleId="WW8Num8z0">
    <w:name w:val="WW8Num8z0"/>
    <w:rsid w:val="00D86AFF"/>
    <w:rPr>
      <w:rFonts w:ascii="Symbol" w:hAnsi="Symbol"/>
    </w:rPr>
  </w:style>
  <w:style w:type="character" w:customStyle="1" w:styleId="WW8Num8z1">
    <w:name w:val="WW8Num8z1"/>
    <w:rsid w:val="00D86AFF"/>
    <w:rPr>
      <w:rFonts w:ascii="Courier New" w:hAnsi="Courier New" w:cs="Courier New"/>
    </w:rPr>
  </w:style>
  <w:style w:type="character" w:customStyle="1" w:styleId="WW8Num8z2">
    <w:name w:val="WW8Num8z2"/>
    <w:rsid w:val="00D86AFF"/>
    <w:rPr>
      <w:rFonts w:ascii="Wingdings" w:hAnsi="Wingdings"/>
    </w:rPr>
  </w:style>
  <w:style w:type="character" w:customStyle="1" w:styleId="WW8Num10z0">
    <w:name w:val="WW8Num10z0"/>
    <w:rsid w:val="00D86AFF"/>
    <w:rPr>
      <w:b w:val="0"/>
      <w:color w:val="auto"/>
    </w:rPr>
  </w:style>
  <w:style w:type="character" w:customStyle="1" w:styleId="WW8Num10z1">
    <w:name w:val="WW8Num10z1"/>
    <w:rsid w:val="00D86AFF"/>
    <w:rPr>
      <w:b/>
    </w:rPr>
  </w:style>
  <w:style w:type="character" w:customStyle="1" w:styleId="WW8Num12z0">
    <w:name w:val="WW8Num12z0"/>
    <w:rsid w:val="00D86AFF"/>
    <w:rPr>
      <w:b w:val="0"/>
      <w:color w:val="auto"/>
    </w:rPr>
  </w:style>
  <w:style w:type="character" w:customStyle="1" w:styleId="WW8Num12z1">
    <w:name w:val="WW8Num12z1"/>
    <w:rsid w:val="00D86AFF"/>
    <w:rPr>
      <w:b/>
    </w:rPr>
  </w:style>
  <w:style w:type="character" w:customStyle="1" w:styleId="WW8Num13z0">
    <w:name w:val="WW8Num13z0"/>
    <w:rsid w:val="00D86AFF"/>
    <w:rPr>
      <w:rFonts w:ascii="Times New Roman" w:hAnsi="Times New Roman" w:cs="Times New Roman"/>
      <w:b/>
    </w:rPr>
  </w:style>
  <w:style w:type="character" w:customStyle="1" w:styleId="WW8Num14z0">
    <w:name w:val="WW8Num14z0"/>
    <w:rsid w:val="00D86AFF"/>
    <w:rPr>
      <w:b/>
    </w:rPr>
  </w:style>
  <w:style w:type="character" w:customStyle="1" w:styleId="WW8Num15z0">
    <w:name w:val="WW8Num15z0"/>
    <w:rsid w:val="00D86AFF"/>
    <w:rPr>
      <w:b w:val="0"/>
      <w:color w:val="auto"/>
    </w:rPr>
  </w:style>
  <w:style w:type="character" w:customStyle="1" w:styleId="WW8Num15z1">
    <w:name w:val="WW8Num15z1"/>
    <w:rsid w:val="00D86AFF"/>
    <w:rPr>
      <w:b/>
    </w:rPr>
  </w:style>
  <w:style w:type="character" w:customStyle="1" w:styleId="WW8Num16z0">
    <w:name w:val="WW8Num16z0"/>
    <w:rsid w:val="00D86AFF"/>
    <w:rPr>
      <w:b w:val="0"/>
      <w:color w:val="auto"/>
    </w:rPr>
  </w:style>
  <w:style w:type="character" w:customStyle="1" w:styleId="WW8Num16z1">
    <w:name w:val="WW8Num16z1"/>
    <w:rsid w:val="00D86AFF"/>
    <w:rPr>
      <w:b/>
    </w:rPr>
  </w:style>
  <w:style w:type="character" w:customStyle="1" w:styleId="WW8Num18z0">
    <w:name w:val="WW8Num18z0"/>
    <w:rsid w:val="00D86AFF"/>
    <w:rPr>
      <w:rFonts w:ascii="Symbol" w:hAnsi="Symbol"/>
    </w:rPr>
  </w:style>
  <w:style w:type="character" w:customStyle="1" w:styleId="WW8Num18z1">
    <w:name w:val="WW8Num18z1"/>
    <w:rsid w:val="00D86AFF"/>
    <w:rPr>
      <w:rFonts w:ascii="Courier New" w:hAnsi="Courier New" w:cs="Courier New"/>
    </w:rPr>
  </w:style>
  <w:style w:type="character" w:customStyle="1" w:styleId="WW8Num18z2">
    <w:name w:val="WW8Num18z2"/>
    <w:rsid w:val="00D86AFF"/>
    <w:rPr>
      <w:rFonts w:ascii="Wingdings" w:hAnsi="Wingdings"/>
    </w:rPr>
  </w:style>
  <w:style w:type="character" w:customStyle="1" w:styleId="WW8Num19z0">
    <w:name w:val="WW8Num19z0"/>
    <w:rsid w:val="00D86AFF"/>
    <w:rPr>
      <w:rFonts w:ascii="Symbol" w:hAnsi="Symbol"/>
    </w:rPr>
  </w:style>
  <w:style w:type="character" w:customStyle="1" w:styleId="WW8Num19z1">
    <w:name w:val="WW8Num19z1"/>
    <w:rsid w:val="00D86AFF"/>
    <w:rPr>
      <w:rFonts w:ascii="Courier New" w:hAnsi="Courier New" w:cs="Courier New"/>
    </w:rPr>
  </w:style>
  <w:style w:type="character" w:customStyle="1" w:styleId="WW8Num19z2">
    <w:name w:val="WW8Num19z2"/>
    <w:rsid w:val="00D86AFF"/>
    <w:rPr>
      <w:rFonts w:ascii="Wingdings" w:hAnsi="Wingdings"/>
    </w:rPr>
  </w:style>
  <w:style w:type="character" w:customStyle="1" w:styleId="WW8Num20z0">
    <w:name w:val="WW8Num20z0"/>
    <w:rsid w:val="00D86AFF"/>
    <w:rPr>
      <w:rFonts w:ascii="Symbol" w:hAnsi="Symbol"/>
    </w:rPr>
  </w:style>
  <w:style w:type="character" w:customStyle="1" w:styleId="WW8Num20z1">
    <w:name w:val="WW8Num20z1"/>
    <w:rsid w:val="00D86AFF"/>
    <w:rPr>
      <w:rFonts w:ascii="Courier New" w:hAnsi="Courier New" w:cs="Courier New"/>
    </w:rPr>
  </w:style>
  <w:style w:type="character" w:customStyle="1" w:styleId="WW8Num20z2">
    <w:name w:val="WW8Num20z2"/>
    <w:rsid w:val="00D86AFF"/>
    <w:rPr>
      <w:rFonts w:ascii="Wingdings" w:hAnsi="Wingdings"/>
    </w:rPr>
  </w:style>
  <w:style w:type="character" w:customStyle="1" w:styleId="WW8Num21z0">
    <w:name w:val="WW8Num21z0"/>
    <w:rsid w:val="00D86AFF"/>
    <w:rPr>
      <w:rFonts w:ascii="Symbol" w:hAnsi="Symbol"/>
    </w:rPr>
  </w:style>
  <w:style w:type="character" w:customStyle="1" w:styleId="WW8Num21z1">
    <w:name w:val="WW8Num21z1"/>
    <w:rsid w:val="00D86AFF"/>
    <w:rPr>
      <w:rFonts w:ascii="Courier New" w:hAnsi="Courier New" w:cs="Courier New"/>
    </w:rPr>
  </w:style>
  <w:style w:type="character" w:customStyle="1" w:styleId="WW8Num21z2">
    <w:name w:val="WW8Num21z2"/>
    <w:rsid w:val="00D86AFF"/>
    <w:rPr>
      <w:rFonts w:ascii="Wingdings" w:hAnsi="Wingdings"/>
    </w:rPr>
  </w:style>
  <w:style w:type="character" w:customStyle="1" w:styleId="WW8Num24z0">
    <w:name w:val="WW8Num24z0"/>
    <w:rsid w:val="00D86AFF"/>
    <w:rPr>
      <w:b w:val="0"/>
      <w:color w:val="auto"/>
    </w:rPr>
  </w:style>
  <w:style w:type="character" w:customStyle="1" w:styleId="WW8Num24z1">
    <w:name w:val="WW8Num24z1"/>
    <w:rsid w:val="00D86AFF"/>
    <w:rPr>
      <w:b/>
    </w:rPr>
  </w:style>
  <w:style w:type="character" w:customStyle="1" w:styleId="WW8Num25z0">
    <w:name w:val="WW8Num25z0"/>
    <w:rsid w:val="00D86AFF"/>
    <w:rPr>
      <w:rFonts w:ascii="Symbol" w:hAnsi="Symbol"/>
    </w:rPr>
  </w:style>
  <w:style w:type="character" w:customStyle="1" w:styleId="WW8Num25z1">
    <w:name w:val="WW8Num25z1"/>
    <w:rsid w:val="00D86AFF"/>
    <w:rPr>
      <w:rFonts w:ascii="Courier New" w:hAnsi="Courier New" w:cs="Courier New"/>
    </w:rPr>
  </w:style>
  <w:style w:type="character" w:customStyle="1" w:styleId="WW8Num25z2">
    <w:name w:val="WW8Num25z2"/>
    <w:rsid w:val="00D86AFF"/>
    <w:rPr>
      <w:rFonts w:ascii="Wingdings" w:hAnsi="Wingdings"/>
    </w:rPr>
  </w:style>
  <w:style w:type="character" w:customStyle="1" w:styleId="WW8Num26z0">
    <w:name w:val="WW8Num26z0"/>
    <w:rsid w:val="00D86AFF"/>
    <w:rPr>
      <w:rFonts w:ascii="Symbol" w:hAnsi="Symbol"/>
      <w:color w:val="auto"/>
    </w:rPr>
  </w:style>
  <w:style w:type="character" w:customStyle="1" w:styleId="WW8Num26z2">
    <w:name w:val="WW8Num26z2"/>
    <w:rsid w:val="00D86AFF"/>
    <w:rPr>
      <w:rFonts w:ascii="Wingdings" w:hAnsi="Wingdings"/>
    </w:rPr>
  </w:style>
  <w:style w:type="character" w:customStyle="1" w:styleId="WW8Num26z3">
    <w:name w:val="WW8Num26z3"/>
    <w:rsid w:val="00D86AFF"/>
    <w:rPr>
      <w:rFonts w:ascii="Symbol" w:hAnsi="Symbol"/>
    </w:rPr>
  </w:style>
  <w:style w:type="character" w:customStyle="1" w:styleId="WW8Num26z4">
    <w:name w:val="WW8Num26z4"/>
    <w:rsid w:val="00D86AFF"/>
    <w:rPr>
      <w:rFonts w:ascii="Courier New" w:hAnsi="Courier New" w:cs="Courier New"/>
    </w:rPr>
  </w:style>
  <w:style w:type="character" w:customStyle="1" w:styleId="WW8Num27z0">
    <w:name w:val="WW8Num27z0"/>
    <w:rsid w:val="00D86AFF"/>
    <w:rPr>
      <w:rFonts w:ascii="Symbol" w:hAnsi="Symbol" w:cs="Symbol"/>
    </w:rPr>
  </w:style>
  <w:style w:type="character" w:customStyle="1" w:styleId="WW8Num27z1">
    <w:name w:val="WW8Num27z1"/>
    <w:rsid w:val="00D86AFF"/>
    <w:rPr>
      <w:rFonts w:ascii="Courier New" w:hAnsi="Courier New" w:cs="Courier New"/>
    </w:rPr>
  </w:style>
  <w:style w:type="character" w:customStyle="1" w:styleId="WW8Num27z2">
    <w:name w:val="WW8Num27z2"/>
    <w:rsid w:val="00D86AFF"/>
    <w:rPr>
      <w:rFonts w:ascii="Wingdings" w:hAnsi="Wingdings" w:cs="Wingdings"/>
    </w:rPr>
  </w:style>
  <w:style w:type="character" w:customStyle="1" w:styleId="WW8Num28z0">
    <w:name w:val="WW8Num28z0"/>
    <w:rsid w:val="00D86AFF"/>
    <w:rPr>
      <w:rFonts w:ascii="Symbol" w:hAnsi="Symbol"/>
    </w:rPr>
  </w:style>
  <w:style w:type="character" w:customStyle="1" w:styleId="WW8Num28z1">
    <w:name w:val="WW8Num28z1"/>
    <w:rsid w:val="00D86AFF"/>
    <w:rPr>
      <w:rFonts w:ascii="Courier New" w:hAnsi="Courier New" w:cs="Courier New"/>
    </w:rPr>
  </w:style>
  <w:style w:type="character" w:customStyle="1" w:styleId="WW8Num28z2">
    <w:name w:val="WW8Num28z2"/>
    <w:rsid w:val="00D86AFF"/>
    <w:rPr>
      <w:rFonts w:ascii="Wingdings" w:hAnsi="Wingdings"/>
    </w:rPr>
  </w:style>
  <w:style w:type="character" w:customStyle="1" w:styleId="WW8Num29z0">
    <w:name w:val="WW8Num29z0"/>
    <w:rsid w:val="00D86AFF"/>
    <w:rPr>
      <w:b w:val="0"/>
      <w:color w:val="auto"/>
    </w:rPr>
  </w:style>
  <w:style w:type="character" w:customStyle="1" w:styleId="WW8Num29z1">
    <w:name w:val="WW8Num29z1"/>
    <w:rsid w:val="00D86AFF"/>
    <w:rPr>
      <w:b/>
    </w:rPr>
  </w:style>
  <w:style w:type="character" w:customStyle="1" w:styleId="WW8Num31z0">
    <w:name w:val="WW8Num31z0"/>
    <w:rsid w:val="00D86AFF"/>
    <w:rPr>
      <w:b w:val="0"/>
      <w:color w:val="auto"/>
    </w:rPr>
  </w:style>
  <w:style w:type="character" w:customStyle="1" w:styleId="WW8Num31z1">
    <w:name w:val="WW8Num31z1"/>
    <w:rsid w:val="00D86AFF"/>
    <w:rPr>
      <w:b/>
    </w:rPr>
  </w:style>
  <w:style w:type="character" w:customStyle="1" w:styleId="WW8Num32z0">
    <w:name w:val="WW8Num32z0"/>
    <w:rsid w:val="00D86AFF"/>
    <w:rPr>
      <w:rFonts w:ascii="Symbol" w:hAnsi="Symbol"/>
    </w:rPr>
  </w:style>
  <w:style w:type="character" w:customStyle="1" w:styleId="WW8Num32z1">
    <w:name w:val="WW8Num32z1"/>
    <w:rsid w:val="00D86AFF"/>
    <w:rPr>
      <w:rFonts w:ascii="Courier New" w:hAnsi="Courier New" w:cs="Courier New"/>
    </w:rPr>
  </w:style>
  <w:style w:type="character" w:customStyle="1" w:styleId="WW8Num32z2">
    <w:name w:val="WW8Num32z2"/>
    <w:rsid w:val="00D86AFF"/>
    <w:rPr>
      <w:rFonts w:ascii="Wingdings" w:hAnsi="Wingdings"/>
    </w:rPr>
  </w:style>
  <w:style w:type="character" w:customStyle="1" w:styleId="WW8Num33z0">
    <w:name w:val="WW8Num33z0"/>
    <w:rsid w:val="00D86AFF"/>
    <w:rPr>
      <w:b w:val="0"/>
      <w:color w:val="auto"/>
    </w:rPr>
  </w:style>
  <w:style w:type="character" w:customStyle="1" w:styleId="WW8Num33z1">
    <w:name w:val="WW8Num33z1"/>
    <w:rsid w:val="00D86AFF"/>
    <w:rPr>
      <w:b/>
    </w:rPr>
  </w:style>
  <w:style w:type="character" w:customStyle="1" w:styleId="WW8Num34z0">
    <w:name w:val="WW8Num34z0"/>
    <w:rsid w:val="00D86AFF"/>
    <w:rPr>
      <w:rFonts w:ascii="Symbol" w:hAnsi="Symbol"/>
    </w:rPr>
  </w:style>
  <w:style w:type="character" w:customStyle="1" w:styleId="WW8Num34z1">
    <w:name w:val="WW8Num34z1"/>
    <w:rsid w:val="00D86AFF"/>
    <w:rPr>
      <w:rFonts w:ascii="Courier New" w:hAnsi="Courier New" w:cs="Courier New"/>
    </w:rPr>
  </w:style>
  <w:style w:type="character" w:customStyle="1" w:styleId="WW8Num34z2">
    <w:name w:val="WW8Num34z2"/>
    <w:rsid w:val="00D86AFF"/>
    <w:rPr>
      <w:rFonts w:ascii="Wingdings" w:hAnsi="Wingdings"/>
    </w:rPr>
  </w:style>
  <w:style w:type="character" w:customStyle="1" w:styleId="WW8Num35z0">
    <w:name w:val="WW8Num35z0"/>
    <w:rsid w:val="00D86AFF"/>
    <w:rPr>
      <w:b w:val="0"/>
      <w:color w:val="auto"/>
    </w:rPr>
  </w:style>
  <w:style w:type="character" w:customStyle="1" w:styleId="WW8Num35z1">
    <w:name w:val="WW8Num35z1"/>
    <w:rsid w:val="00D86AFF"/>
    <w:rPr>
      <w:b/>
    </w:rPr>
  </w:style>
  <w:style w:type="character" w:customStyle="1" w:styleId="14">
    <w:name w:val="Основной шрифт абзаца1"/>
    <w:rsid w:val="00D86AFF"/>
  </w:style>
  <w:style w:type="character" w:customStyle="1" w:styleId="15">
    <w:name w:val="Заголовок 1 Знак Знак Знак Знак"/>
    <w:rsid w:val="00D86AFF"/>
    <w:rPr>
      <w:bCs/>
      <w:sz w:val="28"/>
      <w:szCs w:val="28"/>
      <w:lang w:val="ru-RU" w:eastAsia="ar-SA" w:bidi="ar-SA"/>
    </w:rPr>
  </w:style>
  <w:style w:type="character" w:styleId="af9">
    <w:name w:val="Hyperlink"/>
    <w:uiPriority w:val="99"/>
    <w:semiHidden/>
    <w:rsid w:val="00D86AFF"/>
    <w:rPr>
      <w:color w:val="0000FF"/>
      <w:u w:val="single"/>
    </w:rPr>
  </w:style>
  <w:style w:type="character" w:customStyle="1" w:styleId="16">
    <w:name w:val="Заголовок_1 Знак Знак"/>
    <w:rsid w:val="00D86AFF"/>
    <w:rPr>
      <w:b/>
      <w:caps/>
      <w:sz w:val="24"/>
      <w:szCs w:val="24"/>
      <w:lang w:val="ru-RU" w:eastAsia="ar-SA" w:bidi="ar-SA"/>
    </w:rPr>
  </w:style>
  <w:style w:type="character" w:customStyle="1" w:styleId="17">
    <w:name w:val="Маркированный_1 Знак"/>
    <w:rsid w:val="00D86AFF"/>
    <w:rPr>
      <w:sz w:val="24"/>
      <w:szCs w:val="24"/>
      <w:lang w:val="ru-RU" w:eastAsia="ar-SA" w:bidi="ar-SA"/>
    </w:rPr>
  </w:style>
  <w:style w:type="character" w:customStyle="1" w:styleId="afa">
    <w:name w:val="Подчеркнутый Знак"/>
    <w:rsid w:val="00D86AFF"/>
    <w:rPr>
      <w:sz w:val="24"/>
      <w:szCs w:val="24"/>
      <w:u w:val="single"/>
      <w:lang w:val="ru-RU" w:eastAsia="ar-SA" w:bidi="ar-SA"/>
    </w:rPr>
  </w:style>
  <w:style w:type="character" w:customStyle="1" w:styleId="afb">
    <w:name w:val="Надстрочный"/>
    <w:rsid w:val="00D86AFF"/>
    <w:rPr>
      <w:b/>
      <w:bCs/>
      <w:vertAlign w:val="superscript"/>
    </w:rPr>
  </w:style>
  <w:style w:type="character" w:styleId="HTML">
    <w:name w:val="HTML Sample"/>
    <w:rsid w:val="00D86AFF"/>
    <w:rPr>
      <w:rFonts w:ascii="Courier New" w:hAnsi="Courier New" w:cs="Courier New"/>
      <w:lang w:val="ru-RU"/>
    </w:rPr>
  </w:style>
  <w:style w:type="character" w:styleId="HTML0">
    <w:name w:val="HTML Definition"/>
    <w:rsid w:val="00D86AFF"/>
    <w:rPr>
      <w:i/>
      <w:iCs/>
      <w:lang w:val="ru-RU"/>
    </w:rPr>
  </w:style>
  <w:style w:type="character" w:styleId="HTML1">
    <w:name w:val="HTML Variable"/>
    <w:rsid w:val="00D86AFF"/>
    <w:rPr>
      <w:i/>
      <w:iCs/>
      <w:lang w:val="ru-RU"/>
    </w:rPr>
  </w:style>
  <w:style w:type="character" w:styleId="HTML2">
    <w:name w:val="HTML Typewriter"/>
    <w:rsid w:val="00D86AFF"/>
    <w:rPr>
      <w:rFonts w:ascii="Courier New" w:hAnsi="Courier New" w:cs="Courier New"/>
      <w:sz w:val="20"/>
      <w:szCs w:val="20"/>
      <w:lang w:val="ru-RU"/>
    </w:rPr>
  </w:style>
  <w:style w:type="character" w:styleId="afc">
    <w:name w:val="Strong"/>
    <w:qFormat/>
    <w:rsid w:val="00D86AFF"/>
    <w:rPr>
      <w:b/>
      <w:bCs/>
      <w:lang w:val="ru-RU"/>
    </w:rPr>
  </w:style>
  <w:style w:type="character" w:customStyle="1" w:styleId="18">
    <w:name w:val="Знак примечания1"/>
    <w:rsid w:val="00D86AFF"/>
    <w:rPr>
      <w:sz w:val="16"/>
      <w:szCs w:val="16"/>
    </w:rPr>
  </w:style>
  <w:style w:type="character" w:styleId="afd">
    <w:name w:val="Emphasis"/>
    <w:qFormat/>
    <w:rsid w:val="00D86AFF"/>
    <w:rPr>
      <w:rFonts w:ascii="Arial Black" w:hAnsi="Arial Black" w:cs="Arial Black"/>
      <w:spacing w:val="-4"/>
      <w:sz w:val="18"/>
      <w:szCs w:val="18"/>
    </w:rPr>
  </w:style>
  <w:style w:type="character" w:customStyle="1" w:styleId="afe">
    <w:name w:val="Вступление"/>
    <w:rsid w:val="00D86AFF"/>
    <w:rPr>
      <w:rFonts w:ascii="Arial Black" w:hAnsi="Arial Black" w:cs="Arial Black"/>
      <w:spacing w:val="-4"/>
      <w:sz w:val="18"/>
      <w:szCs w:val="18"/>
    </w:rPr>
  </w:style>
  <w:style w:type="character" w:customStyle="1" w:styleId="aff">
    <w:name w:val="Девиз"/>
    <w:rsid w:val="00D86AFF"/>
    <w:rPr>
      <w:i/>
      <w:iCs/>
      <w:spacing w:val="-6"/>
      <w:sz w:val="24"/>
      <w:szCs w:val="24"/>
      <w:lang w:val="ru-RU"/>
    </w:rPr>
  </w:style>
  <w:style w:type="character" w:styleId="HTML3">
    <w:name w:val="HTML Acronym"/>
    <w:rsid w:val="00D86AFF"/>
    <w:rPr>
      <w:lang w:val="ru-RU"/>
    </w:rPr>
  </w:style>
  <w:style w:type="character" w:styleId="HTML4">
    <w:name w:val="HTML Keyboard"/>
    <w:rsid w:val="00D86AFF"/>
    <w:rPr>
      <w:rFonts w:ascii="Courier New" w:hAnsi="Courier New" w:cs="Courier New"/>
      <w:sz w:val="20"/>
      <w:szCs w:val="20"/>
      <w:lang w:val="ru-RU"/>
    </w:rPr>
  </w:style>
  <w:style w:type="character" w:styleId="HTML5">
    <w:name w:val="HTML Code"/>
    <w:rsid w:val="00D86AFF"/>
    <w:rPr>
      <w:rFonts w:ascii="Courier New" w:hAnsi="Courier New" w:cs="Courier New"/>
      <w:sz w:val="20"/>
      <w:szCs w:val="20"/>
      <w:lang w:val="ru-RU"/>
    </w:rPr>
  </w:style>
  <w:style w:type="character" w:styleId="HTML6">
    <w:name w:val="HTML Cite"/>
    <w:rsid w:val="00D86AFF"/>
    <w:rPr>
      <w:i/>
      <w:iCs/>
      <w:lang w:val="ru-RU"/>
    </w:rPr>
  </w:style>
  <w:style w:type="character" w:customStyle="1" w:styleId="aff0">
    <w:name w:val=" Знак"/>
    <w:rsid w:val="00D86AFF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32">
    <w:name w:val="Заголовок 3 Знак"/>
    <w:rsid w:val="00D86AFF"/>
    <w:rPr>
      <w:sz w:val="24"/>
      <w:szCs w:val="24"/>
      <w:u w:val="single"/>
      <w:lang w:val="ru-RU" w:eastAsia="ar-SA" w:bidi="ar-SA"/>
    </w:rPr>
  </w:style>
  <w:style w:type="character" w:customStyle="1" w:styleId="120">
    <w:name w:val="Заголовок_12"/>
    <w:rsid w:val="00D86AFF"/>
    <w:rPr>
      <w:b/>
    </w:rPr>
  </w:style>
  <w:style w:type="character" w:customStyle="1" w:styleId="S1">
    <w:name w:val="S_Обычный Знак"/>
    <w:rsid w:val="00D86AFF"/>
    <w:rPr>
      <w:w w:val="109"/>
      <w:sz w:val="24"/>
      <w:szCs w:val="24"/>
      <w:lang w:val="ru-RU" w:eastAsia="ar-SA" w:bidi="ar-SA"/>
    </w:rPr>
  </w:style>
  <w:style w:type="character" w:customStyle="1" w:styleId="25">
    <w:name w:val="Заголовок 2 Знак"/>
    <w:rsid w:val="00D86AFF"/>
    <w:rPr>
      <w:b/>
      <w:sz w:val="24"/>
      <w:szCs w:val="24"/>
      <w:lang w:val="ru-RU" w:eastAsia="ar-SA" w:bidi="ar-SA"/>
    </w:rPr>
  </w:style>
  <w:style w:type="character" w:customStyle="1" w:styleId="19">
    <w:name w:val="Заголовок_1 Знак Знак Знак"/>
    <w:rsid w:val="00D86AFF"/>
    <w:rPr>
      <w:b/>
      <w:caps/>
      <w:sz w:val="24"/>
      <w:szCs w:val="24"/>
      <w:lang w:val="ru-RU" w:eastAsia="ar-SA" w:bidi="ar-SA"/>
    </w:rPr>
  </w:style>
  <w:style w:type="character" w:customStyle="1" w:styleId="1a">
    <w:name w:val=" Знак1"/>
    <w:rsid w:val="00D86AFF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b">
    <w:name w:val="Маркированный_1 Знак Знак"/>
    <w:rsid w:val="00D86AFF"/>
    <w:rPr>
      <w:sz w:val="24"/>
      <w:szCs w:val="24"/>
      <w:lang w:val="ru-RU" w:eastAsia="ar-SA" w:bidi="ar-SA"/>
    </w:rPr>
  </w:style>
  <w:style w:type="character" w:customStyle="1" w:styleId="aff1">
    <w:name w:val="Подчеркнутый Знак Знак"/>
    <w:rsid w:val="00D86AFF"/>
    <w:rPr>
      <w:sz w:val="24"/>
      <w:szCs w:val="24"/>
      <w:u w:val="single"/>
      <w:lang w:val="ru-RU" w:eastAsia="ar-SA" w:bidi="ar-SA"/>
    </w:rPr>
  </w:style>
  <w:style w:type="character" w:customStyle="1" w:styleId="1c">
    <w:name w:val=" Знак Знак1"/>
    <w:rsid w:val="00D86AFF"/>
    <w:rPr>
      <w:sz w:val="24"/>
      <w:szCs w:val="24"/>
      <w:u w:val="single"/>
      <w:lang w:val="ru-RU" w:eastAsia="ar-SA" w:bidi="ar-SA"/>
    </w:rPr>
  </w:style>
  <w:style w:type="character" w:customStyle="1" w:styleId="1d">
    <w:name w:val="Маркированный_1 Знак Знак Знак"/>
    <w:rsid w:val="00D86AFF"/>
    <w:rPr>
      <w:sz w:val="24"/>
      <w:szCs w:val="24"/>
      <w:lang w:val="ru-RU" w:eastAsia="ar-SA" w:bidi="ar-SA"/>
    </w:rPr>
  </w:style>
  <w:style w:type="character" w:customStyle="1" w:styleId="210">
    <w:name w:val=" Знак2 Знак Знак1"/>
    <w:rsid w:val="00D86AFF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aff2">
    <w:name w:val=" Знак Знак Знак Знак"/>
    <w:rsid w:val="00D86AFF"/>
    <w:rPr>
      <w:sz w:val="24"/>
      <w:szCs w:val="24"/>
      <w:lang w:val="ru-RU" w:eastAsia="ar-SA" w:bidi="ar-SA"/>
    </w:rPr>
  </w:style>
  <w:style w:type="character" w:customStyle="1" w:styleId="aff3">
    <w:name w:val="Знак"/>
    <w:rsid w:val="00D86AFF"/>
    <w:rPr>
      <w:sz w:val="24"/>
      <w:szCs w:val="24"/>
      <w:lang w:val="ru-RU" w:eastAsia="ar-SA" w:bidi="ar-SA"/>
    </w:rPr>
  </w:style>
  <w:style w:type="character" w:customStyle="1" w:styleId="33">
    <w:name w:val=" Знак3 Знак Знак"/>
    <w:rsid w:val="00D86AFF"/>
    <w:rPr>
      <w:b/>
      <w:sz w:val="24"/>
      <w:szCs w:val="24"/>
      <w:u w:val="single"/>
      <w:lang w:val="ru-RU" w:eastAsia="ar-SA" w:bidi="ar-SA"/>
    </w:rPr>
  </w:style>
  <w:style w:type="character" w:customStyle="1" w:styleId="aff4">
    <w:name w:val="Подчеркнутый Знак Знак Знак"/>
    <w:rsid w:val="00D86AFF"/>
    <w:rPr>
      <w:sz w:val="24"/>
      <w:szCs w:val="24"/>
      <w:u w:val="single"/>
      <w:lang w:val="ru-RU" w:eastAsia="ar-SA" w:bidi="ar-SA"/>
    </w:rPr>
  </w:style>
  <w:style w:type="character" w:customStyle="1" w:styleId="1e">
    <w:name w:val="Маркированный_1 Знак Знак Знак Знак"/>
    <w:rsid w:val="00D86AFF"/>
    <w:rPr>
      <w:sz w:val="24"/>
      <w:szCs w:val="24"/>
      <w:lang w:val="ru-RU" w:eastAsia="ar-SA" w:bidi="ar-SA"/>
    </w:rPr>
  </w:style>
  <w:style w:type="character" w:customStyle="1" w:styleId="26">
    <w:name w:val=" Знак2 Знак Знак"/>
    <w:rsid w:val="00D86AFF"/>
    <w:rPr>
      <w:b/>
      <w:bCs/>
      <w:sz w:val="24"/>
      <w:szCs w:val="24"/>
      <w:lang w:val="ru-RU" w:eastAsia="ar-SA" w:bidi="ar-SA"/>
    </w:rPr>
  </w:style>
  <w:style w:type="character" w:customStyle="1" w:styleId="1f">
    <w:name w:val="Подчеркнутый Знак Знак1"/>
    <w:rsid w:val="00D86AFF"/>
    <w:rPr>
      <w:sz w:val="24"/>
      <w:szCs w:val="24"/>
      <w:u w:val="single"/>
      <w:lang w:val="ru-RU" w:eastAsia="ar-SA" w:bidi="ar-SA"/>
    </w:rPr>
  </w:style>
  <w:style w:type="character" w:customStyle="1" w:styleId="1f0">
    <w:name w:val=" Знак1 Знак Знак"/>
    <w:rsid w:val="00D86AFF"/>
    <w:rPr>
      <w:sz w:val="24"/>
      <w:szCs w:val="24"/>
      <w:lang w:val="ru-RU" w:eastAsia="ar-SA" w:bidi="ar-SA"/>
    </w:rPr>
  </w:style>
  <w:style w:type="character" w:customStyle="1" w:styleId="27">
    <w:name w:val="Знак2"/>
    <w:rsid w:val="00D86AFF"/>
    <w:rPr>
      <w:b/>
      <w:bCs/>
      <w:sz w:val="24"/>
      <w:szCs w:val="24"/>
      <w:lang w:val="ru-RU" w:eastAsia="ar-SA" w:bidi="ar-SA"/>
    </w:rPr>
  </w:style>
  <w:style w:type="character" w:customStyle="1" w:styleId="S4">
    <w:name w:val="S_Заголовок 4 Знак"/>
    <w:rsid w:val="00D86AFF"/>
    <w:rPr>
      <w:i/>
      <w:sz w:val="24"/>
      <w:szCs w:val="24"/>
      <w:lang w:val="ru-RU" w:eastAsia="ar-SA" w:bidi="ar-SA"/>
    </w:rPr>
  </w:style>
  <w:style w:type="character" w:customStyle="1" w:styleId="S2">
    <w:name w:val="S_Обычный в таблице Знак"/>
    <w:rsid w:val="00D86AFF"/>
    <w:rPr>
      <w:sz w:val="24"/>
      <w:szCs w:val="24"/>
      <w:lang w:val="ru-RU" w:eastAsia="ar-SA" w:bidi="ar-SA"/>
    </w:rPr>
  </w:style>
  <w:style w:type="character" w:customStyle="1" w:styleId="110">
    <w:name w:val="Маркированный_1 Знак1"/>
    <w:basedOn w:val="14"/>
    <w:rsid w:val="00D86AFF"/>
  </w:style>
  <w:style w:type="character" w:customStyle="1" w:styleId="S3">
    <w:name w:val="S_Заголовок 3 Знак"/>
    <w:rsid w:val="00D86AFF"/>
    <w:rPr>
      <w:sz w:val="24"/>
      <w:szCs w:val="24"/>
      <w:u w:val="single"/>
      <w:lang w:val="ru-RU" w:eastAsia="ar-SA" w:bidi="ar-SA"/>
    </w:rPr>
  </w:style>
  <w:style w:type="character" w:customStyle="1" w:styleId="1f1">
    <w:name w:val="Заголовок_1 Знак Знак Знак Знак"/>
    <w:rsid w:val="00D86AFF"/>
    <w:rPr>
      <w:b/>
      <w:caps/>
      <w:sz w:val="24"/>
      <w:szCs w:val="24"/>
      <w:lang w:val="ru-RU" w:eastAsia="ar-SA" w:bidi="ar-SA"/>
    </w:rPr>
  </w:style>
  <w:style w:type="character" w:customStyle="1" w:styleId="S10">
    <w:name w:val="S_Маркированный Знак Знак1"/>
    <w:rsid w:val="00D86AFF"/>
    <w:rPr>
      <w:w w:val="109"/>
      <w:sz w:val="24"/>
      <w:szCs w:val="24"/>
      <w:lang w:val="ru-RU" w:eastAsia="ar-SA" w:bidi="ar-SA"/>
    </w:rPr>
  </w:style>
  <w:style w:type="paragraph" w:styleId="aff5">
    <w:name w:val="Title"/>
    <w:basedOn w:val="a"/>
    <w:next w:val="a0"/>
    <w:rsid w:val="00D86AFF"/>
    <w:pPr>
      <w:keepNext/>
      <w:suppressAutoHyphens/>
      <w:spacing w:before="240" w:after="120" w:line="360" w:lineRule="auto"/>
      <w:ind w:firstLine="709"/>
      <w:jc w:val="both"/>
    </w:pPr>
    <w:rPr>
      <w:rFonts w:ascii="Arial" w:eastAsia="Arial Unicode MS" w:hAnsi="Arial" w:cs="Tahoma"/>
      <w:lang w:eastAsia="ar-SA"/>
    </w:rPr>
  </w:style>
  <w:style w:type="paragraph" w:styleId="aff6">
    <w:name w:val="List"/>
    <w:basedOn w:val="a0"/>
    <w:semiHidden/>
    <w:rsid w:val="00D86AFF"/>
    <w:pPr>
      <w:suppressAutoHyphens/>
      <w:spacing w:after="240" w:line="240" w:lineRule="atLeast"/>
      <w:ind w:left="1440" w:hanging="360"/>
      <w:jc w:val="both"/>
    </w:pPr>
    <w:rPr>
      <w:rFonts w:ascii="Arial" w:hAnsi="Arial" w:cs="Arial"/>
      <w:spacing w:val="-5"/>
      <w:sz w:val="20"/>
      <w:lang w:eastAsia="ar-SA"/>
    </w:rPr>
  </w:style>
  <w:style w:type="paragraph" w:customStyle="1" w:styleId="28">
    <w:name w:val="Название2"/>
    <w:basedOn w:val="a"/>
    <w:rsid w:val="00D86AFF"/>
    <w:pPr>
      <w:suppressLineNumbers/>
      <w:suppressAutoHyphens/>
      <w:spacing w:before="120" w:after="120" w:line="360" w:lineRule="auto"/>
      <w:ind w:firstLine="709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9">
    <w:name w:val="Указатель2"/>
    <w:basedOn w:val="a"/>
    <w:rsid w:val="00D86AFF"/>
    <w:pPr>
      <w:suppressLineNumbers/>
      <w:suppressAutoHyphens/>
      <w:spacing w:line="360" w:lineRule="auto"/>
      <w:ind w:firstLine="709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1f2">
    <w:name w:val="Название1"/>
    <w:basedOn w:val="a"/>
    <w:rsid w:val="00D86AFF"/>
    <w:pPr>
      <w:suppressLineNumbers/>
      <w:suppressAutoHyphens/>
      <w:spacing w:before="120" w:after="120" w:line="360" w:lineRule="auto"/>
      <w:ind w:firstLine="709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f3">
    <w:name w:val="Указатель1"/>
    <w:basedOn w:val="a"/>
    <w:rsid w:val="00D86AFF"/>
    <w:pPr>
      <w:suppressLineNumbers/>
      <w:suppressAutoHyphens/>
      <w:spacing w:line="360" w:lineRule="auto"/>
      <w:ind w:firstLine="709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xl22">
    <w:name w:val="xl22"/>
    <w:basedOn w:val="a"/>
    <w:rsid w:val="00D86AFF"/>
    <w:pPr>
      <w:suppressAutoHyphens/>
      <w:spacing w:before="280" w:after="280" w:line="360" w:lineRule="auto"/>
      <w:ind w:firstLine="709"/>
      <w:jc w:val="center"/>
    </w:pPr>
    <w:rPr>
      <w:sz w:val="24"/>
      <w:szCs w:val="24"/>
      <w:lang w:eastAsia="ar-SA"/>
    </w:rPr>
  </w:style>
  <w:style w:type="paragraph" w:customStyle="1" w:styleId="1f4">
    <w:name w:val="Цитата1"/>
    <w:basedOn w:val="a"/>
    <w:rsid w:val="00D86AFF"/>
    <w:pPr>
      <w:suppressAutoHyphens/>
      <w:spacing w:line="360" w:lineRule="auto"/>
      <w:ind w:left="360" w:right="-8" w:firstLine="709"/>
      <w:jc w:val="both"/>
    </w:pPr>
    <w:rPr>
      <w:bCs/>
      <w:lang w:eastAsia="ar-SA"/>
    </w:rPr>
  </w:style>
  <w:style w:type="paragraph" w:customStyle="1" w:styleId="211">
    <w:name w:val="Основной текст 21"/>
    <w:basedOn w:val="a"/>
    <w:rsid w:val="00D86AFF"/>
    <w:pPr>
      <w:suppressAutoHyphens/>
      <w:spacing w:line="360" w:lineRule="auto"/>
      <w:ind w:firstLine="709"/>
      <w:jc w:val="center"/>
    </w:pPr>
    <w:rPr>
      <w:b/>
      <w:bCs/>
      <w:caps/>
      <w:sz w:val="24"/>
      <w:szCs w:val="24"/>
      <w:lang w:eastAsia="ar-SA"/>
    </w:rPr>
  </w:style>
  <w:style w:type="paragraph" w:customStyle="1" w:styleId="212">
    <w:name w:val="Основной текст с отступом 21"/>
    <w:basedOn w:val="a"/>
    <w:rsid w:val="00D86AFF"/>
    <w:pPr>
      <w:suppressAutoHyphens/>
      <w:spacing w:line="360" w:lineRule="auto"/>
      <w:ind w:left="360" w:firstLine="709"/>
      <w:jc w:val="center"/>
    </w:pPr>
    <w:rPr>
      <w:b/>
      <w:bCs/>
      <w:caps/>
      <w:sz w:val="24"/>
      <w:szCs w:val="24"/>
      <w:lang w:eastAsia="ar-SA"/>
    </w:rPr>
  </w:style>
  <w:style w:type="paragraph" w:customStyle="1" w:styleId="310">
    <w:name w:val="Основной текст с отступом 31"/>
    <w:basedOn w:val="a"/>
    <w:rsid w:val="00D86AFF"/>
    <w:pPr>
      <w:suppressAutoHyphens/>
      <w:spacing w:line="360" w:lineRule="auto"/>
      <w:ind w:firstLine="540"/>
      <w:jc w:val="both"/>
    </w:pPr>
    <w:rPr>
      <w:lang w:eastAsia="ar-SA"/>
    </w:rPr>
  </w:style>
  <w:style w:type="paragraph" w:customStyle="1" w:styleId="ConsNormal">
    <w:name w:val="ConsNormal"/>
    <w:rsid w:val="00D86AFF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aff7">
    <w:name w:val="Îáû÷íûé"/>
    <w:rsid w:val="00D86AFF"/>
    <w:pPr>
      <w:suppressAutoHyphens/>
    </w:pPr>
    <w:rPr>
      <w:rFonts w:eastAsia="Arial"/>
      <w:lang w:val="en-US" w:eastAsia="ar-SA"/>
    </w:rPr>
  </w:style>
  <w:style w:type="paragraph" w:customStyle="1" w:styleId="ConsNonformat">
    <w:name w:val="ConsNonformat"/>
    <w:rsid w:val="00D86AF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ff8">
    <w:name w:val="Заглавие раздела"/>
    <w:basedOn w:val="2"/>
    <w:rsid w:val="00D86AFF"/>
    <w:pPr>
      <w:keepNext w:val="0"/>
      <w:tabs>
        <w:tab w:val="left" w:pos="555"/>
        <w:tab w:val="left" w:pos="1789"/>
      </w:tabs>
      <w:suppressAutoHyphens/>
      <w:spacing w:before="0" w:after="240" w:line="360" w:lineRule="auto"/>
      <w:ind w:left="1789" w:hanging="360"/>
      <w:jc w:val="center"/>
    </w:pPr>
    <w:rPr>
      <w:rFonts w:ascii="Times New Roman" w:hAnsi="Times New Roman" w:cs="Times New Roman"/>
      <w:bCs w:val="0"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D86AFF"/>
    <w:pPr>
      <w:suppressAutoHyphens/>
      <w:spacing w:after="120" w:line="360" w:lineRule="auto"/>
      <w:ind w:firstLine="709"/>
      <w:jc w:val="both"/>
    </w:pPr>
    <w:rPr>
      <w:sz w:val="16"/>
      <w:szCs w:val="16"/>
      <w:lang w:eastAsia="ar-SA"/>
    </w:rPr>
  </w:style>
  <w:style w:type="paragraph" w:styleId="aff9">
    <w:name w:val="Subtitle"/>
    <w:basedOn w:val="af"/>
    <w:next w:val="a0"/>
    <w:link w:val="affa"/>
    <w:qFormat/>
    <w:rsid w:val="00D86AFF"/>
    <w:pPr>
      <w:keepNext/>
      <w:keepLines/>
      <w:suppressAutoHyphens/>
      <w:spacing w:before="60" w:after="120" w:line="340" w:lineRule="atLeast"/>
      <w:ind w:firstLine="709"/>
      <w:jc w:val="left"/>
    </w:pPr>
    <w:rPr>
      <w:rFonts w:ascii="Arial" w:hAnsi="Arial"/>
      <w:spacing w:val="-16"/>
      <w:kern w:val="1"/>
      <w:sz w:val="32"/>
      <w:szCs w:val="32"/>
      <w:lang w:eastAsia="ar-SA"/>
    </w:rPr>
  </w:style>
  <w:style w:type="character" w:customStyle="1" w:styleId="affa">
    <w:name w:val="Подзаголовок Знак"/>
    <w:link w:val="aff9"/>
    <w:rsid w:val="00986A2F"/>
    <w:rPr>
      <w:rFonts w:ascii="Arial" w:hAnsi="Arial" w:cs="Arial"/>
      <w:spacing w:val="-16"/>
      <w:kern w:val="1"/>
      <w:sz w:val="32"/>
      <w:szCs w:val="32"/>
      <w:lang w:eastAsia="ar-SA"/>
    </w:rPr>
  </w:style>
  <w:style w:type="paragraph" w:customStyle="1" w:styleId="affb">
    <w:name w:val="Неразрывный основной текст"/>
    <w:basedOn w:val="a0"/>
    <w:rsid w:val="00D86AFF"/>
    <w:pPr>
      <w:keepNext/>
      <w:suppressAutoHyphens/>
      <w:spacing w:after="240" w:line="240" w:lineRule="atLeast"/>
      <w:ind w:left="1080" w:firstLine="709"/>
      <w:jc w:val="both"/>
    </w:pPr>
    <w:rPr>
      <w:rFonts w:ascii="Arial" w:hAnsi="Arial" w:cs="Arial"/>
      <w:spacing w:val="-5"/>
      <w:sz w:val="20"/>
      <w:lang w:eastAsia="ar-SA"/>
    </w:rPr>
  </w:style>
  <w:style w:type="paragraph" w:customStyle="1" w:styleId="affc">
    <w:name w:val="Рисунок"/>
    <w:basedOn w:val="a"/>
    <w:next w:val="1f5"/>
    <w:rsid w:val="00D86AFF"/>
    <w:pPr>
      <w:keepNext/>
      <w:suppressAutoHyphens/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5">
    <w:name w:val="Название объекта1"/>
    <w:basedOn w:val="a"/>
    <w:next w:val="a"/>
    <w:rsid w:val="00D86AFF"/>
    <w:pPr>
      <w:suppressAutoHyphens/>
      <w:spacing w:line="360" w:lineRule="auto"/>
      <w:ind w:firstLine="709"/>
      <w:jc w:val="both"/>
    </w:pPr>
    <w:rPr>
      <w:b/>
      <w:bCs/>
      <w:sz w:val="20"/>
      <w:szCs w:val="20"/>
      <w:lang w:eastAsia="ar-SA"/>
    </w:rPr>
  </w:style>
  <w:style w:type="paragraph" w:customStyle="1" w:styleId="affd">
    <w:name w:val="Название части"/>
    <w:basedOn w:val="a"/>
    <w:rsid w:val="00D86AFF"/>
    <w:pPr>
      <w:shd w:val="clear" w:color="auto" w:fill="000000"/>
      <w:suppressAutoHyphens/>
      <w:spacing w:line="360" w:lineRule="exact"/>
      <w:ind w:firstLine="709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e">
    <w:name w:val="Подзаголовок главы"/>
    <w:basedOn w:val="aff9"/>
    <w:rsid w:val="00D86AFF"/>
  </w:style>
  <w:style w:type="paragraph" w:customStyle="1" w:styleId="afff">
    <w:name w:val="Название предприятия"/>
    <w:basedOn w:val="a"/>
    <w:rsid w:val="00D86AFF"/>
    <w:pPr>
      <w:keepNext/>
      <w:keepLines/>
      <w:suppressAutoHyphens/>
      <w:spacing w:line="220" w:lineRule="atLeast"/>
      <w:ind w:firstLine="709"/>
      <w:jc w:val="both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1f6">
    <w:name w:val="Маркированный_1"/>
    <w:basedOn w:val="a"/>
    <w:rsid w:val="00D86AFF"/>
    <w:pPr>
      <w:tabs>
        <w:tab w:val="left" w:pos="900"/>
      </w:tabs>
      <w:suppressAutoHyphens/>
      <w:spacing w:line="360" w:lineRule="auto"/>
      <w:ind w:left="-1069"/>
      <w:jc w:val="both"/>
    </w:pPr>
    <w:rPr>
      <w:sz w:val="24"/>
      <w:szCs w:val="24"/>
      <w:lang w:eastAsia="ar-SA"/>
    </w:rPr>
  </w:style>
  <w:style w:type="paragraph" w:customStyle="1" w:styleId="afff0">
    <w:name w:val="Текст таблицы"/>
    <w:basedOn w:val="a"/>
    <w:rsid w:val="00D86AFF"/>
    <w:pPr>
      <w:suppressAutoHyphens/>
      <w:spacing w:before="60" w:line="360" w:lineRule="auto"/>
      <w:ind w:firstLine="709"/>
      <w:jc w:val="both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1">
    <w:name w:val="Подчеркнутый"/>
    <w:basedOn w:val="a"/>
    <w:rsid w:val="00D86AFF"/>
    <w:pPr>
      <w:suppressAutoHyphens/>
      <w:spacing w:line="360" w:lineRule="auto"/>
      <w:ind w:firstLine="709"/>
      <w:jc w:val="both"/>
    </w:pPr>
    <w:rPr>
      <w:sz w:val="24"/>
      <w:szCs w:val="24"/>
      <w:u w:val="single"/>
      <w:lang w:eastAsia="ar-SA"/>
    </w:rPr>
  </w:style>
  <w:style w:type="paragraph" w:customStyle="1" w:styleId="afff2">
    <w:name w:val="Название документа"/>
    <w:basedOn w:val="a"/>
    <w:rsid w:val="00D86AFF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  <w:ind w:firstLine="709"/>
      <w:jc w:val="both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3">
    <w:name w:val="Нижний колонтитул (четный)"/>
    <w:basedOn w:val="a8"/>
    <w:rsid w:val="00D86AFF"/>
    <w:pPr>
      <w:keepLines/>
      <w:pBdr>
        <w:top w:val="single" w:sz="4" w:space="2" w:color="000000"/>
      </w:pBdr>
      <w:tabs>
        <w:tab w:val="center" w:pos="4320"/>
        <w:tab w:val="right" w:pos="8640"/>
      </w:tabs>
      <w:suppressAutoHyphens/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4">
    <w:name w:val="Нижний колонтитул (первый)"/>
    <w:basedOn w:val="a8"/>
    <w:rsid w:val="00D86AFF"/>
    <w:pPr>
      <w:keepLines/>
      <w:pBdr>
        <w:top w:val="single" w:sz="4" w:space="2" w:color="000000"/>
      </w:pBdr>
      <w:tabs>
        <w:tab w:val="center" w:pos="4320"/>
        <w:tab w:val="right" w:pos="8640"/>
      </w:tabs>
      <w:suppressAutoHyphens/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5">
    <w:name w:val="Нижний колонтитул (нечетный)"/>
    <w:basedOn w:val="a8"/>
    <w:rsid w:val="00D86AFF"/>
    <w:pPr>
      <w:keepLines/>
      <w:pBdr>
        <w:top w:val="single" w:sz="4" w:space="2" w:color="000000"/>
      </w:pBdr>
      <w:tabs>
        <w:tab w:val="center" w:pos="4320"/>
        <w:tab w:val="right" w:pos="8640"/>
      </w:tabs>
      <w:suppressAutoHyphens/>
      <w:spacing w:before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3">
    <w:name w:val="Список 21"/>
    <w:basedOn w:val="aff6"/>
    <w:rsid w:val="00D86AFF"/>
    <w:pPr>
      <w:ind w:left="1800"/>
    </w:pPr>
  </w:style>
  <w:style w:type="paragraph" w:customStyle="1" w:styleId="312">
    <w:name w:val="Список 31"/>
    <w:basedOn w:val="aff6"/>
    <w:rsid w:val="00D86AFF"/>
    <w:pPr>
      <w:ind w:left="2160"/>
    </w:pPr>
  </w:style>
  <w:style w:type="paragraph" w:customStyle="1" w:styleId="41">
    <w:name w:val="Список 41"/>
    <w:basedOn w:val="aff6"/>
    <w:rsid w:val="00D86AFF"/>
    <w:pPr>
      <w:ind w:left="2520"/>
    </w:pPr>
  </w:style>
  <w:style w:type="paragraph" w:customStyle="1" w:styleId="51">
    <w:name w:val="Список 51"/>
    <w:basedOn w:val="aff6"/>
    <w:rsid w:val="00D86AFF"/>
    <w:pPr>
      <w:ind w:left="2880"/>
    </w:pPr>
  </w:style>
  <w:style w:type="paragraph" w:customStyle="1" w:styleId="214">
    <w:name w:val="Маркированный список 21"/>
    <w:basedOn w:val="a"/>
    <w:rsid w:val="00D86AFF"/>
    <w:pPr>
      <w:tabs>
        <w:tab w:val="left" w:pos="552"/>
      </w:tabs>
      <w:suppressAutoHyphens/>
      <w:spacing w:after="240" w:line="240" w:lineRule="atLeast"/>
      <w:ind w:left="1800" w:hanging="552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313">
    <w:name w:val="Маркированный список 31"/>
    <w:basedOn w:val="a"/>
    <w:rsid w:val="00D86AFF"/>
    <w:pPr>
      <w:tabs>
        <w:tab w:val="left" w:pos="552"/>
      </w:tabs>
      <w:suppressAutoHyphens/>
      <w:spacing w:after="240" w:line="240" w:lineRule="atLeast"/>
      <w:ind w:left="2160" w:hanging="552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410">
    <w:name w:val="Маркированный список 41"/>
    <w:basedOn w:val="a"/>
    <w:rsid w:val="00D86AFF"/>
    <w:pPr>
      <w:tabs>
        <w:tab w:val="left" w:pos="552"/>
      </w:tabs>
      <w:suppressAutoHyphens/>
      <w:spacing w:after="240" w:line="240" w:lineRule="atLeast"/>
      <w:ind w:left="2520" w:hanging="552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510">
    <w:name w:val="Маркированный список 51"/>
    <w:basedOn w:val="a"/>
    <w:rsid w:val="00D86AFF"/>
    <w:pPr>
      <w:tabs>
        <w:tab w:val="left" w:pos="552"/>
      </w:tabs>
      <w:suppressAutoHyphens/>
      <w:spacing w:after="240" w:line="240" w:lineRule="atLeast"/>
      <w:ind w:left="2880" w:hanging="552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7">
    <w:name w:val="Продолжение списка1"/>
    <w:basedOn w:val="aff6"/>
    <w:rsid w:val="00D86AFF"/>
    <w:pPr>
      <w:ind w:firstLine="0"/>
    </w:pPr>
  </w:style>
  <w:style w:type="paragraph" w:customStyle="1" w:styleId="215">
    <w:name w:val="Продолжение списка 21"/>
    <w:basedOn w:val="1f7"/>
    <w:rsid w:val="00D86AFF"/>
    <w:pPr>
      <w:ind w:left="2160"/>
    </w:pPr>
  </w:style>
  <w:style w:type="paragraph" w:customStyle="1" w:styleId="314">
    <w:name w:val="Продолжение списка 31"/>
    <w:basedOn w:val="1f7"/>
    <w:rsid w:val="00D86AFF"/>
    <w:pPr>
      <w:ind w:left="2520"/>
    </w:pPr>
  </w:style>
  <w:style w:type="paragraph" w:customStyle="1" w:styleId="411">
    <w:name w:val="Продолжение списка 41"/>
    <w:basedOn w:val="1f7"/>
    <w:rsid w:val="00D86AFF"/>
    <w:pPr>
      <w:ind w:left="2880"/>
    </w:pPr>
  </w:style>
  <w:style w:type="paragraph" w:customStyle="1" w:styleId="511">
    <w:name w:val="Продолжение списка 51"/>
    <w:basedOn w:val="1f7"/>
    <w:rsid w:val="00D86AFF"/>
    <w:pPr>
      <w:ind w:left="3240"/>
    </w:pPr>
  </w:style>
  <w:style w:type="paragraph" w:customStyle="1" w:styleId="1f8">
    <w:name w:val="Нумерованный список1"/>
    <w:basedOn w:val="a"/>
    <w:rsid w:val="00D86AFF"/>
    <w:pPr>
      <w:suppressAutoHyphens/>
      <w:spacing w:before="280" w:after="280" w:line="360" w:lineRule="auto"/>
      <w:ind w:firstLine="709"/>
      <w:jc w:val="both"/>
    </w:pPr>
    <w:rPr>
      <w:lang w:eastAsia="ar-SA"/>
    </w:rPr>
  </w:style>
  <w:style w:type="paragraph" w:customStyle="1" w:styleId="216">
    <w:name w:val="Нумерованный список 21"/>
    <w:basedOn w:val="1f8"/>
    <w:rsid w:val="00D86AFF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5">
    <w:name w:val="Нумерованный список 31"/>
    <w:basedOn w:val="1f8"/>
    <w:rsid w:val="00D86AFF"/>
    <w:pPr>
      <w:tabs>
        <w:tab w:val="left" w:pos="72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2">
    <w:name w:val="Нумерованный список 41"/>
    <w:basedOn w:val="1f8"/>
    <w:rsid w:val="00D86AFF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2">
    <w:name w:val="Нумерованный список 51"/>
    <w:basedOn w:val="1f8"/>
    <w:rsid w:val="00D86AFF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9">
    <w:name w:val="Обычный отступ1"/>
    <w:basedOn w:val="a"/>
    <w:rsid w:val="00D86AFF"/>
    <w:pPr>
      <w:suppressAutoHyphens/>
      <w:spacing w:line="360" w:lineRule="auto"/>
      <w:ind w:left="144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6">
    <w:name w:val="Подзаголовок части"/>
    <w:basedOn w:val="a"/>
    <w:next w:val="a0"/>
    <w:rsid w:val="00D86AFF"/>
    <w:pPr>
      <w:keepNext/>
      <w:suppressAutoHyphens/>
      <w:spacing w:before="360" w:after="120" w:line="360" w:lineRule="auto"/>
      <w:ind w:left="1080" w:firstLine="709"/>
      <w:jc w:val="both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7">
    <w:name w:val="Обратный адрес"/>
    <w:basedOn w:val="a"/>
    <w:rsid w:val="00D86AFF"/>
    <w:pPr>
      <w:keepLines/>
      <w:tabs>
        <w:tab w:val="left" w:pos="2160"/>
      </w:tabs>
      <w:suppressAutoHyphens/>
      <w:spacing w:line="160" w:lineRule="atLeast"/>
      <w:ind w:firstLine="709"/>
      <w:jc w:val="both"/>
    </w:pPr>
    <w:rPr>
      <w:rFonts w:ascii="Arial" w:hAnsi="Arial" w:cs="Arial"/>
      <w:sz w:val="14"/>
      <w:szCs w:val="14"/>
      <w:lang w:eastAsia="ar-SA"/>
    </w:rPr>
  </w:style>
  <w:style w:type="paragraph" w:customStyle="1" w:styleId="afff8">
    <w:name w:val="Название раздела"/>
    <w:basedOn w:val="a"/>
    <w:next w:val="a0"/>
    <w:rsid w:val="00D86AFF"/>
    <w:pPr>
      <w:pBdr>
        <w:bottom w:val="single" w:sz="4" w:space="2" w:color="000000"/>
      </w:pBdr>
      <w:suppressAutoHyphens/>
      <w:spacing w:before="360" w:after="960" w:line="360" w:lineRule="auto"/>
      <w:ind w:firstLine="709"/>
      <w:jc w:val="both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9">
    <w:name w:val="Подзаголовок титульного листа"/>
    <w:basedOn w:val="a"/>
    <w:next w:val="a0"/>
    <w:rsid w:val="00D86AFF"/>
    <w:pPr>
      <w:pBdr>
        <w:top w:val="single" w:sz="4" w:space="24" w:color="000000"/>
      </w:pBdr>
      <w:suppressAutoHyphens/>
      <w:spacing w:line="480" w:lineRule="atLeast"/>
      <w:ind w:left="835" w:right="835" w:firstLine="709"/>
      <w:jc w:val="both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1fa">
    <w:name w:val="toc 1"/>
    <w:basedOn w:val="a"/>
    <w:next w:val="a"/>
    <w:semiHidden/>
    <w:rsid w:val="00D86AFF"/>
    <w:pPr>
      <w:tabs>
        <w:tab w:val="right" w:leader="dot" w:pos="9540"/>
      </w:tabs>
      <w:suppressAutoHyphens/>
      <w:spacing w:line="360" w:lineRule="auto"/>
      <w:ind w:firstLine="540"/>
      <w:jc w:val="both"/>
    </w:pPr>
    <w:rPr>
      <w:sz w:val="24"/>
      <w:szCs w:val="24"/>
      <w:lang w:val="ru-RU" w:eastAsia="ar-SA"/>
    </w:rPr>
  </w:style>
  <w:style w:type="paragraph" w:styleId="afffa">
    <w:name w:val="Normal (Web)"/>
    <w:basedOn w:val="a"/>
    <w:rsid w:val="00D86AFF"/>
    <w:pPr>
      <w:suppressAutoHyphens/>
      <w:spacing w:line="360" w:lineRule="auto"/>
      <w:ind w:left="1080" w:firstLine="709"/>
      <w:jc w:val="both"/>
    </w:pPr>
    <w:rPr>
      <w:spacing w:val="-5"/>
      <w:lang w:eastAsia="ar-SA"/>
    </w:rPr>
  </w:style>
  <w:style w:type="paragraph" w:customStyle="1" w:styleId="1fb">
    <w:name w:val="Приветствие1"/>
    <w:basedOn w:val="a"/>
    <w:next w:val="a"/>
    <w:rsid w:val="00D86AFF"/>
    <w:pPr>
      <w:suppressAutoHyphens/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c">
    <w:name w:val="Прощание1"/>
    <w:basedOn w:val="a"/>
    <w:rsid w:val="00D86AFF"/>
    <w:pPr>
      <w:suppressAutoHyphens/>
      <w:spacing w:line="360" w:lineRule="auto"/>
      <w:ind w:left="4252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styleId="HTML7">
    <w:name w:val="HTML Preformatted"/>
    <w:basedOn w:val="a"/>
    <w:link w:val="HTML8"/>
    <w:rsid w:val="00D86AFF"/>
    <w:pPr>
      <w:suppressAutoHyphens/>
      <w:spacing w:line="360" w:lineRule="auto"/>
      <w:ind w:left="1080" w:firstLine="709"/>
      <w:jc w:val="both"/>
    </w:pPr>
    <w:rPr>
      <w:rFonts w:ascii="Courier New" w:hAnsi="Courier New"/>
      <w:spacing w:val="-5"/>
      <w:sz w:val="20"/>
      <w:szCs w:val="20"/>
      <w:lang w:val="x-none" w:eastAsia="ar-SA"/>
    </w:rPr>
  </w:style>
  <w:style w:type="character" w:customStyle="1" w:styleId="HTML8">
    <w:name w:val="Стандартный HTML Знак"/>
    <w:link w:val="HTML7"/>
    <w:rsid w:val="00986A2F"/>
    <w:rPr>
      <w:rFonts w:ascii="Courier New" w:hAnsi="Courier New" w:cs="Courier New"/>
      <w:spacing w:val="-5"/>
      <w:lang w:eastAsia="ar-SA"/>
    </w:rPr>
  </w:style>
  <w:style w:type="paragraph" w:customStyle="1" w:styleId="1fd">
    <w:name w:val="Текст1"/>
    <w:basedOn w:val="a"/>
    <w:rsid w:val="00D86AFF"/>
    <w:pPr>
      <w:suppressAutoHyphens/>
      <w:spacing w:line="360" w:lineRule="auto"/>
      <w:ind w:left="1080" w:firstLine="709"/>
      <w:jc w:val="both"/>
    </w:pPr>
    <w:rPr>
      <w:rFonts w:ascii="Courier New" w:hAnsi="Courier New" w:cs="Courier New"/>
      <w:spacing w:val="-5"/>
      <w:sz w:val="20"/>
      <w:szCs w:val="20"/>
      <w:lang w:eastAsia="ar-SA"/>
    </w:rPr>
  </w:style>
  <w:style w:type="paragraph" w:styleId="afffb">
    <w:name w:val="E-mail Signature"/>
    <w:basedOn w:val="a"/>
    <w:link w:val="afffc"/>
    <w:rsid w:val="00D86AFF"/>
    <w:pPr>
      <w:suppressAutoHyphens/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  <w:lang w:val="x-none" w:eastAsia="ar-SA"/>
    </w:rPr>
  </w:style>
  <w:style w:type="character" w:customStyle="1" w:styleId="afffc">
    <w:name w:val="Электронная подпись Знак"/>
    <w:link w:val="afffb"/>
    <w:rsid w:val="00986A2F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D86AFF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1fe">
    <w:name w:val="Стиль1"/>
    <w:basedOn w:val="a"/>
    <w:rsid w:val="00D86AFF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a">
    <w:name w:val="Стиль2"/>
    <w:basedOn w:val="a"/>
    <w:next w:val="1fe"/>
    <w:rsid w:val="00D86AFF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">
    <w:name w:val="Текст примечания1"/>
    <w:basedOn w:val="a"/>
    <w:rsid w:val="00D86AFF"/>
    <w:pPr>
      <w:suppressAutoHyphens/>
      <w:spacing w:line="360" w:lineRule="auto"/>
      <w:ind w:firstLine="680"/>
      <w:jc w:val="both"/>
    </w:pPr>
    <w:rPr>
      <w:sz w:val="20"/>
      <w:szCs w:val="20"/>
      <w:lang w:eastAsia="ar-SA"/>
    </w:rPr>
  </w:style>
  <w:style w:type="paragraph" w:styleId="afffd">
    <w:name w:val="annotation text"/>
    <w:basedOn w:val="a"/>
    <w:link w:val="afffe"/>
    <w:semiHidden/>
    <w:rsid w:val="00D86AFF"/>
    <w:pPr>
      <w:suppressAutoHyphens/>
      <w:spacing w:line="360" w:lineRule="auto"/>
      <w:ind w:firstLine="709"/>
      <w:jc w:val="both"/>
    </w:pPr>
    <w:rPr>
      <w:sz w:val="20"/>
      <w:szCs w:val="20"/>
      <w:lang w:val="x-none" w:eastAsia="ar-SA"/>
    </w:rPr>
  </w:style>
  <w:style w:type="character" w:customStyle="1" w:styleId="afffe">
    <w:name w:val="Текст примечания Знак"/>
    <w:link w:val="afffd"/>
    <w:semiHidden/>
    <w:rsid w:val="00986A2F"/>
    <w:rPr>
      <w:lang w:eastAsia="ar-SA"/>
    </w:rPr>
  </w:style>
  <w:style w:type="paragraph" w:styleId="affff">
    <w:name w:val="annotation subject"/>
    <w:basedOn w:val="1ff"/>
    <w:next w:val="1ff"/>
    <w:link w:val="affff0"/>
    <w:rsid w:val="00D86AFF"/>
    <w:rPr>
      <w:b/>
      <w:bCs/>
      <w:lang w:val="x-none"/>
    </w:rPr>
  </w:style>
  <w:style w:type="character" w:customStyle="1" w:styleId="affff0">
    <w:name w:val="Тема примечания Знак"/>
    <w:link w:val="affff"/>
    <w:rsid w:val="00986A2F"/>
    <w:rPr>
      <w:b/>
      <w:bCs/>
      <w:lang w:eastAsia="ar-SA"/>
    </w:rPr>
  </w:style>
  <w:style w:type="paragraph" w:customStyle="1" w:styleId="1ff0">
    <w:name w:val="Заголовок1"/>
    <w:basedOn w:val="a"/>
    <w:rsid w:val="00D86AFF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1">
    <w:name w:val="Схема документа1"/>
    <w:basedOn w:val="a"/>
    <w:rsid w:val="00D86AFF"/>
    <w:pPr>
      <w:shd w:val="clear" w:color="auto" w:fill="000080"/>
      <w:suppressAutoHyphens/>
      <w:spacing w:line="360" w:lineRule="auto"/>
      <w:ind w:firstLine="709"/>
      <w:jc w:val="both"/>
    </w:pPr>
    <w:rPr>
      <w:rFonts w:ascii="Tahoma" w:hAnsi="Tahoma" w:cs="Tahoma"/>
      <w:lang w:eastAsia="ar-SA"/>
    </w:rPr>
  </w:style>
  <w:style w:type="paragraph" w:customStyle="1" w:styleId="affff1">
    <w:name w:val="База заголовка"/>
    <w:basedOn w:val="a"/>
    <w:next w:val="a0"/>
    <w:rsid w:val="00D86AFF"/>
    <w:pPr>
      <w:keepNext/>
      <w:keepLines/>
      <w:suppressAutoHyphens/>
      <w:spacing w:before="140" w:line="220" w:lineRule="atLeast"/>
      <w:ind w:left="1080" w:firstLine="709"/>
      <w:jc w:val="both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2">
    <w:name w:val="Цитаты"/>
    <w:basedOn w:val="a"/>
    <w:rsid w:val="00D86AFF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 w:firstLine="709"/>
      <w:jc w:val="both"/>
    </w:pPr>
    <w:rPr>
      <w:rFonts w:ascii="Arial Narrow" w:hAnsi="Arial Narrow" w:cs="Arial Narrow"/>
      <w:spacing w:val="-5"/>
      <w:sz w:val="20"/>
      <w:szCs w:val="20"/>
      <w:lang w:eastAsia="ar-SA"/>
    </w:rPr>
  </w:style>
  <w:style w:type="paragraph" w:customStyle="1" w:styleId="affff3">
    <w:name w:val="Заголовок части"/>
    <w:basedOn w:val="a"/>
    <w:rsid w:val="00D86AFF"/>
    <w:pPr>
      <w:shd w:val="clear" w:color="auto" w:fill="000000"/>
      <w:suppressAutoHyphens/>
      <w:spacing w:line="660" w:lineRule="exact"/>
      <w:ind w:firstLine="709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4">
    <w:name w:val="База сноски"/>
    <w:basedOn w:val="a"/>
    <w:rsid w:val="00D86AFF"/>
    <w:pPr>
      <w:keepLines/>
      <w:suppressAutoHyphens/>
      <w:spacing w:line="200" w:lineRule="atLeast"/>
      <w:ind w:left="1080" w:firstLine="709"/>
      <w:jc w:val="both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5">
    <w:name w:val="Заголовок титульного листа"/>
    <w:basedOn w:val="affff1"/>
    <w:next w:val="a"/>
    <w:rsid w:val="00D86AFF"/>
    <w:pPr>
      <w:pBdr>
        <w:top w:val="single" w:sz="40" w:space="31" w:color="000000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paragraph" w:customStyle="1" w:styleId="affff6">
    <w:name w:val="База верхнего колонтитула"/>
    <w:basedOn w:val="a"/>
    <w:rsid w:val="00D86AFF"/>
    <w:pPr>
      <w:keepLines/>
      <w:tabs>
        <w:tab w:val="center" w:pos="4320"/>
        <w:tab w:val="right" w:pos="8640"/>
      </w:tabs>
      <w:suppressAutoHyphens/>
      <w:spacing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Верхний колонтитул (четный)"/>
    <w:basedOn w:val="a5"/>
    <w:rsid w:val="00D86AFF"/>
    <w:pPr>
      <w:keepLines/>
      <w:pBdr>
        <w:bottom w:val="single" w:sz="4" w:space="1" w:color="000000"/>
      </w:pBdr>
      <w:tabs>
        <w:tab w:val="center" w:pos="4320"/>
        <w:tab w:val="right" w:pos="8640"/>
      </w:tabs>
      <w:suppressAutoHyphens/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Верхний колонтитул (первый)"/>
    <w:basedOn w:val="a5"/>
    <w:rsid w:val="00D86AFF"/>
    <w:pPr>
      <w:keepLines/>
      <w:pBdr>
        <w:top w:val="single" w:sz="4" w:space="2" w:color="000000"/>
      </w:pBdr>
      <w:tabs>
        <w:tab w:val="center" w:pos="4320"/>
        <w:tab w:val="right" w:pos="8640"/>
      </w:tabs>
      <w:suppressAutoHyphens/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Верхний колонтитул (нечетный)"/>
    <w:basedOn w:val="a5"/>
    <w:rsid w:val="00D86AFF"/>
    <w:pPr>
      <w:keepLines/>
      <w:pBdr>
        <w:bottom w:val="single" w:sz="4" w:space="1" w:color="000000"/>
      </w:pBdr>
      <w:tabs>
        <w:tab w:val="center" w:pos="4320"/>
        <w:tab w:val="right" w:pos="8640"/>
      </w:tabs>
      <w:suppressAutoHyphens/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База указателя"/>
    <w:basedOn w:val="a"/>
    <w:rsid w:val="00D86AFF"/>
    <w:pPr>
      <w:suppressAutoHyphens/>
      <w:spacing w:line="240" w:lineRule="atLeast"/>
      <w:ind w:left="360" w:hanging="360"/>
      <w:jc w:val="both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2">
    <w:name w:val="Маркированный список1"/>
    <w:basedOn w:val="1f6"/>
    <w:rsid w:val="00D86AFF"/>
    <w:pPr>
      <w:tabs>
        <w:tab w:val="left" w:pos="1026"/>
      </w:tabs>
      <w:ind w:left="-2245"/>
    </w:pPr>
  </w:style>
  <w:style w:type="paragraph" w:customStyle="1" w:styleId="affffb">
    <w:name w:val="Содержимое таблицы"/>
    <w:basedOn w:val="a"/>
    <w:rsid w:val="00D86AFF"/>
    <w:pPr>
      <w:suppressLineNumbers/>
      <w:suppressAutoHyphens/>
      <w:spacing w:line="360" w:lineRule="auto"/>
      <w:ind w:firstLine="709"/>
      <w:jc w:val="both"/>
    </w:pPr>
    <w:rPr>
      <w:sz w:val="24"/>
      <w:szCs w:val="24"/>
      <w:lang w:eastAsia="ar-SA"/>
    </w:rPr>
  </w:style>
  <w:style w:type="paragraph" w:customStyle="1" w:styleId="affffc">
    <w:name w:val="Заголовок таблицы"/>
    <w:basedOn w:val="a"/>
    <w:rsid w:val="00D86AFF"/>
    <w:pPr>
      <w:suppressAutoHyphens/>
      <w:spacing w:before="60" w:line="360" w:lineRule="auto"/>
      <w:ind w:firstLine="709"/>
      <w:jc w:val="center"/>
    </w:pPr>
    <w:rPr>
      <w:rFonts w:ascii="Arial Black" w:hAnsi="Arial Black" w:cs="Arial Black"/>
      <w:spacing w:val="-5"/>
      <w:sz w:val="16"/>
      <w:szCs w:val="16"/>
      <w:lang w:eastAsia="ar-SA"/>
    </w:rPr>
  </w:style>
  <w:style w:type="paragraph" w:customStyle="1" w:styleId="1ff3">
    <w:name w:val="Шапка1"/>
    <w:basedOn w:val="a0"/>
    <w:rsid w:val="00D86AFF"/>
    <w:pPr>
      <w:keepLines/>
      <w:tabs>
        <w:tab w:val="left" w:pos="3600"/>
        <w:tab w:val="left" w:pos="4680"/>
      </w:tabs>
      <w:suppressAutoHyphens/>
      <w:spacing w:after="120" w:line="280" w:lineRule="exact"/>
      <w:ind w:left="1080" w:right="2160" w:hanging="1080"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affffd">
    <w:name w:val="База оглавления"/>
    <w:basedOn w:val="a"/>
    <w:rsid w:val="00D86AFF"/>
    <w:pPr>
      <w:tabs>
        <w:tab w:val="right" w:leader="dot" w:pos="6480"/>
      </w:tabs>
      <w:suppressAutoHyphens/>
      <w:spacing w:after="240" w:line="240" w:lineRule="atLeast"/>
      <w:ind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styleId="HTML9">
    <w:name w:val="HTML Address"/>
    <w:basedOn w:val="a"/>
    <w:link w:val="HTMLa"/>
    <w:rsid w:val="00D86AFF"/>
    <w:pPr>
      <w:suppressAutoHyphens/>
      <w:spacing w:line="360" w:lineRule="auto"/>
      <w:ind w:left="1080" w:firstLine="709"/>
      <w:jc w:val="both"/>
    </w:pPr>
    <w:rPr>
      <w:rFonts w:ascii="Arial" w:hAnsi="Arial"/>
      <w:i/>
      <w:iCs/>
      <w:spacing w:val="-5"/>
      <w:sz w:val="20"/>
      <w:szCs w:val="20"/>
      <w:lang w:val="x-none" w:eastAsia="ar-SA"/>
    </w:rPr>
  </w:style>
  <w:style w:type="character" w:customStyle="1" w:styleId="HTMLa">
    <w:name w:val="Адрес HTML Знак"/>
    <w:link w:val="HTML9"/>
    <w:rsid w:val="00986A2F"/>
    <w:rPr>
      <w:rFonts w:ascii="Arial" w:hAnsi="Arial" w:cs="Arial"/>
      <w:i/>
      <w:iCs/>
      <w:spacing w:val="-5"/>
      <w:lang w:eastAsia="ar-SA"/>
    </w:rPr>
  </w:style>
  <w:style w:type="paragraph" w:styleId="affffe">
    <w:name w:val="envelope address"/>
    <w:basedOn w:val="a"/>
    <w:semiHidden/>
    <w:rsid w:val="00D86AFF"/>
    <w:pPr>
      <w:suppressAutoHyphens/>
      <w:spacing w:line="360" w:lineRule="auto"/>
      <w:ind w:left="2880" w:firstLine="709"/>
      <w:jc w:val="both"/>
    </w:pPr>
    <w:rPr>
      <w:rFonts w:ascii="Arial" w:hAnsi="Arial" w:cs="Arial"/>
      <w:spacing w:val="-5"/>
      <w:lang w:eastAsia="ar-SA"/>
    </w:rPr>
  </w:style>
  <w:style w:type="paragraph" w:customStyle="1" w:styleId="1ff4">
    <w:name w:val="Дата1"/>
    <w:basedOn w:val="a"/>
    <w:next w:val="a"/>
    <w:rsid w:val="00D86AFF"/>
    <w:pPr>
      <w:suppressAutoHyphens/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f5">
    <w:name w:val="Заголовок записки1"/>
    <w:basedOn w:val="a"/>
    <w:next w:val="a"/>
    <w:rsid w:val="00D86AFF"/>
    <w:pPr>
      <w:suppressAutoHyphens/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f6">
    <w:name w:val="Красная строка1"/>
    <w:basedOn w:val="a0"/>
    <w:rsid w:val="00D86AFF"/>
    <w:pPr>
      <w:suppressAutoHyphens/>
      <w:spacing w:after="120" w:line="360" w:lineRule="auto"/>
      <w:ind w:left="1080" w:firstLine="210"/>
      <w:jc w:val="both"/>
    </w:pPr>
    <w:rPr>
      <w:rFonts w:ascii="Arial" w:hAnsi="Arial" w:cs="Arial"/>
      <w:spacing w:val="-5"/>
      <w:sz w:val="20"/>
      <w:lang w:eastAsia="ar-SA"/>
    </w:rPr>
  </w:style>
  <w:style w:type="paragraph" w:customStyle="1" w:styleId="217">
    <w:name w:val="Красная строка 21"/>
    <w:basedOn w:val="af1"/>
    <w:rsid w:val="00D86AFF"/>
    <w:pPr>
      <w:suppressAutoHyphens/>
      <w:spacing w:line="360" w:lineRule="auto"/>
      <w:ind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Caption">
    <w:name w:val="Caption"/>
    <w:basedOn w:val="a"/>
    <w:rsid w:val="00D86AFF"/>
    <w:pPr>
      <w:suppressAutoHyphens/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BlockText">
    <w:name w:val="Block Text"/>
    <w:basedOn w:val="a"/>
    <w:rsid w:val="00D86AFF"/>
    <w:pPr>
      <w:suppressAutoHyphens/>
      <w:spacing w:line="360" w:lineRule="auto"/>
      <w:ind w:left="526" w:right="43" w:firstLine="709"/>
      <w:jc w:val="both"/>
    </w:pPr>
    <w:rPr>
      <w:szCs w:val="20"/>
      <w:lang w:eastAsia="ar-SA"/>
    </w:rPr>
  </w:style>
  <w:style w:type="paragraph" w:customStyle="1" w:styleId="ListBullet">
    <w:name w:val="List Bullet"/>
    <w:basedOn w:val="a"/>
    <w:rsid w:val="00D86AFF"/>
    <w:pPr>
      <w:suppressAutoHyphens/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ListNumber">
    <w:name w:val="List Number"/>
    <w:basedOn w:val="a"/>
    <w:rsid w:val="00D86AFF"/>
    <w:pPr>
      <w:suppressAutoHyphens/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afffff">
    <w:name w:val="Таблица"/>
    <w:basedOn w:val="a"/>
    <w:rsid w:val="00D86AFF"/>
    <w:pPr>
      <w:suppressAutoHyphens/>
      <w:jc w:val="both"/>
    </w:pPr>
    <w:rPr>
      <w:sz w:val="24"/>
      <w:szCs w:val="24"/>
      <w:lang w:eastAsia="ar-SA"/>
    </w:rPr>
  </w:style>
  <w:style w:type="paragraph" w:customStyle="1" w:styleId="S5">
    <w:name w:val="S_Титульный"/>
    <w:basedOn w:val="affff5"/>
    <w:rsid w:val="00D86AFF"/>
    <w:pPr>
      <w:keepNext w:val="0"/>
      <w:keepLines w:val="0"/>
      <w:pBdr>
        <w:top w:val="none" w:sz="0" w:space="0" w:color="auto"/>
      </w:pBdr>
      <w:spacing w:before="0" w:after="0" w:line="360" w:lineRule="auto"/>
      <w:ind w:left="3060" w:firstLine="0"/>
      <w:jc w:val="right"/>
    </w:pPr>
    <w:rPr>
      <w:rFonts w:ascii="Times New Roman" w:hAnsi="Times New Roman" w:cs="Times New Roman"/>
      <w:bCs w:val="0"/>
      <w:caps/>
      <w:spacing w:val="0"/>
      <w:sz w:val="24"/>
      <w:szCs w:val="24"/>
    </w:rPr>
  </w:style>
  <w:style w:type="paragraph" w:customStyle="1" w:styleId="xl27">
    <w:name w:val="xl27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28">
    <w:name w:val="xl28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29">
    <w:name w:val="xl29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30">
    <w:name w:val="xl30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31">
    <w:name w:val="xl31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32">
    <w:name w:val="xl32"/>
    <w:basedOn w:val="a"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33">
    <w:name w:val="xl33"/>
    <w:basedOn w:val="a"/>
    <w:rsid w:val="00D86AFF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34">
    <w:name w:val="xl34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35">
    <w:name w:val="xl35"/>
    <w:basedOn w:val="a"/>
    <w:rsid w:val="00D86AFF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36">
    <w:name w:val="xl36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37">
    <w:name w:val="xl37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38">
    <w:name w:val="xl38"/>
    <w:basedOn w:val="a"/>
    <w:rsid w:val="00D86AFF"/>
    <w:pPr>
      <w:pBdr>
        <w:top w:val="single" w:sz="4" w:space="0" w:color="000000"/>
        <w:bottom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39">
    <w:name w:val="xl39"/>
    <w:basedOn w:val="a"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40">
    <w:name w:val="xl40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41">
    <w:name w:val="xl41"/>
    <w:basedOn w:val="a"/>
    <w:rsid w:val="00D86AFF"/>
    <w:pPr>
      <w:pBdr>
        <w:top w:val="single" w:sz="4" w:space="0" w:color="000000"/>
        <w:bottom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42">
    <w:name w:val="xl42"/>
    <w:basedOn w:val="a"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43">
    <w:name w:val="xl43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font5">
    <w:name w:val="font5"/>
    <w:basedOn w:val="a"/>
    <w:rsid w:val="00D86AFF"/>
    <w:pPr>
      <w:suppressAutoHyphens/>
      <w:spacing w:before="280" w:after="280"/>
    </w:pPr>
    <w:rPr>
      <w:sz w:val="20"/>
      <w:szCs w:val="20"/>
      <w:lang w:eastAsia="ar-SA"/>
    </w:rPr>
  </w:style>
  <w:style w:type="paragraph" w:customStyle="1" w:styleId="font6">
    <w:name w:val="font6"/>
    <w:basedOn w:val="a"/>
    <w:rsid w:val="00D86AFF"/>
    <w:pPr>
      <w:suppressAutoHyphens/>
      <w:spacing w:before="280" w:after="280"/>
    </w:pPr>
    <w:rPr>
      <w:sz w:val="20"/>
      <w:szCs w:val="20"/>
      <w:lang w:eastAsia="ar-SA"/>
    </w:rPr>
  </w:style>
  <w:style w:type="paragraph" w:customStyle="1" w:styleId="xl23">
    <w:name w:val="xl23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sz w:val="22"/>
      <w:szCs w:val="22"/>
      <w:lang w:eastAsia="ar-SA"/>
    </w:rPr>
  </w:style>
  <w:style w:type="paragraph" w:customStyle="1" w:styleId="xl24">
    <w:name w:val="xl24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b/>
      <w:bCs/>
      <w:sz w:val="22"/>
      <w:szCs w:val="22"/>
      <w:lang w:eastAsia="ar-SA"/>
    </w:rPr>
  </w:style>
  <w:style w:type="paragraph" w:customStyle="1" w:styleId="xl25">
    <w:name w:val="xl25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b/>
      <w:bCs/>
      <w:sz w:val="22"/>
      <w:szCs w:val="22"/>
      <w:lang w:eastAsia="ar-SA"/>
    </w:rPr>
  </w:style>
  <w:style w:type="paragraph" w:customStyle="1" w:styleId="xl26">
    <w:name w:val="xl26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44">
    <w:name w:val="xl44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46">
    <w:name w:val="xl46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49">
    <w:name w:val="xl49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50">
    <w:name w:val="xl50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51">
    <w:name w:val="xl51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color w:val="FF0000"/>
      <w:sz w:val="24"/>
      <w:szCs w:val="24"/>
      <w:lang w:eastAsia="ar-SA"/>
    </w:rPr>
  </w:style>
  <w:style w:type="paragraph" w:customStyle="1" w:styleId="xl52">
    <w:name w:val="xl52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color w:val="FF0000"/>
      <w:sz w:val="24"/>
      <w:szCs w:val="24"/>
      <w:lang w:eastAsia="ar-SA"/>
    </w:rPr>
  </w:style>
  <w:style w:type="paragraph" w:customStyle="1" w:styleId="xl53">
    <w:name w:val="xl53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54">
    <w:name w:val="xl54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55">
    <w:name w:val="xl55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56">
    <w:name w:val="xl56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57">
    <w:name w:val="xl57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58">
    <w:name w:val="xl58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59">
    <w:name w:val="xl59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60">
    <w:name w:val="xl60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61">
    <w:name w:val="xl61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b/>
      <w:bCs/>
      <w:sz w:val="22"/>
      <w:szCs w:val="22"/>
      <w:lang w:eastAsia="ar-SA"/>
    </w:rPr>
  </w:style>
  <w:style w:type="paragraph" w:customStyle="1" w:styleId="xl62">
    <w:name w:val="xl62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63">
    <w:name w:val="xl63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64">
    <w:name w:val="xl64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65">
    <w:name w:val="xl65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b/>
      <w:bCs/>
      <w:sz w:val="22"/>
      <w:szCs w:val="22"/>
      <w:lang w:eastAsia="ar-SA"/>
    </w:rPr>
  </w:style>
  <w:style w:type="paragraph" w:customStyle="1" w:styleId="xl66">
    <w:name w:val="xl66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b/>
      <w:bCs/>
      <w:sz w:val="22"/>
      <w:szCs w:val="22"/>
      <w:lang w:eastAsia="ar-SA"/>
    </w:rPr>
  </w:style>
  <w:style w:type="paragraph" w:customStyle="1" w:styleId="xl67">
    <w:name w:val="xl67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b/>
      <w:bCs/>
      <w:sz w:val="22"/>
      <w:szCs w:val="22"/>
      <w:lang w:eastAsia="ar-SA"/>
    </w:rPr>
  </w:style>
  <w:style w:type="paragraph" w:customStyle="1" w:styleId="xl68">
    <w:name w:val="xl68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69">
    <w:name w:val="xl69"/>
    <w:basedOn w:val="a"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70">
    <w:name w:val="xl70"/>
    <w:basedOn w:val="a"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71">
    <w:name w:val="xl71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textAlignment w:val="center"/>
    </w:pPr>
    <w:rPr>
      <w:b/>
      <w:bCs/>
      <w:sz w:val="22"/>
      <w:szCs w:val="22"/>
      <w:lang w:eastAsia="ar-SA"/>
    </w:rPr>
  </w:style>
  <w:style w:type="paragraph" w:customStyle="1" w:styleId="xl72">
    <w:name w:val="xl72"/>
    <w:basedOn w:val="a"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textAlignment w:val="center"/>
    </w:pPr>
    <w:rPr>
      <w:b/>
      <w:bCs/>
      <w:sz w:val="22"/>
      <w:szCs w:val="22"/>
      <w:lang w:eastAsia="ar-SA"/>
    </w:rPr>
  </w:style>
  <w:style w:type="paragraph" w:customStyle="1" w:styleId="xl73">
    <w:name w:val="xl73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b/>
      <w:bCs/>
      <w:sz w:val="22"/>
      <w:szCs w:val="22"/>
      <w:lang w:eastAsia="ar-SA"/>
    </w:rPr>
  </w:style>
  <w:style w:type="paragraph" w:customStyle="1" w:styleId="xl74">
    <w:name w:val="xl74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75">
    <w:name w:val="xl75"/>
    <w:basedOn w:val="a"/>
    <w:rsid w:val="00D86AFF"/>
    <w:pP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76">
    <w:name w:val="xl76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77">
    <w:name w:val="xl77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78">
    <w:name w:val="xl78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  <w:jc w:val="center"/>
    </w:pPr>
    <w:rPr>
      <w:sz w:val="24"/>
      <w:szCs w:val="24"/>
      <w:lang w:eastAsia="ar-SA"/>
    </w:rPr>
  </w:style>
  <w:style w:type="paragraph" w:customStyle="1" w:styleId="xl79">
    <w:name w:val="xl79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</w:pPr>
    <w:rPr>
      <w:sz w:val="22"/>
      <w:szCs w:val="22"/>
      <w:lang w:eastAsia="ar-SA"/>
    </w:rPr>
  </w:style>
  <w:style w:type="paragraph" w:customStyle="1" w:styleId="xl80">
    <w:name w:val="xl80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81">
    <w:name w:val="xl81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82">
    <w:name w:val="xl82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b/>
      <w:bCs/>
      <w:sz w:val="24"/>
      <w:szCs w:val="24"/>
      <w:lang w:eastAsia="ar-SA"/>
    </w:rPr>
  </w:style>
  <w:style w:type="paragraph" w:customStyle="1" w:styleId="xl83">
    <w:name w:val="xl83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b/>
      <w:bCs/>
      <w:sz w:val="24"/>
      <w:szCs w:val="24"/>
      <w:lang w:eastAsia="ar-SA"/>
    </w:rPr>
  </w:style>
  <w:style w:type="paragraph" w:customStyle="1" w:styleId="xl84">
    <w:name w:val="xl84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b/>
      <w:bCs/>
      <w:sz w:val="24"/>
      <w:szCs w:val="24"/>
      <w:lang w:eastAsia="ar-SA"/>
    </w:rPr>
  </w:style>
  <w:style w:type="paragraph" w:customStyle="1" w:styleId="xl85">
    <w:name w:val="xl85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b/>
      <w:bCs/>
      <w:sz w:val="22"/>
      <w:szCs w:val="22"/>
      <w:lang w:eastAsia="ar-SA"/>
    </w:rPr>
  </w:style>
  <w:style w:type="paragraph" w:customStyle="1" w:styleId="xl86">
    <w:name w:val="xl86"/>
    <w:basedOn w:val="a"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87">
    <w:name w:val="xl87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b/>
      <w:bCs/>
      <w:sz w:val="24"/>
      <w:szCs w:val="24"/>
      <w:lang w:eastAsia="ar-SA"/>
    </w:rPr>
  </w:style>
  <w:style w:type="paragraph" w:customStyle="1" w:styleId="xl88">
    <w:name w:val="xl88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b/>
      <w:bCs/>
      <w:sz w:val="24"/>
      <w:szCs w:val="24"/>
      <w:lang w:eastAsia="ar-SA"/>
    </w:rPr>
  </w:style>
  <w:style w:type="paragraph" w:customStyle="1" w:styleId="xl89">
    <w:name w:val="xl89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90">
    <w:name w:val="xl90"/>
    <w:basedOn w:val="a"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textAlignment w:val="center"/>
    </w:pPr>
    <w:rPr>
      <w:b/>
      <w:bCs/>
      <w:sz w:val="22"/>
      <w:szCs w:val="22"/>
      <w:lang w:eastAsia="ar-SA"/>
    </w:rPr>
  </w:style>
  <w:style w:type="paragraph" w:customStyle="1" w:styleId="xl91">
    <w:name w:val="xl91"/>
    <w:basedOn w:val="a"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textAlignment w:val="center"/>
    </w:pPr>
    <w:rPr>
      <w:b/>
      <w:bCs/>
      <w:sz w:val="22"/>
      <w:szCs w:val="22"/>
      <w:lang w:eastAsia="ar-SA"/>
    </w:rPr>
  </w:style>
  <w:style w:type="paragraph" w:customStyle="1" w:styleId="xl92">
    <w:name w:val="xl92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textAlignment w:val="center"/>
    </w:pPr>
    <w:rPr>
      <w:b/>
      <w:bCs/>
      <w:sz w:val="22"/>
      <w:szCs w:val="22"/>
      <w:lang w:eastAsia="ar-SA"/>
    </w:rPr>
  </w:style>
  <w:style w:type="paragraph" w:customStyle="1" w:styleId="xl93">
    <w:name w:val="xl93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94">
    <w:name w:val="xl94"/>
    <w:basedOn w:val="a"/>
    <w:rsid w:val="00D86AFF"/>
    <w:pPr>
      <w:pBdr>
        <w:top w:val="single" w:sz="4" w:space="0" w:color="000000"/>
        <w:bottom w:val="single" w:sz="4" w:space="0" w:color="000000"/>
      </w:pBdr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95">
    <w:name w:val="xl95"/>
    <w:basedOn w:val="a"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textAlignment w:val="center"/>
    </w:pPr>
    <w:rPr>
      <w:b/>
      <w:bCs/>
      <w:sz w:val="22"/>
      <w:szCs w:val="22"/>
      <w:lang w:eastAsia="ar-SA"/>
    </w:rPr>
  </w:style>
  <w:style w:type="paragraph" w:customStyle="1" w:styleId="xl96">
    <w:name w:val="xl96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97">
    <w:name w:val="xl97"/>
    <w:basedOn w:val="a"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98">
    <w:name w:val="xl98"/>
    <w:basedOn w:val="a"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99">
    <w:name w:val="xl99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00">
    <w:name w:val="xl100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2"/>
      <w:szCs w:val="22"/>
      <w:lang w:eastAsia="ar-SA"/>
    </w:rPr>
  </w:style>
  <w:style w:type="paragraph" w:customStyle="1" w:styleId="xl101">
    <w:name w:val="xl101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02">
    <w:name w:val="xl102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03">
    <w:name w:val="xl103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04">
    <w:name w:val="xl104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05">
    <w:name w:val="xl105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b/>
      <w:bCs/>
      <w:sz w:val="22"/>
      <w:szCs w:val="22"/>
      <w:lang w:eastAsia="ar-SA"/>
    </w:rPr>
  </w:style>
  <w:style w:type="paragraph" w:customStyle="1" w:styleId="xl106">
    <w:name w:val="xl106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2"/>
      <w:szCs w:val="22"/>
      <w:lang w:eastAsia="ar-SA"/>
    </w:rPr>
  </w:style>
  <w:style w:type="paragraph" w:customStyle="1" w:styleId="xl107">
    <w:name w:val="xl107"/>
    <w:basedOn w:val="a"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2"/>
      <w:szCs w:val="22"/>
      <w:lang w:eastAsia="ar-SA"/>
    </w:rPr>
  </w:style>
  <w:style w:type="paragraph" w:customStyle="1" w:styleId="xl108">
    <w:name w:val="xl108"/>
    <w:basedOn w:val="a"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2"/>
      <w:szCs w:val="22"/>
      <w:lang w:eastAsia="ar-SA"/>
    </w:rPr>
  </w:style>
  <w:style w:type="paragraph" w:customStyle="1" w:styleId="xl109">
    <w:name w:val="xl109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b/>
      <w:bCs/>
      <w:sz w:val="22"/>
      <w:szCs w:val="22"/>
      <w:lang w:eastAsia="ar-SA"/>
    </w:rPr>
  </w:style>
  <w:style w:type="paragraph" w:customStyle="1" w:styleId="xl110">
    <w:name w:val="xl110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b/>
      <w:bCs/>
      <w:sz w:val="22"/>
      <w:szCs w:val="22"/>
      <w:lang w:eastAsia="ar-SA"/>
    </w:rPr>
  </w:style>
  <w:style w:type="paragraph" w:customStyle="1" w:styleId="xl111">
    <w:name w:val="xl111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2"/>
      <w:szCs w:val="22"/>
      <w:lang w:eastAsia="ar-SA"/>
    </w:rPr>
  </w:style>
  <w:style w:type="paragraph" w:customStyle="1" w:styleId="xl112">
    <w:name w:val="xl112"/>
    <w:basedOn w:val="a"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2"/>
      <w:szCs w:val="22"/>
      <w:lang w:eastAsia="ar-SA"/>
    </w:rPr>
  </w:style>
  <w:style w:type="paragraph" w:customStyle="1" w:styleId="xl113">
    <w:name w:val="xl113"/>
    <w:basedOn w:val="a"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2"/>
      <w:szCs w:val="22"/>
      <w:lang w:eastAsia="ar-SA"/>
    </w:rPr>
  </w:style>
  <w:style w:type="paragraph" w:customStyle="1" w:styleId="xl114">
    <w:name w:val="xl114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2"/>
      <w:szCs w:val="22"/>
      <w:lang w:eastAsia="ar-SA"/>
    </w:rPr>
  </w:style>
  <w:style w:type="paragraph" w:customStyle="1" w:styleId="xl115">
    <w:name w:val="xl115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font7">
    <w:name w:val="font7"/>
    <w:basedOn w:val="a"/>
    <w:rsid w:val="00D86AFF"/>
    <w:pPr>
      <w:suppressAutoHyphens/>
      <w:spacing w:before="280" w:after="280"/>
    </w:pPr>
    <w:rPr>
      <w:sz w:val="20"/>
      <w:szCs w:val="20"/>
      <w:lang w:eastAsia="ar-SA"/>
    </w:rPr>
  </w:style>
  <w:style w:type="paragraph" w:customStyle="1" w:styleId="font8">
    <w:name w:val="font8"/>
    <w:basedOn w:val="a"/>
    <w:rsid w:val="00D86AFF"/>
    <w:pPr>
      <w:suppressAutoHyphens/>
      <w:spacing w:before="280" w:after="280"/>
    </w:pPr>
    <w:rPr>
      <w:b/>
      <w:bCs/>
      <w:sz w:val="20"/>
      <w:szCs w:val="20"/>
      <w:lang w:eastAsia="ar-SA"/>
    </w:rPr>
  </w:style>
  <w:style w:type="paragraph" w:customStyle="1" w:styleId="xl116">
    <w:name w:val="xl116"/>
    <w:basedOn w:val="a"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17">
    <w:name w:val="xl117"/>
    <w:basedOn w:val="a"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18">
    <w:name w:val="xl118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jc w:val="center"/>
    </w:pPr>
    <w:rPr>
      <w:b/>
      <w:bCs/>
      <w:sz w:val="22"/>
      <w:szCs w:val="22"/>
      <w:lang w:eastAsia="ar-SA"/>
    </w:rPr>
  </w:style>
  <w:style w:type="paragraph" w:customStyle="1" w:styleId="xl119">
    <w:name w:val="xl119"/>
    <w:basedOn w:val="a"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uppressAutoHyphens/>
      <w:spacing w:before="280" w:after="280"/>
      <w:jc w:val="center"/>
    </w:pPr>
    <w:rPr>
      <w:b/>
      <w:bCs/>
      <w:sz w:val="22"/>
      <w:szCs w:val="22"/>
      <w:lang w:eastAsia="ar-SA"/>
    </w:rPr>
  </w:style>
  <w:style w:type="paragraph" w:customStyle="1" w:styleId="xl120">
    <w:name w:val="xl120"/>
    <w:basedOn w:val="a"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</w:pPr>
    <w:rPr>
      <w:b/>
      <w:bCs/>
      <w:sz w:val="22"/>
      <w:szCs w:val="22"/>
      <w:lang w:eastAsia="ar-SA"/>
    </w:rPr>
  </w:style>
  <w:style w:type="paragraph" w:customStyle="1" w:styleId="xl121">
    <w:name w:val="xl121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xl122">
    <w:name w:val="xl122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top"/>
    </w:pPr>
    <w:rPr>
      <w:sz w:val="22"/>
      <w:szCs w:val="22"/>
      <w:lang w:eastAsia="ar-SA"/>
    </w:rPr>
  </w:style>
  <w:style w:type="paragraph" w:customStyle="1" w:styleId="xl123">
    <w:name w:val="xl123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2"/>
      <w:szCs w:val="22"/>
      <w:lang w:eastAsia="ar-SA"/>
    </w:rPr>
  </w:style>
  <w:style w:type="paragraph" w:customStyle="1" w:styleId="xl124">
    <w:name w:val="xl124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125">
    <w:name w:val="xl125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26">
    <w:name w:val="xl126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127">
    <w:name w:val="xl127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2"/>
      <w:szCs w:val="22"/>
      <w:lang w:eastAsia="ar-SA"/>
    </w:rPr>
  </w:style>
  <w:style w:type="paragraph" w:customStyle="1" w:styleId="xl128">
    <w:name w:val="xl128"/>
    <w:basedOn w:val="a"/>
    <w:rsid w:val="00D86AFF"/>
    <w:pPr>
      <w:pBdr>
        <w:left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2"/>
      <w:szCs w:val="22"/>
      <w:lang w:eastAsia="ar-SA"/>
    </w:rPr>
  </w:style>
  <w:style w:type="paragraph" w:customStyle="1" w:styleId="xl129">
    <w:name w:val="xl129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30">
    <w:name w:val="xl130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1">
    <w:name w:val="xl131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2">
    <w:name w:val="xl132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3">
    <w:name w:val="xl133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4">
    <w:name w:val="xl134"/>
    <w:basedOn w:val="a"/>
    <w:rsid w:val="00D86AFF"/>
    <w:pPr>
      <w:pBdr>
        <w:top w:val="single" w:sz="4" w:space="0" w:color="000000"/>
        <w:lef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5">
    <w:name w:val="xl135"/>
    <w:basedOn w:val="a"/>
    <w:rsid w:val="00D86AFF"/>
    <w:pPr>
      <w:pBdr>
        <w:top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6">
    <w:name w:val="xl136"/>
    <w:basedOn w:val="a"/>
    <w:rsid w:val="00D86AFF"/>
    <w:pPr>
      <w:pBdr>
        <w:top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7">
    <w:name w:val="xl137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38">
    <w:name w:val="xl138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39">
    <w:name w:val="xl139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40">
    <w:name w:val="xl140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41">
    <w:name w:val="xl141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sz w:val="24"/>
      <w:szCs w:val="24"/>
      <w:lang w:eastAsia="ar-SA"/>
    </w:rPr>
  </w:style>
  <w:style w:type="paragraph" w:customStyle="1" w:styleId="xl142">
    <w:name w:val="xl142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sz w:val="24"/>
      <w:szCs w:val="24"/>
      <w:lang w:eastAsia="ar-SA"/>
    </w:rPr>
  </w:style>
  <w:style w:type="paragraph" w:customStyle="1" w:styleId="xl143">
    <w:name w:val="xl143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44">
    <w:name w:val="xl144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45">
    <w:name w:val="xl145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46">
    <w:name w:val="xl146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47">
    <w:name w:val="xl147"/>
    <w:basedOn w:val="a"/>
    <w:rsid w:val="00D86AFF"/>
    <w:pPr>
      <w:pBdr>
        <w:top w:val="single" w:sz="4" w:space="0" w:color="000000"/>
        <w:lef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48">
    <w:name w:val="xl148"/>
    <w:basedOn w:val="a"/>
    <w:rsid w:val="00D86AFF"/>
    <w:pPr>
      <w:pBdr>
        <w:left w:val="single" w:sz="4" w:space="0" w:color="000000"/>
        <w:bottom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49">
    <w:name w:val="xl149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sz w:val="24"/>
      <w:szCs w:val="24"/>
      <w:lang w:eastAsia="ar-SA"/>
    </w:rPr>
  </w:style>
  <w:style w:type="paragraph" w:customStyle="1" w:styleId="xl150">
    <w:name w:val="xl150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sz w:val="24"/>
      <w:szCs w:val="24"/>
      <w:lang w:eastAsia="ar-SA"/>
    </w:rPr>
  </w:style>
  <w:style w:type="paragraph" w:customStyle="1" w:styleId="xl151">
    <w:name w:val="xl151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2"/>
      <w:szCs w:val="22"/>
      <w:lang w:eastAsia="ar-SA"/>
    </w:rPr>
  </w:style>
  <w:style w:type="paragraph" w:customStyle="1" w:styleId="xl152">
    <w:name w:val="xl152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2"/>
      <w:szCs w:val="22"/>
      <w:lang w:eastAsia="ar-SA"/>
    </w:rPr>
  </w:style>
  <w:style w:type="paragraph" w:customStyle="1" w:styleId="xl153">
    <w:name w:val="xl153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154">
    <w:name w:val="xl154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155">
    <w:name w:val="xl155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56">
    <w:name w:val="xl156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57">
    <w:name w:val="xl157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58">
    <w:name w:val="xl158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59">
    <w:name w:val="xl159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b/>
      <w:bCs/>
      <w:sz w:val="22"/>
      <w:szCs w:val="22"/>
      <w:lang w:eastAsia="ar-SA"/>
    </w:rPr>
  </w:style>
  <w:style w:type="paragraph" w:customStyle="1" w:styleId="xl160">
    <w:name w:val="xl160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b/>
      <w:bCs/>
      <w:sz w:val="22"/>
      <w:szCs w:val="22"/>
      <w:lang w:eastAsia="ar-SA"/>
    </w:rPr>
  </w:style>
  <w:style w:type="paragraph" w:customStyle="1" w:styleId="xl161">
    <w:name w:val="xl161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162">
    <w:name w:val="xl162"/>
    <w:basedOn w:val="a"/>
    <w:rsid w:val="00D86AFF"/>
    <w:pPr>
      <w:suppressAutoHyphens/>
      <w:spacing w:before="280" w:after="280"/>
      <w:jc w:val="center"/>
      <w:textAlignment w:val="center"/>
    </w:pPr>
    <w:rPr>
      <w:b/>
      <w:bCs/>
      <w:sz w:val="22"/>
      <w:szCs w:val="22"/>
      <w:lang w:eastAsia="ar-SA"/>
    </w:rPr>
  </w:style>
  <w:style w:type="paragraph" w:customStyle="1" w:styleId="xl163">
    <w:name w:val="xl163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16"/>
      <w:szCs w:val="16"/>
      <w:lang w:eastAsia="ar-SA"/>
    </w:rPr>
  </w:style>
  <w:style w:type="paragraph" w:customStyle="1" w:styleId="xl164">
    <w:name w:val="xl164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jc w:val="center"/>
      <w:textAlignment w:val="center"/>
    </w:pPr>
    <w:rPr>
      <w:sz w:val="16"/>
      <w:szCs w:val="16"/>
      <w:lang w:eastAsia="ar-SA"/>
    </w:rPr>
  </w:style>
  <w:style w:type="paragraph" w:customStyle="1" w:styleId="xl165">
    <w:name w:val="xl165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16"/>
      <w:szCs w:val="16"/>
      <w:lang w:eastAsia="ar-SA"/>
    </w:rPr>
  </w:style>
  <w:style w:type="paragraph" w:customStyle="1" w:styleId="xl166">
    <w:name w:val="xl166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jc w:val="center"/>
      <w:textAlignment w:val="center"/>
    </w:pPr>
    <w:rPr>
      <w:sz w:val="16"/>
      <w:szCs w:val="16"/>
      <w:lang w:eastAsia="ar-SA"/>
    </w:rPr>
  </w:style>
  <w:style w:type="paragraph" w:customStyle="1" w:styleId="xl167">
    <w:name w:val="xl167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jc w:val="center"/>
      <w:textAlignment w:val="center"/>
    </w:pPr>
    <w:rPr>
      <w:sz w:val="16"/>
      <w:szCs w:val="16"/>
      <w:lang w:eastAsia="ar-SA"/>
    </w:rPr>
  </w:style>
  <w:style w:type="paragraph" w:customStyle="1" w:styleId="xl168">
    <w:name w:val="xl168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16"/>
      <w:szCs w:val="16"/>
      <w:lang w:eastAsia="ar-SA"/>
    </w:rPr>
  </w:style>
  <w:style w:type="paragraph" w:customStyle="1" w:styleId="xl169">
    <w:name w:val="xl169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uppressAutoHyphens/>
      <w:spacing w:before="280" w:after="280"/>
      <w:jc w:val="center"/>
      <w:textAlignment w:val="center"/>
    </w:pPr>
    <w:rPr>
      <w:sz w:val="16"/>
      <w:szCs w:val="16"/>
      <w:lang w:eastAsia="ar-SA"/>
    </w:rPr>
  </w:style>
  <w:style w:type="paragraph" w:customStyle="1" w:styleId="xl170">
    <w:name w:val="xl170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2"/>
      <w:szCs w:val="22"/>
      <w:lang w:eastAsia="ar-SA"/>
    </w:rPr>
  </w:style>
  <w:style w:type="paragraph" w:customStyle="1" w:styleId="xl171">
    <w:name w:val="xl171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sz w:val="24"/>
      <w:szCs w:val="24"/>
      <w:lang w:eastAsia="ar-SA"/>
    </w:rPr>
  </w:style>
  <w:style w:type="paragraph" w:customStyle="1" w:styleId="xl172">
    <w:name w:val="xl172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sz w:val="24"/>
      <w:szCs w:val="24"/>
      <w:lang w:eastAsia="ar-SA"/>
    </w:rPr>
  </w:style>
  <w:style w:type="paragraph" w:customStyle="1" w:styleId="xl173">
    <w:name w:val="xl173"/>
    <w:basedOn w:val="a"/>
    <w:rsid w:val="00D86AFF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74">
    <w:name w:val="xl174"/>
    <w:basedOn w:val="a"/>
    <w:rsid w:val="00D86AFF"/>
    <w:pPr>
      <w:pBdr>
        <w:left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75">
    <w:name w:val="xl175"/>
    <w:basedOn w:val="a"/>
    <w:rsid w:val="00D86AFF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76">
    <w:name w:val="xl176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77">
    <w:name w:val="xl177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78">
    <w:name w:val="xl178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sz w:val="24"/>
      <w:szCs w:val="24"/>
      <w:lang w:eastAsia="ar-SA"/>
    </w:rPr>
  </w:style>
  <w:style w:type="paragraph" w:customStyle="1" w:styleId="xl179">
    <w:name w:val="xl179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sz w:val="24"/>
      <w:szCs w:val="24"/>
      <w:lang w:eastAsia="ar-SA"/>
    </w:rPr>
  </w:style>
  <w:style w:type="paragraph" w:customStyle="1" w:styleId="xl180">
    <w:name w:val="xl180"/>
    <w:basedOn w:val="a"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81">
    <w:name w:val="xl181"/>
    <w:basedOn w:val="a"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82">
    <w:name w:val="xl182"/>
    <w:basedOn w:val="a"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font9">
    <w:name w:val="font9"/>
    <w:basedOn w:val="a"/>
    <w:rsid w:val="00D86AFF"/>
    <w:pPr>
      <w:suppressAutoHyphens/>
      <w:spacing w:before="280" w:after="280"/>
    </w:pPr>
    <w:rPr>
      <w:sz w:val="22"/>
      <w:szCs w:val="22"/>
      <w:u w:val="single"/>
      <w:lang w:eastAsia="ar-SA"/>
    </w:rPr>
  </w:style>
  <w:style w:type="paragraph" w:customStyle="1" w:styleId="font10">
    <w:name w:val="font10"/>
    <w:basedOn w:val="a"/>
    <w:rsid w:val="00D86AFF"/>
    <w:pPr>
      <w:suppressAutoHyphens/>
      <w:spacing w:before="280" w:after="280"/>
    </w:pPr>
    <w:rPr>
      <w:b/>
      <w:bCs/>
      <w:sz w:val="22"/>
      <w:szCs w:val="22"/>
      <w:lang w:eastAsia="ar-SA"/>
    </w:rPr>
  </w:style>
  <w:style w:type="paragraph" w:customStyle="1" w:styleId="font11">
    <w:name w:val="font11"/>
    <w:basedOn w:val="a"/>
    <w:rsid w:val="00D86AFF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font12">
    <w:name w:val="font12"/>
    <w:basedOn w:val="a"/>
    <w:rsid w:val="00D86AFF"/>
    <w:pPr>
      <w:suppressAutoHyphens/>
      <w:spacing w:before="280" w:after="280"/>
    </w:pPr>
    <w:rPr>
      <w:b/>
      <w:bCs/>
      <w:sz w:val="22"/>
      <w:szCs w:val="22"/>
      <w:lang w:eastAsia="ar-SA"/>
    </w:rPr>
  </w:style>
  <w:style w:type="paragraph" w:customStyle="1" w:styleId="font13">
    <w:name w:val="font13"/>
    <w:basedOn w:val="a"/>
    <w:rsid w:val="00D86AFF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S11">
    <w:name w:val="S_Заголовок 1"/>
    <w:basedOn w:val="a"/>
    <w:rsid w:val="00D86AFF"/>
    <w:pPr>
      <w:numPr>
        <w:numId w:val="1"/>
      </w:numPr>
      <w:suppressAutoHyphens/>
      <w:ind w:left="0" w:firstLine="0"/>
      <w:jc w:val="center"/>
    </w:pPr>
    <w:rPr>
      <w:b/>
      <w:caps/>
      <w:sz w:val="24"/>
      <w:szCs w:val="24"/>
      <w:lang w:eastAsia="ar-SA"/>
    </w:rPr>
  </w:style>
  <w:style w:type="paragraph" w:customStyle="1" w:styleId="S20">
    <w:name w:val="S_Заголовок 2"/>
    <w:basedOn w:val="2"/>
    <w:rsid w:val="00D86AFF"/>
    <w:pPr>
      <w:keepNext w:val="0"/>
      <w:numPr>
        <w:numId w:val="1"/>
      </w:numPr>
      <w:suppressAutoHyphens/>
      <w:spacing w:before="0" w:after="0"/>
      <w:ind w:left="0" w:firstLine="0"/>
      <w:jc w:val="both"/>
    </w:pPr>
    <w:rPr>
      <w:rFonts w:ascii="Times New Roman" w:hAnsi="Times New Roman" w:cs="Times New Roman"/>
      <w:bCs w:val="0"/>
      <w:i w:val="0"/>
      <w:iCs w:val="0"/>
      <w:sz w:val="24"/>
      <w:szCs w:val="24"/>
      <w:lang w:eastAsia="ar-SA"/>
    </w:rPr>
  </w:style>
  <w:style w:type="paragraph" w:customStyle="1" w:styleId="S30">
    <w:name w:val="S_Заголовок 3"/>
    <w:basedOn w:val="3"/>
    <w:rsid w:val="00D86AFF"/>
    <w:pPr>
      <w:keepNext w:val="0"/>
      <w:numPr>
        <w:numId w:val="1"/>
      </w:numPr>
      <w:suppressAutoHyphens/>
      <w:spacing w:before="0" w:after="0" w:line="360" w:lineRule="auto"/>
      <w:ind w:left="0" w:firstLine="0"/>
    </w:pPr>
    <w:rPr>
      <w:rFonts w:ascii="Times New Roman" w:hAnsi="Times New Roman" w:cs="Times New Roman"/>
      <w:b w:val="0"/>
      <w:bCs w:val="0"/>
      <w:sz w:val="24"/>
      <w:szCs w:val="24"/>
      <w:u w:val="single"/>
      <w:lang w:eastAsia="ar-SA"/>
    </w:rPr>
  </w:style>
  <w:style w:type="paragraph" w:customStyle="1" w:styleId="S40">
    <w:name w:val="S_Заголовок 4"/>
    <w:basedOn w:val="4"/>
    <w:rsid w:val="00D86AFF"/>
    <w:pPr>
      <w:keepNext w:val="0"/>
      <w:numPr>
        <w:numId w:val="1"/>
      </w:numPr>
      <w:suppressAutoHyphens/>
      <w:spacing w:before="0" w:after="0"/>
      <w:ind w:left="0" w:firstLine="0"/>
    </w:pPr>
    <w:rPr>
      <w:b w:val="0"/>
      <w:bCs w:val="0"/>
      <w:i/>
      <w:sz w:val="24"/>
      <w:szCs w:val="24"/>
      <w:lang w:eastAsia="ar-SA"/>
    </w:rPr>
  </w:style>
  <w:style w:type="paragraph" w:customStyle="1" w:styleId="afffff0">
    <w:name w:val="Статья"/>
    <w:basedOn w:val="a"/>
    <w:rsid w:val="00D86AFF"/>
    <w:pPr>
      <w:suppressAutoHyphens/>
      <w:jc w:val="both"/>
    </w:pPr>
    <w:rPr>
      <w:sz w:val="24"/>
      <w:szCs w:val="24"/>
      <w:lang w:eastAsia="ar-SA"/>
    </w:rPr>
  </w:style>
  <w:style w:type="paragraph" w:customStyle="1" w:styleId="1ff7">
    <w:name w:val="текст 1"/>
    <w:basedOn w:val="a"/>
    <w:next w:val="a"/>
    <w:rsid w:val="00D86AFF"/>
    <w:pPr>
      <w:suppressAutoHyphens/>
      <w:ind w:firstLine="540"/>
      <w:jc w:val="both"/>
    </w:pPr>
    <w:rPr>
      <w:sz w:val="20"/>
      <w:szCs w:val="24"/>
      <w:lang w:eastAsia="ar-SA"/>
    </w:rPr>
  </w:style>
  <w:style w:type="paragraph" w:customStyle="1" w:styleId="afffff1">
    <w:name w:val="Заголовок таблици"/>
    <w:basedOn w:val="1ff7"/>
    <w:rsid w:val="00D86AFF"/>
    <w:rPr>
      <w:sz w:val="22"/>
    </w:rPr>
  </w:style>
  <w:style w:type="paragraph" w:customStyle="1" w:styleId="afffff2">
    <w:name w:val="Номер таблици"/>
    <w:basedOn w:val="a"/>
    <w:next w:val="a"/>
    <w:rsid w:val="00D86AFF"/>
    <w:pPr>
      <w:suppressAutoHyphens/>
      <w:jc w:val="right"/>
    </w:pPr>
    <w:rPr>
      <w:b/>
      <w:sz w:val="20"/>
      <w:szCs w:val="24"/>
      <w:lang w:eastAsia="ar-SA"/>
    </w:rPr>
  </w:style>
  <w:style w:type="paragraph" w:customStyle="1" w:styleId="afffff3">
    <w:name w:val="Приложение"/>
    <w:basedOn w:val="a"/>
    <w:next w:val="a"/>
    <w:rsid w:val="00D86AFF"/>
    <w:pPr>
      <w:suppressAutoHyphens/>
      <w:jc w:val="right"/>
    </w:pPr>
    <w:rPr>
      <w:sz w:val="20"/>
      <w:szCs w:val="24"/>
      <w:lang w:eastAsia="ar-SA"/>
    </w:rPr>
  </w:style>
  <w:style w:type="paragraph" w:customStyle="1" w:styleId="afffff4">
    <w:name w:val="Обычный по таблице"/>
    <w:basedOn w:val="a"/>
    <w:rsid w:val="00D86AFF"/>
    <w:pPr>
      <w:suppressAutoHyphens/>
    </w:pPr>
    <w:rPr>
      <w:sz w:val="24"/>
      <w:szCs w:val="24"/>
      <w:lang w:eastAsia="ar-SA"/>
    </w:rPr>
  </w:style>
  <w:style w:type="paragraph" w:customStyle="1" w:styleId="S6">
    <w:name w:val="S_Обычный в таблице"/>
    <w:basedOn w:val="a"/>
    <w:rsid w:val="00D86AFF"/>
    <w:pPr>
      <w:suppressAutoHyphens/>
      <w:spacing w:line="360" w:lineRule="auto"/>
      <w:jc w:val="center"/>
    </w:pPr>
    <w:rPr>
      <w:sz w:val="24"/>
      <w:szCs w:val="24"/>
      <w:lang w:eastAsia="ar-SA"/>
    </w:rPr>
  </w:style>
  <w:style w:type="paragraph" w:styleId="afffff5">
    <w:name w:val="List Paragraph"/>
    <w:basedOn w:val="a"/>
    <w:link w:val="afffff6"/>
    <w:uiPriority w:val="34"/>
    <w:qFormat/>
    <w:rsid w:val="00D86AFF"/>
    <w:pPr>
      <w:suppressAutoHyphens/>
      <w:spacing w:line="360" w:lineRule="auto"/>
      <w:ind w:left="708" w:firstLine="709"/>
      <w:jc w:val="both"/>
    </w:pPr>
    <w:rPr>
      <w:sz w:val="24"/>
      <w:szCs w:val="24"/>
      <w:lang w:val="x-none" w:eastAsia="ar-SA"/>
    </w:rPr>
  </w:style>
  <w:style w:type="character" w:customStyle="1" w:styleId="afffff6">
    <w:name w:val="Абзац списка Знак"/>
    <w:link w:val="afffff5"/>
    <w:uiPriority w:val="34"/>
    <w:rsid w:val="00EF3C1E"/>
    <w:rPr>
      <w:sz w:val="24"/>
      <w:szCs w:val="24"/>
      <w:lang w:eastAsia="ar-SA"/>
    </w:rPr>
  </w:style>
  <w:style w:type="paragraph" w:customStyle="1" w:styleId="100">
    <w:name w:val="Оглавление 10"/>
    <w:basedOn w:val="1f3"/>
    <w:rsid w:val="00D86AFF"/>
    <w:pPr>
      <w:tabs>
        <w:tab w:val="right" w:leader="dot" w:pos="9637"/>
      </w:tabs>
      <w:ind w:left="2547" w:firstLine="0"/>
    </w:pPr>
  </w:style>
  <w:style w:type="paragraph" w:customStyle="1" w:styleId="afffff7">
    <w:name w:val="Содержимое врезки"/>
    <w:basedOn w:val="a0"/>
    <w:rsid w:val="00D86AFF"/>
    <w:pPr>
      <w:suppressAutoHyphens/>
      <w:spacing w:line="360" w:lineRule="auto"/>
      <w:ind w:right="-8" w:firstLine="709"/>
      <w:jc w:val="both"/>
    </w:pPr>
    <w:rPr>
      <w:szCs w:val="24"/>
      <w:lang w:eastAsia="ar-SA"/>
    </w:rPr>
  </w:style>
  <w:style w:type="paragraph" w:customStyle="1" w:styleId="2b">
    <w:name w:val=" Знак2"/>
    <w:basedOn w:val="a"/>
    <w:rsid w:val="00A47AB3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styleId="afffff8">
    <w:name w:val="Plain Text"/>
    <w:basedOn w:val="a"/>
    <w:link w:val="afffff9"/>
    <w:uiPriority w:val="99"/>
    <w:rsid w:val="007071B3"/>
    <w:rPr>
      <w:rFonts w:ascii="Courier New" w:hAnsi="Courier New"/>
      <w:sz w:val="20"/>
      <w:szCs w:val="20"/>
      <w:lang w:val="x-none" w:eastAsia="x-none"/>
    </w:rPr>
  </w:style>
  <w:style w:type="character" w:customStyle="1" w:styleId="afffff9">
    <w:name w:val="Текст Знак"/>
    <w:link w:val="afffff8"/>
    <w:uiPriority w:val="99"/>
    <w:rsid w:val="00986A2F"/>
    <w:rPr>
      <w:rFonts w:ascii="Courier New" w:hAnsi="Courier New" w:cs="Courier New"/>
    </w:rPr>
  </w:style>
  <w:style w:type="paragraph" w:customStyle="1" w:styleId="11Char">
    <w:name w:val=" Знак1 Знак Знак Знак Знак Знак Знак Знак Знак1 Char"/>
    <w:basedOn w:val="a"/>
    <w:rsid w:val="00DD4FA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ffa">
    <w:name w:val="FollowedHyperlink"/>
    <w:uiPriority w:val="99"/>
    <w:unhideWhenUsed/>
    <w:rsid w:val="00986A2F"/>
    <w:rPr>
      <w:color w:val="800080"/>
      <w:u w:val="single"/>
    </w:rPr>
  </w:style>
  <w:style w:type="paragraph" w:customStyle="1" w:styleId="11Char0">
    <w:name w:val="Знак1 Знак Знак Знак Знак Знак Знак Знак Знак1 Char"/>
    <w:basedOn w:val="a"/>
    <w:rsid w:val="00986A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f8">
    <w:name w:val="Знак1"/>
    <w:rsid w:val="00986A2F"/>
    <w:rPr>
      <w:rFonts w:ascii="Arial" w:hAnsi="Arial" w:cs="Arial" w:hint="default"/>
      <w:b/>
      <w:bCs/>
      <w:i/>
      <w:iCs/>
      <w:sz w:val="28"/>
      <w:szCs w:val="28"/>
      <w:lang w:val="ru-RU" w:eastAsia="ar-SA" w:bidi="ar-SA"/>
    </w:rPr>
  </w:style>
  <w:style w:type="character" w:customStyle="1" w:styleId="1ff9">
    <w:name w:val="Знак Знак1"/>
    <w:rsid w:val="00986A2F"/>
    <w:rPr>
      <w:sz w:val="24"/>
      <w:szCs w:val="24"/>
      <w:u w:val="single"/>
      <w:lang w:val="ru-RU" w:eastAsia="ar-SA" w:bidi="ar-SA"/>
    </w:rPr>
  </w:style>
  <w:style w:type="character" w:customStyle="1" w:styleId="218">
    <w:name w:val="Знак2 Знак Знак1"/>
    <w:rsid w:val="00986A2F"/>
    <w:rPr>
      <w:rFonts w:ascii="Arial" w:hAnsi="Arial" w:cs="Arial" w:hint="default"/>
      <w:b/>
      <w:bCs/>
      <w:i/>
      <w:iCs/>
      <w:sz w:val="28"/>
      <w:szCs w:val="28"/>
      <w:lang w:val="ru-RU" w:eastAsia="ar-SA" w:bidi="ar-SA"/>
    </w:rPr>
  </w:style>
  <w:style w:type="character" w:customStyle="1" w:styleId="1ffa">
    <w:name w:val="Знак Знак Знак Знак1"/>
    <w:rsid w:val="00986A2F"/>
    <w:rPr>
      <w:sz w:val="24"/>
      <w:szCs w:val="24"/>
      <w:lang w:val="ru-RU" w:eastAsia="ar-SA" w:bidi="ar-SA"/>
    </w:rPr>
  </w:style>
  <w:style w:type="character" w:customStyle="1" w:styleId="34">
    <w:name w:val="Знак3 Знак Знак"/>
    <w:rsid w:val="00986A2F"/>
    <w:rPr>
      <w:b/>
      <w:bCs w:val="0"/>
      <w:sz w:val="24"/>
      <w:szCs w:val="24"/>
      <w:u w:val="single"/>
      <w:lang w:val="ru-RU" w:eastAsia="ar-SA" w:bidi="ar-SA"/>
    </w:rPr>
  </w:style>
  <w:style w:type="character" w:customStyle="1" w:styleId="2c">
    <w:name w:val="Знак2 Знак Знак"/>
    <w:rsid w:val="00986A2F"/>
    <w:rPr>
      <w:b/>
      <w:bCs/>
      <w:sz w:val="24"/>
      <w:szCs w:val="24"/>
      <w:lang w:val="ru-RU" w:eastAsia="ar-SA" w:bidi="ar-SA"/>
    </w:rPr>
  </w:style>
  <w:style w:type="character" w:customStyle="1" w:styleId="1ffb">
    <w:name w:val="Знак1 Знак Знак"/>
    <w:rsid w:val="00986A2F"/>
    <w:rPr>
      <w:sz w:val="24"/>
      <w:szCs w:val="24"/>
      <w:lang w:val="ru-RU" w:eastAsia="ar-SA" w:bidi="ar-SA"/>
    </w:rPr>
  </w:style>
  <w:style w:type="character" w:customStyle="1" w:styleId="219">
    <w:name w:val="Знак21"/>
    <w:rsid w:val="00986A2F"/>
    <w:rPr>
      <w:b/>
      <w:bCs/>
      <w:sz w:val="24"/>
      <w:szCs w:val="24"/>
      <w:lang w:val="ru-RU" w:eastAsia="ar-SA" w:bidi="ar-SA"/>
    </w:rPr>
  </w:style>
  <w:style w:type="paragraph" w:styleId="35">
    <w:name w:val="Body Text 3"/>
    <w:basedOn w:val="a"/>
    <w:link w:val="36"/>
    <w:rsid w:val="00082889"/>
    <w:pPr>
      <w:spacing w:after="120"/>
    </w:pPr>
    <w:rPr>
      <w:sz w:val="16"/>
      <w:szCs w:val="16"/>
      <w:lang w:val="x-none" w:eastAsia="x-none"/>
    </w:rPr>
  </w:style>
  <w:style w:type="character" w:customStyle="1" w:styleId="36">
    <w:name w:val="Основной текст 3 Знак"/>
    <w:link w:val="35"/>
    <w:rsid w:val="00082889"/>
    <w:rPr>
      <w:sz w:val="16"/>
      <w:szCs w:val="16"/>
    </w:rPr>
  </w:style>
  <w:style w:type="paragraph" w:styleId="afffffb">
    <w:name w:val="No Spacing"/>
    <w:link w:val="afffffc"/>
    <w:uiPriority w:val="1"/>
    <w:qFormat/>
    <w:rsid w:val="00CC29B7"/>
    <w:rPr>
      <w:rFonts w:ascii="Calibri" w:hAnsi="Calibri"/>
      <w:sz w:val="22"/>
      <w:szCs w:val="22"/>
    </w:rPr>
  </w:style>
  <w:style w:type="character" w:customStyle="1" w:styleId="afffffc">
    <w:name w:val="Без интервала Знак"/>
    <w:link w:val="afffffb"/>
    <w:uiPriority w:val="1"/>
    <w:locked/>
    <w:rsid w:val="002534D5"/>
    <w:rPr>
      <w:rFonts w:ascii="Calibri" w:hAnsi="Calibri"/>
      <w:sz w:val="22"/>
      <w:szCs w:val="22"/>
    </w:rPr>
  </w:style>
  <w:style w:type="paragraph" w:customStyle="1" w:styleId="Iauiue">
    <w:name w:val="Iau?iue"/>
    <w:rsid w:val="00CC29B7"/>
    <w:rPr>
      <w:rFonts w:ascii="Arial CYR" w:hAnsi="Arial CYR"/>
      <w:lang w:val="en-US"/>
    </w:rPr>
  </w:style>
  <w:style w:type="paragraph" w:customStyle="1" w:styleId="consplusnormal1">
    <w:name w:val="consplusnormal"/>
    <w:basedOn w:val="a"/>
    <w:rsid w:val="002A51A2"/>
    <w:pPr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customStyle="1" w:styleId="ConsPlusCell">
    <w:name w:val="ConsPlusCell"/>
    <w:uiPriority w:val="99"/>
    <w:rsid w:val="002834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ffc">
    <w:name w:val="Обычный1"/>
    <w:rsid w:val="00950359"/>
    <w:rPr>
      <w:sz w:val="28"/>
    </w:rPr>
  </w:style>
  <w:style w:type="paragraph" w:customStyle="1" w:styleId="1ffd">
    <w:name w:val="Основной текст1"/>
    <w:basedOn w:val="1ffc"/>
    <w:rsid w:val="00950359"/>
    <w:pPr>
      <w:snapToGrid w:val="0"/>
      <w:jc w:val="both"/>
    </w:pPr>
    <w:rPr>
      <w:rFonts w:ascii="a_Timer" w:hAnsi="a_Timer"/>
    </w:rPr>
  </w:style>
  <w:style w:type="paragraph" w:customStyle="1" w:styleId="2d">
    <w:name w:val="Цитата2"/>
    <w:basedOn w:val="a"/>
    <w:rsid w:val="00950359"/>
    <w:pPr>
      <w:suppressAutoHyphens/>
      <w:spacing w:line="360" w:lineRule="auto"/>
      <w:ind w:left="526" w:right="43" w:firstLine="709"/>
      <w:jc w:val="both"/>
    </w:pPr>
    <w:rPr>
      <w:szCs w:val="20"/>
      <w:lang w:eastAsia="ar-SA"/>
    </w:rPr>
  </w:style>
  <w:style w:type="paragraph" w:customStyle="1" w:styleId="2e">
    <w:name w:val="Маркированный список2"/>
    <w:basedOn w:val="a"/>
    <w:rsid w:val="00950359"/>
    <w:pPr>
      <w:suppressAutoHyphens/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2f">
    <w:name w:val="Нумерованный список2"/>
    <w:basedOn w:val="a"/>
    <w:rsid w:val="00950359"/>
    <w:pPr>
      <w:suppressAutoHyphens/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afffffd">
    <w:name w:val="МОН"/>
    <w:basedOn w:val="a"/>
    <w:rsid w:val="00A00128"/>
    <w:pPr>
      <w:spacing w:line="360" w:lineRule="auto"/>
      <w:ind w:firstLine="709"/>
      <w:jc w:val="both"/>
    </w:pPr>
  </w:style>
  <w:style w:type="paragraph" w:styleId="afffffe">
    <w:name w:val="footnote text"/>
    <w:basedOn w:val="a"/>
    <w:link w:val="affffff"/>
    <w:unhideWhenUsed/>
    <w:rsid w:val="00A00128"/>
    <w:rPr>
      <w:sz w:val="20"/>
      <w:szCs w:val="20"/>
    </w:rPr>
  </w:style>
  <w:style w:type="character" w:customStyle="1" w:styleId="affffff">
    <w:name w:val="Текст сноски Знак"/>
    <w:basedOn w:val="a1"/>
    <w:link w:val="afffffe"/>
    <w:rsid w:val="00A00128"/>
  </w:style>
  <w:style w:type="character" w:styleId="affffff0">
    <w:name w:val="footnote reference"/>
    <w:unhideWhenUsed/>
    <w:rsid w:val="00A00128"/>
    <w:rPr>
      <w:vertAlign w:val="superscript"/>
    </w:rPr>
  </w:style>
  <w:style w:type="paragraph" w:customStyle="1" w:styleId="xl183">
    <w:name w:val="xl183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184">
    <w:name w:val="xl184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185">
    <w:name w:val="xl185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186">
    <w:name w:val="xl186"/>
    <w:basedOn w:val="a"/>
    <w:rsid w:val="00B83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187">
    <w:name w:val="xl187"/>
    <w:basedOn w:val="a"/>
    <w:rsid w:val="00B83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188">
    <w:name w:val="xl188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376091"/>
      <w:sz w:val="18"/>
      <w:szCs w:val="18"/>
    </w:rPr>
  </w:style>
  <w:style w:type="paragraph" w:customStyle="1" w:styleId="xl189">
    <w:name w:val="xl189"/>
    <w:basedOn w:val="a"/>
    <w:rsid w:val="00B830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190">
    <w:name w:val="xl190"/>
    <w:basedOn w:val="a"/>
    <w:rsid w:val="00B830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376091"/>
      <w:sz w:val="18"/>
      <w:szCs w:val="18"/>
    </w:rPr>
  </w:style>
  <w:style w:type="paragraph" w:customStyle="1" w:styleId="xl191">
    <w:name w:val="xl191"/>
    <w:basedOn w:val="a"/>
    <w:rsid w:val="00B830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192">
    <w:name w:val="xl192"/>
    <w:basedOn w:val="a"/>
    <w:rsid w:val="00B83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376091"/>
      <w:sz w:val="18"/>
      <w:szCs w:val="18"/>
    </w:rPr>
  </w:style>
  <w:style w:type="paragraph" w:customStyle="1" w:styleId="xl193">
    <w:name w:val="xl193"/>
    <w:basedOn w:val="a"/>
    <w:rsid w:val="00B83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194">
    <w:name w:val="xl194"/>
    <w:basedOn w:val="a"/>
    <w:rsid w:val="00B83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376091"/>
      <w:sz w:val="18"/>
      <w:szCs w:val="18"/>
    </w:rPr>
  </w:style>
  <w:style w:type="paragraph" w:customStyle="1" w:styleId="xl195">
    <w:name w:val="xl195"/>
    <w:basedOn w:val="a"/>
    <w:rsid w:val="00B830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376091"/>
      <w:sz w:val="18"/>
      <w:szCs w:val="18"/>
    </w:rPr>
  </w:style>
  <w:style w:type="paragraph" w:customStyle="1" w:styleId="xl196">
    <w:name w:val="xl196"/>
    <w:basedOn w:val="a"/>
    <w:rsid w:val="00B830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376091"/>
      <w:sz w:val="18"/>
      <w:szCs w:val="18"/>
    </w:rPr>
  </w:style>
  <w:style w:type="paragraph" w:customStyle="1" w:styleId="xl197">
    <w:name w:val="xl197"/>
    <w:basedOn w:val="a"/>
    <w:rsid w:val="00B83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376091"/>
      <w:sz w:val="18"/>
      <w:szCs w:val="18"/>
    </w:rPr>
  </w:style>
  <w:style w:type="paragraph" w:customStyle="1" w:styleId="xl198">
    <w:name w:val="xl198"/>
    <w:basedOn w:val="a"/>
    <w:rsid w:val="00B830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376091"/>
      <w:sz w:val="18"/>
      <w:szCs w:val="18"/>
    </w:rPr>
  </w:style>
  <w:style w:type="paragraph" w:customStyle="1" w:styleId="xl199">
    <w:name w:val="xl199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376091"/>
      <w:sz w:val="18"/>
      <w:szCs w:val="18"/>
    </w:rPr>
  </w:style>
  <w:style w:type="paragraph" w:customStyle="1" w:styleId="xl200">
    <w:name w:val="xl200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376091"/>
      <w:sz w:val="18"/>
      <w:szCs w:val="18"/>
    </w:rPr>
  </w:style>
  <w:style w:type="paragraph" w:customStyle="1" w:styleId="xl201">
    <w:name w:val="xl201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376091"/>
      <w:sz w:val="18"/>
      <w:szCs w:val="18"/>
    </w:rPr>
  </w:style>
  <w:style w:type="paragraph" w:customStyle="1" w:styleId="xl202">
    <w:name w:val="xl202"/>
    <w:basedOn w:val="a"/>
    <w:rsid w:val="00B830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376091"/>
      <w:sz w:val="18"/>
      <w:szCs w:val="18"/>
    </w:rPr>
  </w:style>
  <w:style w:type="paragraph" w:customStyle="1" w:styleId="xl203">
    <w:name w:val="xl203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376091"/>
      <w:sz w:val="18"/>
      <w:szCs w:val="18"/>
    </w:rPr>
  </w:style>
  <w:style w:type="paragraph" w:customStyle="1" w:styleId="xl204">
    <w:name w:val="xl204"/>
    <w:basedOn w:val="a"/>
    <w:rsid w:val="00B830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205">
    <w:name w:val="xl205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206">
    <w:name w:val="xl206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376091"/>
      <w:sz w:val="18"/>
      <w:szCs w:val="18"/>
    </w:rPr>
  </w:style>
  <w:style w:type="paragraph" w:customStyle="1" w:styleId="xl207">
    <w:name w:val="xl207"/>
    <w:basedOn w:val="a"/>
    <w:rsid w:val="00B830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376091"/>
      <w:sz w:val="18"/>
      <w:szCs w:val="18"/>
    </w:rPr>
  </w:style>
  <w:style w:type="paragraph" w:customStyle="1" w:styleId="xl208">
    <w:name w:val="xl208"/>
    <w:basedOn w:val="a"/>
    <w:rsid w:val="00B830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209">
    <w:name w:val="xl209"/>
    <w:basedOn w:val="a"/>
    <w:rsid w:val="00B83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210">
    <w:name w:val="xl210"/>
    <w:basedOn w:val="a"/>
    <w:rsid w:val="00B83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211">
    <w:name w:val="xl211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2">
    <w:name w:val="xl212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"/>
    <w:rsid w:val="00B83015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4">
    <w:name w:val="xl214"/>
    <w:basedOn w:val="a"/>
    <w:rsid w:val="00B830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5">
    <w:name w:val="xl215"/>
    <w:basedOn w:val="a"/>
    <w:rsid w:val="00B830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6">
    <w:name w:val="xl216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7">
    <w:name w:val="xl217"/>
    <w:basedOn w:val="a"/>
    <w:rsid w:val="00B830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218">
    <w:name w:val="xl218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219">
    <w:name w:val="xl219"/>
    <w:basedOn w:val="a"/>
    <w:rsid w:val="00B83015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"/>
    <w:rsid w:val="00B830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21">
    <w:name w:val="xl221"/>
    <w:basedOn w:val="a"/>
    <w:rsid w:val="00B83015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222">
    <w:name w:val="xl222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376091"/>
      <w:sz w:val="18"/>
      <w:szCs w:val="18"/>
    </w:rPr>
  </w:style>
  <w:style w:type="paragraph" w:customStyle="1" w:styleId="xl223">
    <w:name w:val="xl223"/>
    <w:basedOn w:val="a"/>
    <w:rsid w:val="00B830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76091"/>
      <w:sz w:val="18"/>
      <w:szCs w:val="18"/>
    </w:rPr>
  </w:style>
  <w:style w:type="paragraph" w:customStyle="1" w:styleId="xl224">
    <w:name w:val="xl224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376091"/>
      <w:sz w:val="18"/>
      <w:szCs w:val="18"/>
    </w:rPr>
  </w:style>
  <w:style w:type="paragraph" w:customStyle="1" w:styleId="xl225">
    <w:name w:val="xl225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376091"/>
      <w:sz w:val="18"/>
      <w:szCs w:val="18"/>
    </w:rPr>
  </w:style>
  <w:style w:type="paragraph" w:customStyle="1" w:styleId="xl226">
    <w:name w:val="xl226"/>
    <w:basedOn w:val="a"/>
    <w:rsid w:val="00B830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376091"/>
      <w:sz w:val="18"/>
      <w:szCs w:val="18"/>
    </w:rPr>
  </w:style>
  <w:style w:type="paragraph" w:customStyle="1" w:styleId="xl227">
    <w:name w:val="xl227"/>
    <w:basedOn w:val="a"/>
    <w:rsid w:val="00B830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376091"/>
      <w:sz w:val="18"/>
      <w:szCs w:val="18"/>
    </w:rPr>
  </w:style>
  <w:style w:type="paragraph" w:customStyle="1" w:styleId="xl228">
    <w:name w:val="xl228"/>
    <w:basedOn w:val="a"/>
    <w:rsid w:val="00B830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9">
    <w:name w:val="xl229"/>
    <w:basedOn w:val="a"/>
    <w:rsid w:val="00B830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31">
    <w:name w:val="xl231"/>
    <w:basedOn w:val="a"/>
    <w:rsid w:val="00B830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32">
    <w:name w:val="xl232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376091"/>
      <w:sz w:val="18"/>
      <w:szCs w:val="18"/>
    </w:rPr>
  </w:style>
  <w:style w:type="paragraph" w:customStyle="1" w:styleId="xl233">
    <w:name w:val="xl233"/>
    <w:basedOn w:val="a"/>
    <w:rsid w:val="00B830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376091"/>
      <w:sz w:val="18"/>
      <w:szCs w:val="18"/>
    </w:rPr>
  </w:style>
  <w:style w:type="paragraph" w:customStyle="1" w:styleId="xl234">
    <w:name w:val="xl234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35">
    <w:name w:val="xl235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36">
    <w:name w:val="xl236"/>
    <w:basedOn w:val="a"/>
    <w:rsid w:val="00B830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37">
    <w:name w:val="xl237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38">
    <w:name w:val="xl238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239">
    <w:name w:val="xl239"/>
    <w:basedOn w:val="a"/>
    <w:rsid w:val="00B830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40">
    <w:name w:val="xl240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1">
    <w:name w:val="xl241"/>
    <w:basedOn w:val="a"/>
    <w:rsid w:val="00B83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"/>
    <w:rsid w:val="00B830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43">
    <w:name w:val="xl243"/>
    <w:basedOn w:val="a"/>
    <w:rsid w:val="00B83015"/>
    <w:pP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44">
    <w:name w:val="xl244"/>
    <w:basedOn w:val="a"/>
    <w:rsid w:val="00B83015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affffff1">
    <w:name w:val="Таблицы (моноширинный)"/>
    <w:basedOn w:val="a"/>
    <w:next w:val="a"/>
    <w:rsid w:val="00E1131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PlusDocList">
    <w:name w:val="ConsPlusDocList"/>
    <w:uiPriority w:val="99"/>
    <w:rsid w:val="001772F8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1772F8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  <w:style w:type="paragraph" w:customStyle="1" w:styleId="ConsPlusJurTerm">
    <w:name w:val="ConsPlusJurTerm"/>
    <w:uiPriority w:val="99"/>
    <w:rsid w:val="001772F8"/>
    <w:pPr>
      <w:autoSpaceDE w:val="0"/>
      <w:autoSpaceDN w:val="0"/>
      <w:adjustRightInd w:val="0"/>
    </w:pPr>
    <w:rPr>
      <w:rFonts w:ascii="Tahoma" w:hAnsi="Tahoma" w:cs="Tahoma"/>
      <w:sz w:val="26"/>
      <w:szCs w:val="26"/>
    </w:rPr>
  </w:style>
  <w:style w:type="paragraph" w:customStyle="1" w:styleId="Default">
    <w:name w:val="Default"/>
    <w:rsid w:val="00F7508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sonormal0">
    <w:name w:val="msonormal"/>
    <w:basedOn w:val="a"/>
    <w:rsid w:val="00B01E9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A9E8D05F09AB39C483C187BFD176D4ADBBD6972C79D2A5A77A78194860D6047DBFB63E69F55D667DTAJAL" TargetMode="External"/><Relationship Id="rId18" Type="http://schemas.openxmlformats.org/officeDocument/2006/relationships/hyperlink" Target="consultantplus://offline/ref=A9E8D05F09AB39C483C187BFD176D4ADBBD09C267DD9A5A77A78194860TDJ6L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png"/><Relationship Id="rId21" Type="http://schemas.openxmlformats.org/officeDocument/2006/relationships/hyperlink" Target="consultantplus://offline/ref=C5B8447C08D243032390AC8EEC9A59193E84B1E1A355A3C3F1AAFD58DD01CAAC841DD9DB99C8DB12A9691B6B481F300D308D4A37B2B65350r447J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jpe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9E8D05F09AB39C483C187BFD176D4ADBBD19D2F72D5A5A77A78194860TDJ6L" TargetMode="External"/><Relationship Id="rId17" Type="http://schemas.openxmlformats.org/officeDocument/2006/relationships/hyperlink" Target="consultantplus://offline/ref=A9E8D05F09AB39C483C187BFD176D4ADBBD6972C79D2A5A77A78194860D6047DBFB63E69F55D667DTAJAL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png"/><Relationship Id="rId38" Type="http://schemas.openxmlformats.org/officeDocument/2006/relationships/image" Target="media/image14.emf"/><Relationship Id="rId46" Type="http://schemas.openxmlformats.org/officeDocument/2006/relationships/image" Target="media/image22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CF3C5CD11C02CDEF4134110A23595AB9B647019DFF40C86DCDA04E32BCCu3I" TargetMode="External"/><Relationship Id="rId20" Type="http://schemas.openxmlformats.org/officeDocument/2006/relationships/hyperlink" Target="consultantplus://offline/ref=2CF3C5CD11C02CDEF4134110A23595AB9B647019DFF40C86DCDA04E32BCCu3I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E783272C653A2BB6C71D2364F8D2FA4B1D02F61D5E98F1DE2541BFDDDACoBN" TargetMode="External"/><Relationship Id="rId24" Type="http://schemas.openxmlformats.org/officeDocument/2006/relationships/hyperlink" Target="consultantplus://offline/ref=2CF3C5CD11C02CDEF4134110A23595AB9B647019DFF40C86DCDA04E32BCCu3I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9E8D05F09AB39C483C187BFD176D4ADBBD19D2F72D5A5A77A78194860TDJ6L" TargetMode="External"/><Relationship Id="rId23" Type="http://schemas.openxmlformats.org/officeDocument/2006/relationships/hyperlink" Target="consultantplus://offline/ref=C5B8447C08D243032390AC8EEC9A59193E84B1E1A355A3C3F1AAFD58DD01CAAC961D81D799CCC112AB7C4D3A0Dr443J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" Type="http://schemas.openxmlformats.org/officeDocument/2006/relationships/hyperlink" Target="consultantplus://offline/ref=A9E8D05F09AB39C483C199B2C71A83A2BCDEC02272D5ADF12227421537DF0E2ATFJ8L" TargetMode="External"/><Relationship Id="rId19" Type="http://schemas.openxmlformats.org/officeDocument/2006/relationships/hyperlink" Target="consultantplus://offline/ref=A9E8D05F09AB39C483C187BFD176D4ADBBD19D2F72D5A5A77A78194860TDJ6L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A9E8D05F09AB39C483C187BFD176D4ADBBD09C267DD9A5A77A78194860TDJ6L" TargetMode="External"/><Relationship Id="rId22" Type="http://schemas.openxmlformats.org/officeDocument/2006/relationships/hyperlink" Target="consultantplus://offline/ref=C5B8447C08D243032390B283FAF60E163B8EEBE4A15DAA9CACF6FB0F8251CCF9C45DDF8EDA8FD213AD60473C0E41695C73C64735ABAA535350FDF182rE47J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3A094-C71C-4071-AD73-78B3C39A8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32913</Words>
  <Characters>187609</Characters>
  <Application>Microsoft Office Word</Application>
  <DocSecurity>0</DocSecurity>
  <Lines>1563</Lines>
  <Paragraphs>440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 - Югра</vt:lpstr>
    </vt:vector>
  </TitlesOfParts>
  <Company>Eldorado</Company>
  <LinksUpToDate>false</LinksUpToDate>
  <CharactersWithSpaces>220082</CharactersWithSpaces>
  <SharedDoc>false</SharedDoc>
  <HLinks>
    <vt:vector size="210" baseType="variant">
      <vt:variant>
        <vt:i4>65601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P819</vt:lpwstr>
      </vt:variant>
      <vt:variant>
        <vt:i4>5701726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consultantplus://offline/ref=2CF3C5CD11C02CDEF4134110A23595AB9B647019DFF40C86DCDA04E32BCCu3I</vt:lpwstr>
      </vt:variant>
      <vt:variant>
        <vt:lpwstr/>
      </vt:variant>
      <vt:variant>
        <vt:i4>917569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P816</vt:lpwstr>
      </vt:variant>
      <vt:variant>
        <vt:i4>3473520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P51</vt:lpwstr>
      </vt:variant>
      <vt:variant>
        <vt:i4>3604592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P73</vt:lpwstr>
      </vt:variant>
      <vt:variant>
        <vt:i4>3407984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P42</vt:lpwstr>
      </vt:variant>
      <vt:variant>
        <vt:i4>3539056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P67</vt:lpwstr>
      </vt:variant>
      <vt:variant>
        <vt:i4>3539056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P67</vt:lpwstr>
      </vt:variant>
      <vt:variant>
        <vt:i4>3539056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P62</vt:lpwstr>
      </vt:variant>
      <vt:variant>
        <vt:i4>3473520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P51</vt:lpwstr>
      </vt:variant>
      <vt:variant>
        <vt:i4>3473520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P51</vt:lpwstr>
      </vt:variant>
      <vt:variant>
        <vt:i4>5767170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Par96</vt:lpwstr>
      </vt:variant>
      <vt:variant>
        <vt:i4>327745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P114</vt:lpwstr>
      </vt:variant>
      <vt:variant>
        <vt:i4>5570640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consultantplus://offline/ref=C5B8447C08D243032390AC8EEC9A59193E84B1E1A355A3C3F1AAFD58DD01CAAC961D81D799CCC112AB7C4D3A0Dr443J</vt:lpwstr>
      </vt:variant>
      <vt:variant>
        <vt:lpwstr/>
      </vt:variant>
      <vt:variant>
        <vt:i4>4063331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consultantplus://offline/ref=C5B8447C08D243032390B283FAF60E163B8EEBE4A15DAA9CACF6FB0F8251CCF9C45DDF8EDA8FD213AD60473C0E41695C73C64735ABAA535350FDF182rE47J</vt:lpwstr>
      </vt:variant>
      <vt:variant>
        <vt:lpwstr/>
      </vt:variant>
      <vt:variant>
        <vt:i4>3407980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consultantplus://offline/ref=C5B8447C08D243032390AC8EEC9A59193E84B1E1A355A3C3F1AAFD58DD01CAAC841DD9DB99C8DB12A9691B6B481F300D308D4A37B2B65350r447J</vt:lpwstr>
      </vt:variant>
      <vt:variant>
        <vt:lpwstr/>
      </vt:variant>
      <vt:variant>
        <vt:i4>65601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P819</vt:lpwstr>
      </vt:variant>
      <vt:variant>
        <vt:i4>5701726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consultantplus://offline/ref=2CF3C5CD11C02CDEF4134110A23595AB9B647019DFF40C86DCDA04E32BCCu3I</vt:lpwstr>
      </vt:variant>
      <vt:variant>
        <vt:lpwstr/>
      </vt:variant>
      <vt:variant>
        <vt:i4>917569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P816</vt:lpwstr>
      </vt:variant>
      <vt:variant>
        <vt:i4>5767178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consultantplus://offline/ref=A9E8D05F09AB39C483C187BFD176D4ADBBD19D2F72D5A5A77A78194860TDJ6L</vt:lpwstr>
      </vt:variant>
      <vt:variant>
        <vt:lpwstr/>
      </vt:variant>
      <vt:variant>
        <vt:i4>5767174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consultantplus://offline/ref=A9E8D05F09AB39C483C187BFD176D4ADBBD09C267DD9A5A77A78194860TDJ6L</vt:lpwstr>
      </vt:variant>
      <vt:variant>
        <vt:lpwstr/>
      </vt:variant>
      <vt:variant>
        <vt:i4>7077996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consultantplus://offline/ref=A9E8D05F09AB39C483C187BFD176D4ADBBD6972C79D2A5A77A78194860D6047DBFB63E69F55D667DTAJAL</vt:lpwstr>
      </vt:variant>
      <vt:variant>
        <vt:lpwstr/>
      </vt:variant>
      <vt:variant>
        <vt:i4>5439490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Par27</vt:lpwstr>
      </vt:variant>
      <vt:variant>
        <vt:i4>5767170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Par96</vt:lpwstr>
      </vt:variant>
      <vt:variant>
        <vt:i4>65601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P819</vt:lpwstr>
      </vt:variant>
      <vt:variant>
        <vt:i4>5701726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consultantplus://offline/ref=2CF3C5CD11C02CDEF4134110A23595AB9B647019DFF40C86DCDA04E32BCCu3I</vt:lpwstr>
      </vt:variant>
      <vt:variant>
        <vt:lpwstr/>
      </vt:variant>
      <vt:variant>
        <vt:i4>917569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P816</vt:lpwstr>
      </vt:variant>
      <vt:variant>
        <vt:i4>5767178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consultantplus://offline/ref=A9E8D05F09AB39C483C187BFD176D4ADBBD19D2F72D5A5A77A78194860TDJ6L</vt:lpwstr>
      </vt:variant>
      <vt:variant>
        <vt:lpwstr/>
      </vt:variant>
      <vt:variant>
        <vt:i4>5767174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consultantplus://offline/ref=A9E8D05F09AB39C483C187BFD176D4ADBBD09C267DD9A5A77A78194860TDJ6L</vt:lpwstr>
      </vt:variant>
      <vt:variant>
        <vt:lpwstr/>
      </vt:variant>
      <vt:variant>
        <vt:i4>7077996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consultantplus://offline/ref=A9E8D05F09AB39C483C187BFD176D4ADBBD6972C79D2A5A77A78194860D6047DBFB63E69F55D667DTAJAL</vt:lpwstr>
      </vt:variant>
      <vt:variant>
        <vt:lpwstr/>
      </vt:variant>
      <vt:variant>
        <vt:i4>5439490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Par27</vt:lpwstr>
      </vt:variant>
      <vt:variant>
        <vt:i4>5767178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consultantplus://offline/ref=A9E8D05F09AB39C483C187BFD176D4ADBBD19D2F72D5A5A77A78194860TDJ6L</vt:lpwstr>
      </vt:variant>
      <vt:variant>
        <vt:lpwstr/>
      </vt:variant>
      <vt:variant>
        <vt:i4>4259922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consultantplus://offline/ref=CE783272C653A2BB6C71D2364F8D2FA4B1D02F61D5E98F1DE2541BFDDDACoBN</vt:lpwstr>
      </vt:variant>
      <vt:variant>
        <vt:lpwstr/>
      </vt:variant>
      <vt:variant>
        <vt:i4>5767170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Par96</vt:lpwstr>
      </vt:variant>
      <vt:variant>
        <vt:i4>3801185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consultantplus://offline/ref=A9E8D05F09AB39C483C199B2C71A83A2BCDEC02272D5ADF12227421537DF0E2ATFJ8L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- Югра</dc:title>
  <dc:subject/>
  <dc:creator>vinokyrovaOa</dc:creator>
  <cp:keywords/>
  <cp:lastModifiedBy>Габова Эльвира Мансуровна</cp:lastModifiedBy>
  <cp:revision>2</cp:revision>
  <cp:lastPrinted>2021-09-10T04:42:00Z</cp:lastPrinted>
  <dcterms:created xsi:type="dcterms:W3CDTF">2021-09-23T08:15:00Z</dcterms:created>
  <dcterms:modified xsi:type="dcterms:W3CDTF">2021-09-23T08:15:00Z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a3bb20ff-65f2-4a99-b251-8c9c3540dafc</vt:lpwstr>
  </property>
</Properties>
</file>